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 Light" w:hAnsi="Calibri Light"/>
          <w:color w:val="000000"/>
          <w:sz w:val="56"/>
          <w:szCs w:val="56"/>
          <w:lang w:val="ru-ru"/>
        </w:rPr>
      </w:pPr>
      <w:r>
        <w:rPr>
          <w:rFonts w:ascii="Calibri Light" w:hAnsi="Calibri Light"/>
          <w:color w:val="000000"/>
          <w:sz w:val="56"/>
          <w:szCs w:val="56"/>
          <w:lang w:val="ru-ru"/>
        </w:rPr>
        <w:t>Технологии, которые изменят индустрию путешествий</w:t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b/>
          <w:color w:val="000000"/>
          <w:lang w:val="ru-ru"/>
        </w:rPr>
      </w:pPr>
      <w:r>
        <w:rPr>
          <w:rFonts w:ascii="Calibri Light" w:hAnsi="Calibri Light"/>
          <w:b/>
          <w:color w:val="000000"/>
          <w:lang w:val="ru-ru"/>
        </w:rPr>
        <w:t xml:space="preserve">4 октября 2018 года состоялась Travel </w:t>
      </w:r>
      <w:r>
        <w:rPr>
          <w:rFonts w:ascii="Calibri Light" w:hAnsi="Calibri Light"/>
          <w:b/>
          <w:color w:val="000000"/>
          <w:lang w:val="ru-ru"/>
        </w:rPr>
        <w:t>Tech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>Conference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>Russia</w:t>
      </w:r>
      <w:r>
        <w:rPr>
          <w:rFonts w:ascii="Calibri Light" w:hAnsi="Calibri Light"/>
          <w:b/>
          <w:color w:val="000000"/>
          <w:lang w:val="ru-ru"/>
        </w:rPr>
        <w:t xml:space="preserve"> – ежегодная конференция, собирающая ведущих экспертов и представителей компаний, работающих в области информационных технологий индустрии путешествий. </w:t>
      </w:r>
      <w:r>
        <w:rPr>
          <w:rFonts w:ascii="Calibri Light" w:hAnsi="Calibri Light"/>
          <w:b/>
          <w:color w:val="000000"/>
          <w:lang w:val="ru-ru"/>
        </w:rPr>
        <w:t xml:space="preserve">Первая часть мероприятия </w:t>
      </w:r>
      <w:r>
        <w:rPr>
          <w:rFonts w:ascii="Calibri Light" w:hAnsi="Calibri Light"/>
          <w:b/>
          <w:color w:val="000000"/>
          <w:lang w:val="ru-ru"/>
        </w:rPr>
        <w:t>был</w:t>
      </w:r>
      <w:r>
        <w:rPr>
          <w:rFonts w:ascii="Calibri Light" w:hAnsi="Calibri Light"/>
          <w:b/>
          <w:color w:val="000000"/>
          <w:lang w:val="ru-ru"/>
        </w:rPr>
        <w:t>а</w:t>
      </w:r>
      <w:r>
        <w:rPr>
          <w:rFonts w:ascii="Calibri Light" w:hAnsi="Calibri Light"/>
          <w:b/>
          <w:color w:val="000000"/>
          <w:lang w:val="ru-ru"/>
        </w:rPr>
        <w:t xml:space="preserve"> посвящен</w:t>
      </w:r>
      <w:r>
        <w:rPr>
          <w:rFonts w:ascii="Calibri Light" w:hAnsi="Calibri Light"/>
          <w:b/>
          <w:color w:val="000000"/>
          <w:lang w:val="ru-ru"/>
        </w:rPr>
        <w:t>а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 xml:space="preserve">обзору </w:t>
      </w:r>
      <w:r>
        <w:rPr>
          <w:rFonts w:ascii="Calibri Light" w:hAnsi="Calibri Light"/>
          <w:b/>
          <w:color w:val="000000"/>
          <w:lang w:val="ru-ru"/>
        </w:rPr>
        <w:t>последни</w:t>
      </w:r>
      <w:r>
        <w:rPr>
          <w:rFonts w:ascii="Calibri Light" w:hAnsi="Calibri Light"/>
          <w:b/>
          <w:color w:val="000000"/>
          <w:lang w:val="ru-ru"/>
        </w:rPr>
        <w:t>х</w:t>
      </w:r>
      <w:r>
        <w:rPr>
          <w:rFonts w:ascii="Calibri Light" w:hAnsi="Calibri Light"/>
          <w:b/>
          <w:color w:val="000000"/>
          <w:lang w:val="ru-ru"/>
        </w:rPr>
        <w:t xml:space="preserve"> тренд</w:t>
      </w:r>
      <w:r>
        <w:rPr>
          <w:rFonts w:ascii="Calibri Light" w:hAnsi="Calibri Light"/>
          <w:b/>
          <w:color w:val="000000"/>
          <w:lang w:val="ru-ru"/>
        </w:rPr>
        <w:t>ов, тенденций</w:t>
      </w:r>
      <w:r>
        <w:rPr>
          <w:rFonts w:ascii="Calibri Light" w:hAnsi="Calibri Light"/>
          <w:b/>
          <w:color w:val="000000"/>
          <w:lang w:val="ru-ru"/>
        </w:rPr>
        <w:t xml:space="preserve"> и технологически</w:t>
      </w:r>
      <w:r>
        <w:rPr>
          <w:rFonts w:ascii="Calibri Light" w:hAnsi="Calibri Light"/>
          <w:b/>
          <w:color w:val="000000"/>
          <w:lang w:val="ru-ru"/>
        </w:rPr>
        <w:t>х</w:t>
      </w:r>
      <w:r>
        <w:rPr>
          <w:rFonts w:ascii="Calibri Light" w:hAnsi="Calibri Light"/>
          <w:b/>
          <w:color w:val="000000"/>
          <w:lang w:val="ru-ru"/>
        </w:rPr>
        <w:t xml:space="preserve"> новин</w:t>
      </w:r>
      <w:r>
        <w:rPr>
          <w:rFonts w:ascii="Calibri Light" w:hAnsi="Calibri Light"/>
          <w:b/>
          <w:color w:val="000000"/>
          <w:lang w:val="ru-ru"/>
        </w:rPr>
        <w:t>ок</w:t>
      </w:r>
      <w:r>
        <w:rPr>
          <w:rFonts w:ascii="Calibri Light" w:hAnsi="Calibri Light"/>
          <w:b/>
          <w:color w:val="000000"/>
          <w:lang w:val="ru-ru"/>
        </w:rPr>
        <w:t>.</w:t>
      </w:r>
      <w:r>
        <w:rPr>
          <w:rFonts w:ascii="Calibri Light" w:hAnsi="Calibri Light"/>
          <w:b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Мероприятие открылось конкурсом старт-апов, в котором приняли участие 4 проекта: </w:t>
      </w:r>
      <w:r>
        <w:rPr>
          <w:rFonts w:ascii="Calibri Light" w:hAnsi="Calibri Light"/>
          <w:b/>
          <w:color w:val="000000"/>
          <w:lang w:val="ru-ru"/>
        </w:rPr>
        <w:t>Surprise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>Me</w:t>
      </w:r>
      <w:r>
        <w:rPr>
          <w:rFonts w:ascii="Calibri Light" w:hAnsi="Calibri Light"/>
          <w:color w:val="000000"/>
          <w:lang w:val="ru-ru"/>
        </w:rPr>
        <w:t xml:space="preserve"> (услуги местных гидов), </w:t>
      </w:r>
      <w:r>
        <w:rPr>
          <w:rFonts w:ascii="Calibri Light" w:hAnsi="Calibri Light"/>
          <w:b/>
          <w:color w:val="000000"/>
          <w:lang w:val="ru-ru"/>
        </w:rPr>
        <w:t>Road.Travel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>(</w:t>
      </w:r>
      <w:r>
        <w:rPr>
          <w:rFonts w:ascii="Calibri Light" w:hAnsi="Calibri Light"/>
          <w:color w:val="000000"/>
          <w:lang w:val="ru-ru"/>
        </w:rPr>
        <w:t>агрегатор</w:t>
      </w:r>
      <w:r>
        <w:rPr>
          <w:rFonts w:ascii="Calibri Light" w:hAnsi="Calibri Light"/>
          <w:color w:val="000000"/>
          <w:lang w:val="ru-ru"/>
        </w:rPr>
        <w:t xml:space="preserve"> трэвел-контента и планировщик путешествий), </w:t>
      </w:r>
      <w:r>
        <w:rPr>
          <w:rFonts w:ascii="Calibri Light" w:hAnsi="Calibri Light"/>
          <w:b/>
          <w:color w:val="000000"/>
          <w:lang w:val="ru-ru"/>
        </w:rPr>
        <w:t>VacAgent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 xml:space="preserve">(платформа по аренде жилья) и </w:t>
      </w:r>
      <w:r>
        <w:rPr>
          <w:rFonts w:ascii="Calibri Light" w:hAnsi="Calibri Light"/>
          <w:b/>
          <w:color w:val="000000"/>
          <w:lang w:val="ru-ru"/>
        </w:rPr>
        <w:t>1Checkin</w:t>
      </w:r>
      <w:r>
        <w:rPr>
          <w:rFonts w:ascii="Calibri Light" w:hAnsi="Calibri Light"/>
          <w:color w:val="000000"/>
          <w:lang w:val="ru-ru"/>
        </w:rPr>
        <w:t xml:space="preserve"> (приложение для регистрации на рейсы и заказа дополнительных услуг). Победитель был озвучен в конце мероприятия. Согласно решению жюри победил </w:t>
      </w:r>
      <w:r>
        <w:rPr>
          <w:rFonts w:ascii="Calibri Light" w:hAnsi="Calibri Light"/>
          <w:color w:val="000000"/>
          <w:lang w:val="ru-ru"/>
        </w:rPr>
        <w:t>Road.Travel</w:t>
      </w:r>
      <w:r>
        <w:rPr>
          <w:rFonts w:ascii="Calibri Light" w:hAnsi="Calibri Light"/>
          <w:color w:val="000000"/>
          <w:lang w:val="ru-ru"/>
        </w:rPr>
        <w:t xml:space="preserve"> – приложение, созданное на базе </w:t>
      </w:r>
      <w:r>
        <w:rPr>
          <w:rFonts w:ascii="Calibri Light" w:hAnsi="Calibri Light"/>
          <w:color w:val="000000"/>
          <w:lang w:val="ru-ru"/>
        </w:rPr>
        <w:t>Wikipedia</w:t>
      </w:r>
      <w:r>
        <w:rPr>
          <w:rFonts w:ascii="Calibri Light" w:hAnsi="Calibri Light"/>
          <w:color w:val="000000"/>
          <w:lang w:val="ru-ru"/>
        </w:rPr>
        <w:t xml:space="preserve"> и </w:t>
      </w:r>
      <w:r>
        <w:rPr>
          <w:rFonts w:ascii="Calibri Light" w:hAnsi="Calibri Light"/>
          <w:color w:val="000000"/>
          <w:lang w:val="ru-ru"/>
        </w:rPr>
        <w:t>Google.Maps</w:t>
      </w:r>
      <w:r>
        <w:rPr>
          <w:rFonts w:ascii="Calibri Light" w:hAnsi="Calibri Light"/>
          <w:color w:val="000000"/>
          <w:lang w:val="ru-ru"/>
        </w:rPr>
        <w:t>, позволяющее создавать индивидуальные маршруты и бронировать все необходимые услуги благодаря подключению к популярным сервисам по бронированию трэвел-контента.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Разговор о трендах индустрии путешествий продолжился в рамках панельной дискуссии с участием </w:t>
      </w:r>
      <w:r>
        <w:rPr>
          <w:rFonts w:ascii="Calibri Light" w:hAnsi="Calibri Light"/>
          <w:b/>
          <w:color w:val="000000"/>
          <w:lang w:val="ru-ru"/>
        </w:rPr>
        <w:t>Феликса Шпильмана (Ostrovok.ru), Дмитрия Яковлева (Яндекс</w:t>
      </w:r>
      <w:r>
        <w:rPr>
          <w:rFonts w:ascii="Calibri Light" w:hAnsi="Calibri Light"/>
          <w:b/>
          <w:color w:val="000000"/>
          <w:lang w:val="ru-ru"/>
        </w:rPr>
        <w:t>.П</w:t>
      </w:r>
      <w:r>
        <w:rPr>
          <w:rFonts w:ascii="Calibri Light" w:hAnsi="Calibri Light"/>
          <w:b/>
          <w:color w:val="000000"/>
          <w:lang w:val="ru-ru"/>
        </w:rPr>
        <w:t>утешествия</w:t>
      </w:r>
      <w:r>
        <w:rPr>
          <w:rFonts w:ascii="Calibri Light" w:hAnsi="Calibri Light"/>
          <w:b/>
          <w:color w:val="000000"/>
          <w:lang w:val="ru-ru"/>
        </w:rPr>
        <w:t xml:space="preserve">) и </w:t>
      </w:r>
      <w:r>
        <w:rPr>
          <w:rFonts w:ascii="Calibri Light" w:hAnsi="Calibri Light"/>
          <w:b/>
          <w:color w:val="000000"/>
          <w:lang w:val="ru-ru"/>
        </w:rPr>
        <w:t>Хорена</w:t>
      </w:r>
      <w:r>
        <w:rPr>
          <w:rFonts w:ascii="Calibri Light" w:hAnsi="Calibri Light"/>
          <w:b/>
          <w:color w:val="000000"/>
          <w:lang w:val="ru-ru"/>
        </w:rPr>
        <w:t xml:space="preserve"> Айрапетяна (</w:t>
      </w:r>
      <w:r>
        <w:rPr>
          <w:rFonts w:ascii="Calibri Light" w:hAnsi="Calibri Light"/>
          <w:b/>
          <w:color w:val="000000"/>
          <w:lang w:val="ru-ru"/>
        </w:rPr>
        <w:t>Travelata</w:t>
      </w:r>
      <w:r>
        <w:rPr>
          <w:rFonts w:ascii="Calibri Light" w:hAnsi="Calibri Light"/>
          <w:b/>
          <w:color w:val="000000"/>
          <w:lang w:val="ru-ru"/>
        </w:rPr>
        <w:t>).</w:t>
      </w:r>
      <w:r>
        <w:rPr>
          <w:rFonts w:ascii="Calibri Light" w:hAnsi="Calibri Light"/>
          <w:color w:val="000000"/>
          <w:lang w:val="ru-ru"/>
        </w:rPr>
        <w:t xml:space="preserve"> Все участники отметили рост значения автоматизации бизнес-процессов, необходимость постоянного улучшени</w:t>
      </w:r>
      <w:r>
        <w:rPr>
          <w:rFonts w:ascii="Calibri Light" w:hAnsi="Calibri Light"/>
          <w:color w:val="000000"/>
          <w:lang w:val="ru-ru"/>
        </w:rPr>
        <w:t>я</w:t>
      </w:r>
      <w:r>
        <w:rPr>
          <w:rFonts w:ascii="Calibri Light" w:hAnsi="Calibri Light"/>
          <w:color w:val="000000"/>
          <w:lang w:val="ru-ru"/>
        </w:rPr>
        <w:t xml:space="preserve"> контента, персонализации предложений и клиентской поддержки до, после и во время поездки. 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b/>
          <w:color w:val="000000"/>
          <w:lang w:val="ru-ru"/>
        </w:rPr>
        <w:t xml:space="preserve">Леонид Мармер, генеральный директор Amadeus </w:t>
      </w:r>
      <w:r>
        <w:rPr>
          <w:rFonts w:ascii="Calibri Light" w:hAnsi="Calibri Light"/>
          <w:b/>
          <w:color w:val="000000"/>
          <w:lang w:val="ru-ru"/>
        </w:rPr>
        <w:t>Russia</w:t>
      </w:r>
      <w:r>
        <w:rPr>
          <w:rFonts w:ascii="Calibri Light" w:hAnsi="Calibri Light"/>
          <w:color w:val="000000"/>
          <w:lang w:val="ru-ru"/>
        </w:rPr>
        <w:t xml:space="preserve">, рассказал о новых разработках компании и уже существующих технологиях Amadeus, которые изменят индустрию путешествий в ближайшие </w:t>
      </w:r>
      <w:r>
        <w:rPr>
          <w:rFonts w:ascii="Calibri Light" w:hAnsi="Calibri Light"/>
          <w:color w:val="000000"/>
          <w:lang w:val="ru-ru"/>
        </w:rPr>
        <w:t>10</w:t>
      </w:r>
      <w:r>
        <w:rPr>
          <w:rFonts w:ascii="Calibri Light" w:hAnsi="Calibri Light"/>
          <w:color w:val="000000"/>
          <w:lang w:val="ru-ru"/>
        </w:rPr>
        <w:t xml:space="preserve"> лет.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b/>
          <w:color w:val="000000"/>
          <w:lang w:val="ru-ru"/>
        </w:rPr>
        <w:t>Искусственный интеллект и голосовые технологии</w:t>
      </w:r>
      <w:r>
        <w:rPr>
          <w:rFonts w:ascii="Calibri Light" w:hAnsi="Calibri Light"/>
          <w:color w:val="000000"/>
          <w:lang w:val="ru-ru"/>
        </w:rPr>
        <w:t xml:space="preserve"> широко используются сегодня. Прототип новой технологии </w:t>
      </w:r>
      <w:r>
        <w:rPr>
          <w:rFonts w:ascii="Calibri Light" w:hAnsi="Calibri Light"/>
          <w:b/>
          <w:color w:val="000000"/>
          <w:lang w:val="ru-ru"/>
        </w:rPr>
        <w:t xml:space="preserve">Amadeus </w:t>
      </w:r>
      <w:r>
        <w:rPr>
          <w:rFonts w:ascii="Calibri Light" w:hAnsi="Calibri Light"/>
          <w:b/>
          <w:color w:val="000000"/>
          <w:lang w:val="ru-ru"/>
        </w:rPr>
        <w:t>Alita</w:t>
      </w:r>
      <w:r>
        <w:rPr>
          <w:rFonts w:ascii="Calibri Light" w:hAnsi="Calibri Light"/>
          <w:color w:val="000000"/>
          <w:lang w:val="ru-ru"/>
        </w:rPr>
        <w:t xml:space="preserve"> был представлен в этом году на ITB в Берлине.</w:t>
      </w:r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 xml:space="preserve">Устройство для планирования и бронирования путешествий посредством голосового общения, </w:t>
      </w:r>
      <w:r>
        <w:rPr>
          <w:rFonts w:ascii="Calibri Light" w:hAnsi="Calibri Light"/>
          <w:color w:val="000000"/>
          <w:lang w:val="ru-ru"/>
        </w:rPr>
        <w:t>Alita</w:t>
      </w:r>
      <w:r>
        <w:rPr>
          <w:rFonts w:ascii="Calibri Light" w:hAnsi="Calibri Light"/>
          <w:color w:val="000000"/>
          <w:lang w:val="ru-ru"/>
        </w:rPr>
        <w:t xml:space="preserve"> слушает и обрабатывает речь, просматривает профиль клиента, вдохновляет и рекомендует контент в соответствии с полученной персональной информацией, а также осуществляет бронирование.  Эта новинка не только помогает сократить время поиска, но и позволяет сделать общение максимально приятным и полезным там и тогда, когда это удобно клиенту.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Устройства для погружения в </w:t>
      </w:r>
      <w:r>
        <w:rPr>
          <w:rFonts w:ascii="Calibri Light" w:hAnsi="Calibri Light"/>
          <w:b/>
          <w:color w:val="000000"/>
          <w:lang w:val="ru-ru"/>
        </w:rPr>
        <w:t>виртуальную реальность</w:t>
      </w:r>
      <w:r>
        <w:rPr>
          <w:rFonts w:ascii="Calibri Light" w:hAnsi="Calibri Light"/>
          <w:color w:val="000000"/>
          <w:lang w:val="ru-ru"/>
        </w:rPr>
        <w:t xml:space="preserve"> широко используются на туристических выставках и национальных офисах по туризму. Еще одна новинка - </w:t>
      </w:r>
      <w:r>
        <w:rPr>
          <w:rFonts w:ascii="Calibri Light" w:hAnsi="Calibri Light"/>
          <w:b/>
          <w:color w:val="000000"/>
          <w:lang w:val="ru-ru"/>
        </w:rPr>
        <w:t>Navitaire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>Virtual</w:t>
      </w:r>
      <w:r>
        <w:rPr>
          <w:rFonts w:ascii="Calibri Light" w:hAnsi="Calibri Light"/>
          <w:b/>
          <w:color w:val="000000"/>
          <w:lang w:val="ru-ru"/>
        </w:rPr>
        <w:t xml:space="preserve"> </w:t>
      </w:r>
      <w:r>
        <w:rPr>
          <w:rFonts w:ascii="Calibri Light" w:hAnsi="Calibri Light"/>
          <w:b/>
          <w:color w:val="000000"/>
          <w:lang w:val="ru-ru"/>
        </w:rPr>
        <w:t>Reality</w:t>
      </w:r>
      <w:r>
        <w:rPr>
          <w:rFonts w:ascii="Calibri Light" w:hAnsi="Calibri Light"/>
          <w:b/>
          <w:color w:val="000000"/>
          <w:lang w:val="ru-ru"/>
        </w:rPr>
        <w:t xml:space="preserve"> от Amadeus</w:t>
      </w:r>
      <w:r>
        <w:rPr>
          <w:rFonts w:ascii="Calibri Light" w:hAnsi="Calibri Light"/>
          <w:color w:val="000000"/>
          <w:lang w:val="ru-ru"/>
        </w:rPr>
        <w:t xml:space="preserve"> - вы надеваете очки и </w:t>
      </w:r>
      <w:r>
        <w:rPr>
          <w:rFonts w:ascii="Calibri Light" w:hAnsi="Calibri Light"/>
          <w:color w:val="000000"/>
          <w:lang w:val="ru-ru"/>
        </w:rPr>
        <w:t>проходите</w:t>
      </w:r>
      <w:r>
        <w:rPr>
          <w:rFonts w:ascii="Calibri Light" w:hAnsi="Calibri Light"/>
          <w:color w:val="000000"/>
          <w:lang w:val="ru-ru"/>
        </w:rPr>
        <w:t xml:space="preserve"> весь процесс бронирования: выбираете маршрут полета, заходите в самолет и выбираете место, просматриваете варианты по аренде автомобилей, гуляете по городу, который вы планируете посетить, а </w:t>
      </w:r>
      <w:r>
        <w:rPr>
          <w:rFonts w:ascii="Calibri Light" w:hAnsi="Calibri Light"/>
          <w:color w:val="000000"/>
          <w:lang w:val="ru-ru"/>
        </w:rPr>
        <w:t>затем плавно переходите к бронированию и оплате с помощью кредитной карты. Это не только потрясающий эмоциональный опыт для клиента, но и важный инструмент продаж для туристических компаний уже сегодня.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b/>
          <w:color w:val="000000"/>
          <w:lang w:val="ru-ru"/>
        </w:rPr>
        <w:t>Интернет вещей</w:t>
      </w:r>
      <w:r>
        <w:rPr>
          <w:rFonts w:ascii="Calibri Light" w:hAnsi="Calibri Light"/>
          <w:color w:val="000000"/>
          <w:lang w:val="ru-ru"/>
        </w:rPr>
        <w:t xml:space="preserve"> становится частью повседневной жизни. </w:t>
      </w:r>
      <w:r>
        <w:rPr>
          <w:rFonts w:ascii="Calibri Light" w:hAnsi="Calibri Light"/>
          <w:b/>
          <w:color w:val="000000"/>
          <w:lang w:val="ru-ru"/>
        </w:rPr>
        <w:t>Amadeus Ambient Services</w:t>
      </w:r>
      <w:r>
        <w:rPr>
          <w:rFonts w:ascii="Calibri Light" w:hAnsi="Calibri Light"/>
          <w:color w:val="000000"/>
          <w:lang w:val="ru-ru"/>
        </w:rPr>
        <w:t xml:space="preserve"> – уникальная технология, существующая на пересечении реального мира и виртуального мира Amadeus. Она предоставляет информацию об услугах в контексте взаимодействия человека с окружающим миром, помогая получать информацию о трэвел-продуктах там и тогда, когда она необходима.  Информация о наличии парковочных мест по пути в аэропорт, экспресс-регистрация в отеле по дороге из аэропорта, и другие ситуативные услуги – в одном клике от бронирования тогда, когда они нужны. Это по-настоящему новый подход к дистрибуции туристических продуктов и услуг.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Другим сверхпрактичным решением от Amadeus в этой сфере стал </w:t>
      </w:r>
      <w:r>
        <w:rPr>
          <w:rFonts w:ascii="Calibri Light" w:hAnsi="Calibri Light"/>
          <w:b/>
          <w:color w:val="000000"/>
          <w:lang w:val="ru-ru"/>
        </w:rPr>
        <w:t>Blink</w:t>
      </w:r>
      <w:r>
        <w:rPr>
          <w:rFonts w:ascii="Calibri Light" w:hAnsi="Calibri Light"/>
          <w:color w:val="000000"/>
          <w:lang w:val="ru-ru"/>
        </w:rPr>
        <w:t xml:space="preserve"> – smart-решение, помогающее</w:t>
      </w:r>
      <w:r>
        <w:rPr>
          <w:rFonts w:ascii="Calibri Light" w:hAnsi="Calibri Light"/>
          <w:color w:val="000000"/>
          <w:lang w:val="ru-ru"/>
        </w:rPr>
        <w:t xml:space="preserve"> аэропортам и авиакомпаниям работать с багажом. Оно особенно актуально для поиска утерянного багажа, который ежегодно обходится в целое состояние для авиакомпаний и приводит к ухудшению качества путешествий. Агент сканирует штрих-код с помощью гарнитуры </w:t>
      </w:r>
      <w:r>
        <w:rPr>
          <w:rFonts w:ascii="Calibri Light" w:hAnsi="Calibri Light"/>
          <w:color w:val="000000"/>
          <w:lang w:val="ru-ru"/>
        </w:rPr>
        <w:t>Mixed</w:t>
      </w:r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>Reality</w:t>
      </w:r>
      <w:r>
        <w:rPr>
          <w:rFonts w:ascii="Calibri Light" w:hAnsi="Calibri Light"/>
          <w:color w:val="000000"/>
          <w:lang w:val="ru-ru"/>
        </w:rPr>
        <w:t xml:space="preserve"> при загрузке самолета. </w:t>
      </w:r>
      <w:r>
        <w:rPr>
          <w:rFonts w:ascii="Calibri Light" w:hAnsi="Calibri Light"/>
          <w:color w:val="000000"/>
          <w:lang w:val="ru-ru"/>
        </w:rPr>
        <w:t>Blink</w:t>
      </w:r>
      <w:r>
        <w:rPr>
          <w:rFonts w:ascii="Calibri Light" w:hAnsi="Calibri Light"/>
          <w:color w:val="000000"/>
          <w:lang w:val="ru-ru"/>
        </w:rPr>
        <w:t xml:space="preserve"> мгновенно идентифицирует и находит багаж.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>«Искусственный интеллект, голосовые технологии, виртуальная реальность, интернет вещей, блокчейн, big data</w:t>
      </w:r>
      <w:r>
        <w:rPr>
          <w:rFonts w:ascii="Calibri Light" w:hAnsi="Calibri Light"/>
          <w:color w:val="000000"/>
          <w:lang w:val="ru-ru"/>
        </w:rPr>
        <w:t xml:space="preserve">, персонализация, </w:t>
      </w:r>
      <w:r>
        <w:rPr>
          <w:rFonts w:ascii="Calibri Light" w:hAnsi="Calibri Light"/>
          <w:color w:val="000000"/>
          <w:lang w:val="ru-ru"/>
        </w:rPr>
        <w:t>virtual</w:t>
      </w:r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>interlining</w:t>
      </w:r>
      <w:r>
        <w:rPr>
          <w:rFonts w:ascii="Calibri Light" w:hAnsi="Calibri Light"/>
          <w:color w:val="000000"/>
          <w:lang w:val="ru-ru"/>
        </w:rPr>
        <w:t xml:space="preserve">, - именно эти технологии в корне изменят индустрию путешествий в ближайшие </w:t>
      </w:r>
      <w:r>
        <w:rPr>
          <w:rFonts w:ascii="Calibri Light" w:hAnsi="Calibri Light"/>
          <w:color w:val="000000"/>
          <w:lang w:val="ru-ru"/>
        </w:rPr>
        <w:t>10</w:t>
      </w:r>
      <w:r>
        <w:rPr>
          <w:rFonts w:ascii="Calibri Light" w:hAnsi="Calibri Light"/>
          <w:color w:val="000000"/>
          <w:lang w:val="ru-ru"/>
        </w:rPr>
        <w:t xml:space="preserve"> лет.</w:t>
      </w:r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 xml:space="preserve">Современные машины умеют видеть, говорить, принимать решения, вдохновлять, давать гарантии и развиваться. Amadeus умеет создавать машины», - завершил свое выступление </w:t>
      </w:r>
      <w:r>
        <w:rPr>
          <w:rFonts w:ascii="Calibri Light" w:hAnsi="Calibri Light"/>
          <w:b/>
          <w:color w:val="000000"/>
          <w:lang w:val="ru-ru"/>
        </w:rPr>
        <w:t xml:space="preserve">Леонид </w:t>
      </w:r>
      <w:r>
        <w:rPr>
          <w:rFonts w:ascii="Calibri Light" w:hAnsi="Calibri Light"/>
          <w:b/>
          <w:color w:val="000000"/>
          <w:lang w:val="ru-ru"/>
        </w:rPr>
        <w:t>Мармер</w:t>
      </w:r>
      <w:r>
        <w:rPr>
          <w:rFonts w:ascii="Calibri Light" w:hAnsi="Calibri Light"/>
          <w:color w:val="000000"/>
          <w:lang w:val="ru-ru"/>
        </w:rPr>
        <w:t>.</w:t>
      </w:r>
      <w:r>
        <w:rPr>
          <w:rFonts w:ascii="Calibri Light" w:hAnsi="Calibri Light"/>
          <w:color w:val="000000"/>
          <w:lang w:val="ru-ru"/>
        </w:rPr>
      </w:r>
    </w:p>
    <w:p>
      <w:pPr>
        <w:tabs>
          <w:tab w:val="left" w:pos="2500" w:leader="none"/>
        </w:tabs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ab/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Тему автоматизации индустрии путешествий продолжил </w:t>
      </w:r>
      <w:r>
        <w:rPr>
          <w:rFonts w:ascii="Calibri Light" w:hAnsi="Calibri Light"/>
          <w:b/>
          <w:color w:val="000000"/>
          <w:lang w:val="ru-ru"/>
        </w:rPr>
        <w:t>Ричард Харрис, CEO Intent Media</w:t>
      </w:r>
      <w:r>
        <w:rPr>
          <w:rFonts w:ascii="Calibri Light" w:hAnsi="Calibri Light"/>
          <w:color w:val="000000"/>
          <w:lang w:val="ru-ru"/>
        </w:rPr>
        <w:t xml:space="preserve">. Он обратил внимание на то, что границы начинают стираться. </w:t>
      </w:r>
      <w:r>
        <w:rPr>
          <w:rFonts w:ascii="Calibri Light" w:hAnsi="Calibri Light"/>
          <w:color w:val="000000"/>
          <w:lang w:val="ru-ru"/>
        </w:rPr>
        <w:t>Google</w:t>
      </w:r>
      <w:r>
        <w:rPr>
          <w:rFonts w:ascii="Calibri Light" w:hAnsi="Calibri Light"/>
          <w:color w:val="000000"/>
          <w:lang w:val="ru-ru"/>
        </w:rPr>
        <w:t xml:space="preserve"> развивается в направлении</w:t>
      </w:r>
      <w:r>
        <w:rPr>
          <w:color w:val="000000"/>
        </w:rPr>
      </w:r>
      <w:bookmarkStart w:id="0" w:name="_GoBack"/>
      <w:bookmarkEnd w:id="0"/>
      <w:r>
        <w:rPr>
          <w:color w:val="000000"/>
        </w:rPr>
      </w:r>
      <w:r>
        <w:rPr>
          <w:rFonts w:ascii="Calibri Light" w:hAnsi="Calibri Light"/>
          <w:color w:val="000000"/>
          <w:lang w:val="ru-ru"/>
        </w:rPr>
        <w:t xml:space="preserve"> e-</w:t>
      </w:r>
      <w:r>
        <w:rPr>
          <w:rFonts w:ascii="Calibri Light" w:hAnsi="Calibri Light"/>
          <w:color w:val="000000"/>
          <w:lang w:val="ru-ru"/>
        </w:rPr>
        <w:t>commerce</w:t>
      </w:r>
      <w:r>
        <w:rPr>
          <w:rFonts w:ascii="Calibri Light" w:hAnsi="Calibri Light"/>
          <w:color w:val="000000"/>
          <w:lang w:val="ru-ru"/>
        </w:rPr>
        <w:t xml:space="preserve">, а </w:t>
      </w:r>
      <w:r>
        <w:rPr>
          <w:rFonts w:ascii="Calibri Light" w:hAnsi="Calibri Light"/>
          <w:color w:val="000000"/>
          <w:lang w:val="ru-ru"/>
        </w:rPr>
        <w:t>Amazon</w:t>
      </w:r>
      <w:r>
        <w:rPr>
          <w:rFonts w:ascii="Calibri Light" w:hAnsi="Calibri Light"/>
          <w:color w:val="000000"/>
          <w:lang w:val="ru-ru"/>
        </w:rPr>
        <w:t xml:space="preserve"> начинает заниматься рекламой. В основе этих изменений лежит обладание обширной клиентской базой – ключевым элементом для развития любого бизнеса сегодня. Использование базы в сочетании с машинным обучением будет способствовать улучшению клиентского сервиса и созданию новых персонализированных продуктов индустрии путешествий.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sz w:val="44"/>
          <w:szCs w:val="44"/>
          <w:lang w:val="ru-ru"/>
        </w:rPr>
      </w:pPr>
      <w:r>
        <w:rPr>
          <w:rFonts w:ascii="Calibri Light" w:hAnsi="Calibri Light"/>
          <w:color w:val="000000"/>
          <w:sz w:val="44"/>
          <w:szCs w:val="44"/>
          <w:lang w:val="ru-ru"/>
        </w:rPr>
        <w:t>Для редакторов:</w:t>
      </w:r>
    </w:p>
    <w:p>
      <w:pPr>
        <w:rPr>
          <w:rFonts w:ascii="Calibri Light" w:hAnsi="Calibri Light"/>
          <w:color w:val="000000"/>
          <w:sz w:val="28"/>
          <w:szCs w:val="28"/>
          <w:lang w:val="ru-ru"/>
        </w:rPr>
      </w:pPr>
      <w:r>
        <w:rPr>
          <w:rFonts w:ascii="Calibri Light" w:hAnsi="Calibri Light"/>
          <w:color w:val="000000"/>
          <w:sz w:val="28"/>
          <w:szCs w:val="28"/>
          <w:lang w:val="ru-ru"/>
        </w:rPr>
        <w:t>О компании Amadeus</w:t>
      </w:r>
    </w:p>
    <w:p>
      <w:pPr>
        <w:rPr>
          <w:rFonts w:ascii="Calibri Light" w:hAnsi="Calibri Light"/>
          <w:color w:val="000000"/>
          <w:sz w:val="28"/>
          <w:szCs w:val="28"/>
          <w:lang w:val="ru-ru"/>
        </w:rPr>
      </w:pPr>
      <w:r>
        <w:rPr>
          <w:rFonts w:ascii="Calibri Light" w:hAnsi="Calibri Light"/>
          <w:color w:val="000000"/>
          <w:sz w:val="28"/>
          <w:szCs w:val="28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Amadeus – ведущий поставщик передовых решений в области информационных технологий, дистрибуции и электронной коммерции для мировой индустрии туризма и авиаперевозок. Среди клиентов и партнеров компании – </w:t>
      </w:r>
      <w:r>
        <w:rPr>
          <w:rFonts w:ascii="Calibri Light" w:hAnsi="Calibri Light"/>
          <w:color w:val="000000"/>
          <w:lang w:val="ru-ru"/>
        </w:rPr>
        <w:t>поставщики туристического продукта (</w:t>
      </w:r>
      <w:r>
        <w:rPr>
          <w:rFonts w:ascii="Calibri Light" w:hAnsi="Calibri Light"/>
          <w:color w:val="000000"/>
          <w:lang w:val="ru-ru"/>
        </w:rPr>
        <w:t xml:space="preserve">авиакомпании, гостиницы, компании по аренде автомобилей, </w:t>
      </w:r>
      <w:r>
        <w:rPr>
          <w:rFonts w:ascii="Calibri Light" w:hAnsi="Calibri Light"/>
          <w:color w:val="000000"/>
          <w:lang w:val="ru-ru"/>
        </w:rPr>
        <w:t>железнодорожные</w:t>
      </w:r>
      <w:r>
        <w:rPr>
          <w:rFonts w:ascii="Calibri Light" w:hAnsi="Calibri Light"/>
          <w:color w:val="000000"/>
          <w:lang w:val="ru-ru"/>
        </w:rPr>
        <w:t>, круизные и паромные компании</w:t>
      </w:r>
      <w:r>
        <w:rPr>
          <w:rFonts w:ascii="Calibri Light" w:hAnsi="Calibri Light"/>
          <w:color w:val="000000"/>
          <w:lang w:val="ru-ru"/>
        </w:rPr>
        <w:t xml:space="preserve">), туристические компании </w:t>
      </w:r>
      <w:r>
        <w:rPr>
          <w:rFonts w:ascii="Calibri Light" w:hAnsi="Calibri Light"/>
          <w:color w:val="000000"/>
          <w:lang w:val="ru-ru"/>
        </w:rPr>
        <w:t>(турагентства и онлайн-площадки) и покупатели туристических услуг (корпоративные клиенты и</w:t>
      </w:r>
      <w:r>
        <w:rPr>
          <w:rFonts w:ascii="Calibri Light" w:hAnsi="Calibri Light"/>
          <w:color w:val="000000"/>
          <w:lang w:val="ru-ru"/>
        </w:rPr>
        <w:t xml:space="preserve"> компании по организации путешествий</w:t>
      </w:r>
      <w:r>
        <w:rPr>
          <w:rFonts w:ascii="Calibri Light" w:hAnsi="Calibri Light"/>
          <w:color w:val="000000"/>
          <w:lang w:val="ru-ru"/>
        </w:rPr>
        <w:t>).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В Amadeus работает более 16 000 человек по всему миру, </w:t>
      </w:r>
      <w:r>
        <w:rPr>
          <w:rFonts w:ascii="Calibri Light" w:hAnsi="Calibri Light"/>
          <w:color w:val="000000"/>
          <w:lang w:val="ru-ru"/>
        </w:rPr>
        <w:t xml:space="preserve">а бизнес компания ведет в более чем </w:t>
      </w:r>
      <w:r>
        <w:rPr>
          <w:rFonts w:ascii="Calibri Light" w:hAnsi="Calibri Light"/>
          <w:color w:val="000000"/>
          <w:lang w:val="ru-ru"/>
        </w:rPr>
        <w:t>190 странах мира.</w:t>
      </w:r>
      <w:r>
        <w:rPr>
          <w:rFonts w:ascii="Calibri Light" w:hAnsi="Calibri Light"/>
          <w:color w:val="000000"/>
          <w:lang w:val="ru-ru"/>
        </w:rPr>
        <w:t xml:space="preserve"> Головной офи</w:t>
      </w:r>
      <w:r>
        <w:rPr>
          <w:rFonts w:ascii="Calibri Light" w:hAnsi="Calibri Light"/>
          <w:color w:val="000000"/>
          <w:lang w:val="ru-ru"/>
        </w:rPr>
        <w:t xml:space="preserve">с компании находится в </w:t>
      </w:r>
      <w:r>
        <w:rPr>
          <w:rFonts w:ascii="Calibri Light" w:hAnsi="Calibri Light"/>
          <w:color w:val="000000"/>
          <w:lang w:val="ru-ru"/>
        </w:rPr>
        <w:t>Испании. Во Франции</w:t>
      </w:r>
      <w:r>
        <w:rPr>
          <w:rFonts w:ascii="Calibri Light" w:hAnsi="Calibri Light"/>
          <w:color w:val="000000"/>
          <w:lang w:val="ru-ru"/>
        </w:rPr>
        <w:t xml:space="preserve"> расположен </w:t>
      </w:r>
      <w:r>
        <w:rPr>
          <w:rFonts w:ascii="Calibri Light" w:hAnsi="Calibri Light"/>
          <w:color w:val="000000"/>
          <w:lang w:val="ru-ru"/>
        </w:rPr>
        <w:t xml:space="preserve">девелоперский </w:t>
      </w:r>
      <w:r>
        <w:rPr>
          <w:rFonts w:ascii="Calibri Light" w:hAnsi="Calibri Light"/>
          <w:color w:val="000000"/>
          <w:lang w:val="ru-ru"/>
        </w:rPr>
        <w:t xml:space="preserve">центр, а в </w:t>
      </w:r>
      <w:r>
        <w:rPr>
          <w:rFonts w:ascii="Calibri Light" w:hAnsi="Calibri Light"/>
          <w:color w:val="000000"/>
          <w:lang w:val="ru-ru"/>
        </w:rPr>
        <w:t>Германии</w:t>
      </w:r>
      <w:r>
        <w:rPr>
          <w:rFonts w:ascii="Calibri Light" w:hAnsi="Calibri Light"/>
          <w:color w:val="000000"/>
          <w:lang w:val="ru-ru"/>
        </w:rPr>
        <w:t xml:space="preserve"> – центр обработки данных. Обслуживание клиентов осуществляется посредством региональных </w:t>
      </w:r>
      <w:r>
        <w:rPr>
          <w:rFonts w:ascii="Calibri Light" w:hAnsi="Calibri Light"/>
          <w:color w:val="000000"/>
          <w:lang w:val="ru-ru"/>
        </w:rPr>
        <w:t xml:space="preserve">офисов </w:t>
      </w:r>
      <w:r>
        <w:rPr>
          <w:rFonts w:ascii="Calibri Light" w:hAnsi="Calibri Light"/>
          <w:color w:val="000000"/>
          <w:lang w:val="ru-ru"/>
        </w:rPr>
        <w:t>Amadeus в 70 странах.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>Компания</w:t>
        <w:softHyphen/>
        <w:softHyphen/>
        <w:softHyphen/>
        <w:t xml:space="preserve"> Amadeus зарегистрирована на Испанской фондовой бирже под </w:t>
      </w:r>
      <w:r>
        <w:rPr>
          <w:rFonts w:ascii="Calibri Light" w:hAnsi="Calibri Light"/>
          <w:color w:val="000000"/>
          <w:lang w:val="ru-ru"/>
        </w:rPr>
        <w:t>тикером</w:t>
      </w:r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 xml:space="preserve">“AMS.MC”, а также входит в </w:t>
      </w:r>
      <w:r>
        <w:rPr>
          <w:rFonts w:ascii="Calibri Light" w:hAnsi="Calibri Light"/>
          <w:color w:val="000000"/>
          <w:lang w:val="ru-ru"/>
        </w:rPr>
        <w:t xml:space="preserve">инвестиционный рейтинг </w:t>
      </w:r>
      <w:r>
        <w:rPr>
          <w:rFonts w:ascii="Calibri Light" w:hAnsi="Calibri Light"/>
          <w:color w:val="000000"/>
          <w:lang w:val="ru-ru"/>
        </w:rPr>
        <w:t xml:space="preserve">IBEX 35. 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С дополнительной информацией о компании Amadeus, пожалуйста, посетите </w:t>
      </w:r>
      <w:hyperlink r:id="rId8" w:history="1">
        <w:r>
          <w:rPr>
            <w:rStyle w:val="char7"/>
            <w:rFonts w:ascii="Calibri Light" w:hAnsi="Calibri Light"/>
            <w:color w:val="000000"/>
            <w:lang w:val="ru-ru"/>
          </w:rPr>
          <w:t>www.amadeus.</w:t>
        </w:r>
        <w:r>
          <w:rPr>
            <w:rStyle w:val="char7"/>
            <w:rFonts w:ascii="Calibri Light" w:hAnsi="Calibri Light"/>
            <w:color w:val="000000"/>
          </w:rPr>
          <w:t>com</w:t>
        </w:r>
      </w:hyperlink>
      <w:r>
        <w:rPr>
          <w:rFonts w:ascii="Calibri Light" w:hAnsi="Calibri Light"/>
          <w:color w:val="000000"/>
          <w:lang w:val="ru-ru"/>
        </w:rPr>
        <w:t xml:space="preserve"> </w:t>
      </w:r>
      <w:r>
        <w:rPr>
          <w:rFonts w:ascii="Calibri Light" w:hAnsi="Calibri Light"/>
          <w:color w:val="000000"/>
          <w:lang w:val="ru-ru"/>
        </w:rPr>
        <w:t xml:space="preserve">и </w:t>
      </w:r>
      <w:hyperlink r:id="rId9" w:history="1">
        <w:r>
          <w:rPr>
            <w:rStyle w:val="char7"/>
            <w:rFonts w:ascii="Calibri Light" w:hAnsi="Calibri Light"/>
            <w:color w:val="000000"/>
          </w:rPr>
          <w:t>www</w:t>
        </w:r>
        <w:r>
          <w:rPr>
            <w:rStyle w:val="char7"/>
            <w:rFonts w:ascii="Calibri Light" w:hAnsi="Calibri Light"/>
            <w:color w:val="000000"/>
            <w:lang w:val="ru-ru"/>
          </w:rPr>
          <w:t>.</w:t>
        </w:r>
        <w:r>
          <w:rPr>
            <w:rStyle w:val="char7"/>
            <w:rFonts w:ascii="Calibri Light" w:hAnsi="Calibri Light"/>
            <w:color w:val="000000"/>
          </w:rPr>
          <w:t>amadeus</w:t>
        </w:r>
        <w:r>
          <w:rPr>
            <w:rStyle w:val="char7"/>
            <w:rFonts w:ascii="Calibri Light" w:hAnsi="Calibri Light"/>
            <w:color w:val="000000"/>
            <w:lang w:val="ru-ru"/>
          </w:rPr>
          <w:t>.</w:t>
        </w:r>
        <w:r>
          <w:rPr>
            <w:rStyle w:val="char7"/>
            <w:rFonts w:ascii="Calibri Light" w:hAnsi="Calibri Light"/>
            <w:color w:val="000000"/>
          </w:rPr>
          <w:t>ru</w:t>
        </w:r>
      </w:hyperlink>
      <w:r>
        <w:rPr>
          <w:rFonts w:ascii="Calibri Light" w:hAnsi="Calibri Light"/>
          <w:color w:val="000000"/>
          <w:lang w:val="ru-ru"/>
        </w:rPr>
        <w:t xml:space="preserve">. </w:t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>Следите за нашими новостями в социальных сетях.</w:t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Picture 12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color w:val="000000"/>
          <w:lang w:val="ru-ru"/>
        </w:rPr>
        <w:t xml:space="preserve"> </w:t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 descr="Picture 13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color w:val="000000"/>
          <w:lang w:val="ru-ru"/>
        </w:rPr>
        <w:t xml:space="preserve"> </w:t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Picture 17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color w:val="000000"/>
          <w:lang w:val="ru-ru"/>
        </w:rPr>
        <w:t xml:space="preserve"> </w:t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7" descr="Picture 18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color w:val="000000"/>
          <w:lang w:val="ru-ru"/>
        </w:rPr>
        <w:t xml:space="preserve"> </w:t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6" descr="Picture 14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color w:val="000000"/>
          <w:lang w:val="ru-ru"/>
        </w:rPr>
        <w:t xml:space="preserve"> </w:t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" descr="Picture 16"/>
                    <pic:cNvPicPr>
                      <a:picLocks noChangeAspect="1"/>
                      <a:extLst>
                        <a:ext uri="smNativeData">
  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4QAAAOEAAAAAAAAAAAAAAAAAAAA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/>
          <w:color w:val="000000"/>
          <w:lang w:val="ru-ru"/>
        </w:rPr>
      </w:r>
      <w:r>
        <w:rPr>
          <w:rFonts w:ascii="Calibri Light" w:hAnsi="Calibri Light"/>
          <w:color w:val="000000"/>
          <w:lang w:val="ru-ru"/>
        </w:rPr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  <w:t xml:space="preserve">             </w:t>
      </w:r>
    </w:p>
    <w:p>
      <w:pPr>
        <w:rPr>
          <w:rFonts w:ascii="Calibri Light" w:hAnsi="Calibri Light"/>
          <w:color w:val="000000"/>
          <w:lang w:val="ru-ru"/>
        </w:rPr>
      </w:pPr>
      <w:r>
        <w:rPr>
          <w:rFonts w:ascii="Calibri Light" w:hAnsi="Calibri Light"/>
          <w:color w:val="000000"/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type w:val="nextPage"/>
      <w:pgSz w:h="16838" w:w="11906"/>
      <w:pgMar w:left="1701" w:top="2694" w:right="850" w:bottom="1134" w:header="567"/>
      <w:paperSrc w:first="0" w:other="0"/>
      <w:pgNumType w:fmt="decimal"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Helvetica">
    <w:panose1 w:val="020B0604020202020204"/>
    <w:charset w:val="cc"/>
    <w:family w:val="swiss"/>
    <w:pitch w:val="default"/>
  </w:font>
  <w:font w:name="游ゴシック Light">
    <w:panose1 w:val="020B0300000000000000"/>
    <w:charset w:val="80"/>
    <w:family w:val="roman"/>
    <w:pitch w:val="default"/>
  </w:font>
  <w:font w:name="游明朝">
    <w:panose1 w:val="02020500000000000000"/>
    <w:charset w:val="8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</w:pPr>
    <w:r>
      <w:t xml:space="preserve"> </w:t>
    </w:r>
    <w:r>
      <w:rPr>
        <w:lang w:val="ru-ru"/>
      </w:rPr>
    </w:r>
    <w:r>
      <w:rPr>
        <w:noProof/>
      </w:rPr>
      <w:drawing>
        <wp:inline distT="0" distB="0" distL="0" distR="0">
          <wp:extent cx="2096135" cy="678180"/>
          <wp:effectExtent l="0" t="0" r="0" b="0"/>
          <wp:docPr id="10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/>
                  <pic:cNvPicPr>
                    <a:picLocks noChangeAspect="1"/>
                    <a:extLst>
                      <a:ext uri="smNativeData">
                        <sm:smNativeData xmlns:sm="smNativeData" val="SMDATA_16_x2X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5QwAACwE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135" cy="6781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0842951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Arial Unicode MS"/>
      <w:sz w:val="24"/>
      <w:szCs w:val="24"/>
      <w:lang w:val="en-us"/>
    </w:rPr>
  </w:style>
  <w:style w:type="paragraph" w:styleId="para4">
    <w:name w:val="heading 2"/>
    <w:qFormat/>
    <w:next w:val="para5"/>
    <w:pPr>
      <w:spacing w:before="560" w:after="160" w:line="320" w:lineRule="atLeast"/>
      <w:suppressAutoHyphens/>
      <w:hyphenationLines w:val="0"/>
      <w:keepNext/>
      <w:outlineLvl w:val="1"/>
      <w:keepLines/>
    </w:pPr>
    <w:rPr>
      <w:rFonts w:ascii="Calibri Light" w:hAnsi="Calibri Light" w:eastAsia="Calibri Light" w:cs="Calibri Light"/>
      <w:color w:val="005eb8"/>
      <w:sz w:val="44"/>
      <w:szCs w:val="44"/>
      <w:u w:color="005eb8" w:val="none"/>
      <w:lang w:val="en-gb"/>
    </w:rPr>
  </w:style>
  <w:style w:type="paragraph" w:styleId="para5" w:customStyle="1">
    <w:name w:val="Body"/>
    <w:qFormat/>
    <w:pPr>
      <w:spacing w:after="160" w:line="280" w:lineRule="atLeast"/>
      <w:suppressAutoHyphens/>
      <w:hyphenationLines w:val="0"/>
    </w:pPr>
    <w:rPr>
      <w:rFonts w:ascii="Calibri Light" w:hAnsi="Calibri Light" w:eastAsia="Calibri Light" w:cs="Calibri Light"/>
      <w:color w:val="3b352d"/>
      <w:sz w:val="24"/>
      <w:szCs w:val="24"/>
      <w:u w:color="3b352d" w:val="none"/>
      <w:lang w:val="en-us"/>
    </w:rPr>
  </w:style>
  <w:style w:type="paragraph" w:styleId="para6" w:customStyle="1">
    <w:name w:val="annotation text"/>
    <w:qFormat/>
    <w:basedOn w:val="para0"/>
    <w:rPr>
      <w:sz w:val="20"/>
      <w:szCs w:val="20"/>
    </w:rPr>
  </w:style>
  <w:style w:type="paragraph" w:styleId="para7" w:customStyle="1">
    <w:name w:val="Heading"/>
    <w:qFormat/>
    <w:next w:val="para5"/>
    <w:pPr>
      <w:spacing w:before="560" w:after="160" w:line="280" w:lineRule="atLeast"/>
      <w:suppressAutoHyphens/>
      <w:hyphenationLines w:val="0"/>
      <w:keepNext/>
      <w:outlineLvl w:val="0"/>
      <w:keepLines/>
    </w:pPr>
    <w:rPr>
      <w:rFonts w:ascii="Calibri Light" w:hAnsi="Calibri Light" w:eastAsia="Calibri Light" w:cs="Calibri Light"/>
      <w:color w:val="005eb8"/>
      <w:sz w:val="56"/>
      <w:szCs w:val="56"/>
      <w:u w:color="005eb8" w:val="none"/>
      <w:lang w:val="en-us"/>
    </w:rPr>
  </w:style>
  <w:style w:type="paragraph" w:styleId="para8" w:customStyle="1">
    <w:name w:val="Subheading"/>
    <w:qFormat/>
    <w:pPr>
      <w:spacing w:before="160" w:after="160" w:line="280" w:lineRule="atLeast"/>
      <w:suppressAutoHyphens/>
      <w:hyphenationLines w:val="0"/>
    </w:pPr>
    <w:rPr>
      <w:rFonts w:ascii="Calibri Light" w:hAnsi="Calibri Light" w:eastAsia="Calibri Light" w:cs="Calibri Light"/>
      <w:color w:val="00a9e0"/>
      <w:sz w:val="36"/>
      <w:szCs w:val="36"/>
      <w:u w:color="00a9e0" w:val="none"/>
      <w:lang w:val="en-us"/>
    </w:rPr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0">
    <w:name w:val="Normal (Web)"/>
    <w:qFormat/>
    <w:basedOn w:val="para0"/>
    <w:pPr>
      <w:spacing w:before="100" w:after="100" w:beforeAutospacing="1" w:afterAutospacing="1"/>
    </w:pPr>
    <w:rPr>
      <w:rFonts w:eastAsia="Times New Roman"/>
      <w:lang w:val="ru-ru"/>
    </w:rPr>
  </w:style>
  <w:style w:type="paragraph" w:styleId="para1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</w:pPr>
    <w:rPr>
      <w:rFonts w:ascii="Calibri" w:hAnsi="Calibri" w:eastAsia="Calibri" w:cs="Calibri"/>
      <w:sz w:val="22"/>
      <w:szCs w:val="22"/>
      <w:lang w:val="ru-ru"/>
    </w:rPr>
  </w:style>
  <w:style w:type="paragraph" w:styleId="para14" w:customStyle="1">
    <w:name w:val="annotation subject"/>
    <w:qFormat/>
    <w:basedOn w:val="para6"/>
    <w:next w:val="para6"/>
    <w:rPr>
      <w:b/>
      <w:bCs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Calibri Light" w:hAnsi="Calibri Light" w:eastAsia="Calibri Light" w:cs="Calibri Light"/>
      <w:color w:val="005eb8"/>
      <w:sz w:val="44"/>
      <w:szCs w:val="44"/>
      <w:u w:color="005eb8" w:val="none"/>
      <w:lang w:val="en-gb"/>
    </w:rPr>
  </w:style>
  <w:style w:type="character" w:styleId="char2" w:customStyle="1">
    <w:name w:val="Текст примечания Знак"/>
    <w:basedOn w:val="char0"/>
    <w:rPr>
      <w:rFonts w:ascii="Times New Roman" w:hAnsi="Times New Roman" w:eastAsia="Arial Unicode MS" w:cs="Times New Roman"/>
      <w:sz w:val="20"/>
      <w:szCs w:val="20"/>
      <w:lang w:val="en-us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Hyperlink.0"/>
    <w:basedOn w:val="char0"/>
    <w:rPr>
      <w:color w:val="0000ff"/>
      <w:u w:color="0000ff" w:val="single"/>
      <w:lang w:val="en-us"/>
    </w:rPr>
  </w:style>
  <w:style w:type="character" w:styleId="char5" w:customStyle="1">
    <w:name w:val="Текст выноски Знак"/>
    <w:basedOn w:val="char0"/>
    <w:rPr>
      <w:rFonts w:ascii="Segoe UI" w:hAnsi="Segoe UI" w:eastAsia="Arial Unicode MS" w:cs="Segoe UI"/>
      <w:sz w:val="18"/>
      <w:szCs w:val="18"/>
      <w:lang w:val="en-us"/>
    </w:rPr>
  </w:style>
  <w:style w:type="character" w:styleId="char6">
    <w:name w:val="Strong"/>
    <w:basedOn w:val="char0"/>
    <w:rPr>
      <w:b/>
      <w:bCs/>
    </w:rPr>
  </w:style>
  <w:style w:type="character" w:styleId="char7">
    <w:name w:val="Hyperlink"/>
    <w:basedOn w:val="char0"/>
    <w:rPr>
      <w:color w:val="0000ff"/>
      <w:u w:color="auto" w:val="single"/>
    </w:rPr>
  </w:style>
  <w:style w:type="character" w:styleId="char8">
    <w:name w:val="Emphasis"/>
    <w:basedOn w:val="char0"/>
    <w:rPr>
      <w:i/>
      <w:iCs/>
    </w:rPr>
  </w:style>
  <w:style w:type="character" w:styleId="char9" w:customStyle="1">
    <w:name w:val="Верхний колонтитул Знак"/>
    <w:basedOn w:val="char0"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char10" w:customStyle="1">
    <w:name w:val="Нижний колонтитул Знак"/>
    <w:basedOn w:val="char0"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char11" w:customStyle="1">
    <w:name w:val="Unresolved Mention"/>
    <w:basedOn w:val="char0"/>
    <w:rPr>
      <w:color w:val="808080"/>
      <w:shd w:val="clear" w:fill="e6e6e6"/>
    </w:rPr>
  </w:style>
  <w:style w:type="character" w:styleId="char12" w:customStyle="1">
    <w:name w:val="apple-converted-space"/>
    <w:basedOn w:val="char0"/>
  </w:style>
  <w:style w:type="character" w:styleId="char13" w:customStyle="1">
    <w:name w:val="Тема примечания Знак"/>
    <w:basedOn w:val="char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Arial Unicode MS"/>
      <w:sz w:val="24"/>
      <w:szCs w:val="24"/>
      <w:lang w:val="en-us"/>
    </w:rPr>
  </w:style>
  <w:style w:type="paragraph" w:styleId="para4">
    <w:name w:val="heading 2"/>
    <w:qFormat/>
    <w:next w:val="para5"/>
    <w:pPr>
      <w:spacing w:before="560" w:after="160" w:line="320" w:lineRule="atLeast"/>
      <w:suppressAutoHyphens/>
      <w:hyphenationLines w:val="0"/>
      <w:keepNext/>
      <w:outlineLvl w:val="1"/>
      <w:keepLines/>
    </w:pPr>
    <w:rPr>
      <w:rFonts w:ascii="Calibri Light" w:hAnsi="Calibri Light" w:eastAsia="Calibri Light" w:cs="Calibri Light"/>
      <w:color w:val="005eb8"/>
      <w:sz w:val="44"/>
      <w:szCs w:val="44"/>
      <w:u w:color="005eb8" w:val="none"/>
      <w:lang w:val="en-gb"/>
    </w:rPr>
  </w:style>
  <w:style w:type="paragraph" w:styleId="para5" w:customStyle="1">
    <w:name w:val="Body"/>
    <w:qFormat/>
    <w:pPr>
      <w:spacing w:after="160" w:line="280" w:lineRule="atLeast"/>
      <w:suppressAutoHyphens/>
      <w:hyphenationLines w:val="0"/>
    </w:pPr>
    <w:rPr>
      <w:rFonts w:ascii="Calibri Light" w:hAnsi="Calibri Light" w:eastAsia="Calibri Light" w:cs="Calibri Light"/>
      <w:color w:val="3b352d"/>
      <w:sz w:val="24"/>
      <w:szCs w:val="24"/>
      <w:u w:color="3b352d" w:val="none"/>
      <w:lang w:val="en-us"/>
    </w:rPr>
  </w:style>
  <w:style w:type="paragraph" w:styleId="para6" w:customStyle="1">
    <w:name w:val="annotation text"/>
    <w:qFormat/>
    <w:basedOn w:val="para0"/>
    <w:rPr>
      <w:sz w:val="20"/>
      <w:szCs w:val="20"/>
    </w:rPr>
  </w:style>
  <w:style w:type="paragraph" w:styleId="para7" w:customStyle="1">
    <w:name w:val="Heading"/>
    <w:qFormat/>
    <w:next w:val="para5"/>
    <w:pPr>
      <w:spacing w:before="560" w:after="160" w:line="280" w:lineRule="atLeast"/>
      <w:suppressAutoHyphens/>
      <w:hyphenationLines w:val="0"/>
      <w:keepNext/>
      <w:outlineLvl w:val="0"/>
      <w:keepLines/>
    </w:pPr>
    <w:rPr>
      <w:rFonts w:ascii="Calibri Light" w:hAnsi="Calibri Light" w:eastAsia="Calibri Light" w:cs="Calibri Light"/>
      <w:color w:val="005eb8"/>
      <w:sz w:val="56"/>
      <w:szCs w:val="56"/>
      <w:u w:color="005eb8" w:val="none"/>
      <w:lang w:val="en-us"/>
    </w:rPr>
  </w:style>
  <w:style w:type="paragraph" w:styleId="para8" w:customStyle="1">
    <w:name w:val="Subheading"/>
    <w:qFormat/>
    <w:pPr>
      <w:spacing w:before="160" w:after="160" w:line="280" w:lineRule="atLeast"/>
      <w:suppressAutoHyphens/>
      <w:hyphenationLines w:val="0"/>
    </w:pPr>
    <w:rPr>
      <w:rFonts w:ascii="Calibri Light" w:hAnsi="Calibri Light" w:eastAsia="Calibri Light" w:cs="Calibri Light"/>
      <w:color w:val="00a9e0"/>
      <w:sz w:val="36"/>
      <w:szCs w:val="36"/>
      <w:u w:color="00a9e0" w:val="none"/>
      <w:lang w:val="en-us"/>
    </w:rPr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0">
    <w:name w:val="Normal (Web)"/>
    <w:qFormat/>
    <w:basedOn w:val="para0"/>
    <w:pPr>
      <w:spacing w:before="100" w:after="100" w:beforeAutospacing="1" w:afterAutospacing="1"/>
    </w:pPr>
    <w:rPr>
      <w:rFonts w:eastAsia="Times New Roman"/>
      <w:lang w:val="ru-ru"/>
    </w:rPr>
  </w:style>
  <w:style w:type="paragraph" w:styleId="para1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</w:pPr>
    <w:rPr>
      <w:rFonts w:ascii="Calibri" w:hAnsi="Calibri" w:eastAsia="Calibri" w:cs="Calibri"/>
      <w:sz w:val="22"/>
      <w:szCs w:val="22"/>
      <w:lang w:val="ru-ru"/>
    </w:rPr>
  </w:style>
  <w:style w:type="paragraph" w:styleId="para14" w:customStyle="1">
    <w:name w:val="annotation subject"/>
    <w:qFormat/>
    <w:basedOn w:val="para6"/>
    <w:next w:val="para6"/>
    <w:rPr>
      <w:b/>
      <w:bCs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Calibri Light" w:hAnsi="Calibri Light" w:eastAsia="Calibri Light" w:cs="Calibri Light"/>
      <w:color w:val="005eb8"/>
      <w:sz w:val="44"/>
      <w:szCs w:val="44"/>
      <w:u w:color="005eb8" w:val="none"/>
      <w:lang w:val="en-gb"/>
    </w:rPr>
  </w:style>
  <w:style w:type="character" w:styleId="char2" w:customStyle="1">
    <w:name w:val="Текст примечания Знак"/>
    <w:basedOn w:val="char0"/>
    <w:rPr>
      <w:rFonts w:ascii="Times New Roman" w:hAnsi="Times New Roman" w:eastAsia="Arial Unicode MS" w:cs="Times New Roman"/>
      <w:sz w:val="20"/>
      <w:szCs w:val="20"/>
      <w:lang w:val="en-us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Hyperlink.0"/>
    <w:basedOn w:val="char0"/>
    <w:rPr>
      <w:color w:val="0000ff"/>
      <w:u w:color="0000ff" w:val="single"/>
      <w:lang w:val="en-us"/>
    </w:rPr>
  </w:style>
  <w:style w:type="character" w:styleId="char5" w:customStyle="1">
    <w:name w:val="Текст выноски Знак"/>
    <w:basedOn w:val="char0"/>
    <w:rPr>
      <w:rFonts w:ascii="Segoe UI" w:hAnsi="Segoe UI" w:eastAsia="Arial Unicode MS" w:cs="Segoe UI"/>
      <w:sz w:val="18"/>
      <w:szCs w:val="18"/>
      <w:lang w:val="en-us"/>
    </w:rPr>
  </w:style>
  <w:style w:type="character" w:styleId="char6">
    <w:name w:val="Strong"/>
    <w:basedOn w:val="char0"/>
    <w:rPr>
      <w:b/>
      <w:bCs/>
    </w:rPr>
  </w:style>
  <w:style w:type="character" w:styleId="char7">
    <w:name w:val="Hyperlink"/>
    <w:basedOn w:val="char0"/>
    <w:rPr>
      <w:color w:val="0000ff"/>
      <w:u w:color="auto" w:val="single"/>
    </w:rPr>
  </w:style>
  <w:style w:type="character" w:styleId="char8">
    <w:name w:val="Emphasis"/>
    <w:basedOn w:val="char0"/>
    <w:rPr>
      <w:i/>
      <w:iCs/>
    </w:rPr>
  </w:style>
  <w:style w:type="character" w:styleId="char9" w:customStyle="1">
    <w:name w:val="Верхний колонтитул Знак"/>
    <w:basedOn w:val="char0"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char10" w:customStyle="1">
    <w:name w:val="Нижний колонтитул Знак"/>
    <w:basedOn w:val="char0"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char11" w:customStyle="1">
    <w:name w:val="Unresolved Mention"/>
    <w:basedOn w:val="char0"/>
    <w:rPr>
      <w:color w:val="808080"/>
      <w:shd w:val="clear" w:fill="e6e6e6"/>
    </w:rPr>
  </w:style>
  <w:style w:type="character" w:styleId="char12" w:customStyle="1">
    <w:name w:val="apple-converted-space"/>
    <w:basedOn w:val="char0"/>
  </w:style>
  <w:style w:type="character" w:styleId="char13" w:customStyle="1">
    <w:name w:val="Тема примечания Знак"/>
    <w:basedOn w:val="char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amadeus.com" TargetMode="External"/><Relationship Id="rId9" Type="http://schemas.openxmlformats.org/officeDocument/2006/relationships/hyperlink" Target="http://www.amadeus.ru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 Abdullina</dc:creator>
  <cp:keywords/>
  <dc:description/>
  <cp:lastModifiedBy> </cp:lastModifiedBy>
  <cp:revision>8</cp:revision>
  <cp:lastPrinted>2018-07-02T09:44:00Z</cp:lastPrinted>
  <dcterms:created xsi:type="dcterms:W3CDTF">2018-10-08T14:29:00Z</dcterms:created>
  <dcterms:modified xsi:type="dcterms:W3CDTF">2018-10-29T19:55:51Z</dcterms:modified>
</cp:coreProperties>
</file>