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69" w:rsidRPr="005D1135" w:rsidRDefault="001A6169" w:rsidP="001A6169">
      <w:pPr>
        <w:spacing w:line="240" w:lineRule="auto"/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tab/>
      </w:r>
      <w:r w:rsidRPr="005D1135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48689E" wp14:editId="1DE25D1A">
            <wp:simplePos x="0" y="0"/>
            <wp:positionH relativeFrom="margin">
              <wp:posOffset>-716280</wp:posOffset>
            </wp:positionH>
            <wp:positionV relativeFrom="paragraph">
              <wp:posOffset>-308610</wp:posOffset>
            </wp:positionV>
            <wp:extent cx="1562100" cy="1096010"/>
            <wp:effectExtent l="0" t="0" r="0" b="8890"/>
            <wp:wrapNone/>
            <wp:docPr id="2" name="Рисунок 2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35">
        <w:rPr>
          <w:rFonts w:ascii="Arial" w:hAnsi="Arial" w:cs="Arial"/>
          <w:b/>
          <w:sz w:val="28"/>
          <w:szCs w:val="28"/>
        </w:rPr>
        <w:t>Общероссийское общественное движение</w:t>
      </w:r>
    </w:p>
    <w:p w:rsidR="001A6169" w:rsidRPr="005D1135" w:rsidRDefault="001A6169" w:rsidP="001A616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135">
        <w:rPr>
          <w:rFonts w:ascii="Arial" w:hAnsi="Arial" w:cs="Arial"/>
          <w:b/>
          <w:sz w:val="28"/>
          <w:szCs w:val="28"/>
        </w:rPr>
        <w:t>«НАРОДНЫЙ ФРОНТ «ЗА РОССИЮ»</w:t>
      </w:r>
    </w:p>
    <w:p w:rsidR="001A6169" w:rsidRPr="005D1135" w:rsidRDefault="001A6169" w:rsidP="001A6169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169" w:rsidRPr="004A491D" w:rsidRDefault="001A6169" w:rsidP="001A6169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1A6169" w:rsidRPr="005D1135" w:rsidRDefault="001A6169" w:rsidP="001A6169">
      <w:pPr>
        <w:tabs>
          <w:tab w:val="left" w:pos="851"/>
          <w:tab w:val="left" w:pos="12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11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Пресс-релиз</w:t>
      </w:r>
    </w:p>
    <w:p w:rsidR="001A6169" w:rsidRPr="005D1135" w:rsidRDefault="001A6169" w:rsidP="001A6169">
      <w:pPr>
        <w:tabs>
          <w:tab w:val="left" w:pos="851"/>
          <w:tab w:val="left" w:pos="12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144B8">
        <w:rPr>
          <w:rFonts w:ascii="Arial" w:hAnsi="Arial" w:cs="Arial"/>
          <w:b/>
          <w:sz w:val="20"/>
          <w:szCs w:val="20"/>
        </w:rPr>
        <w:t>1</w:t>
      </w:r>
      <w:r w:rsidR="00647B2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="004B2606" w:rsidRPr="004B2606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.2018</w:t>
      </w:r>
    </w:p>
    <w:p w:rsidR="001A6169" w:rsidRDefault="001A6169" w:rsidP="001A6169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15EBF" w:rsidRPr="00615EBF" w:rsidRDefault="00647B2A" w:rsidP="00615EBF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47B2A">
        <w:rPr>
          <w:rFonts w:ascii="Arial" w:hAnsi="Arial" w:cs="Arial"/>
          <w:b/>
          <w:bCs/>
          <w:sz w:val="20"/>
          <w:szCs w:val="20"/>
        </w:rPr>
        <w:t>МОСКОВСКИЕ ЭКСПЕРТЫ ОНФ ВЫЯВИЛИ НЕДОСТАТКИ ДОСТУПНОСТИ БЮРО МСЭ ДЛЯ МАЛОМОБИЛЬНЫХ ГРУПП ГРАЖДАН</w:t>
      </w:r>
    </w:p>
    <w:p w:rsidR="00647B2A" w:rsidRPr="00647B2A" w:rsidRDefault="00647B2A" w:rsidP="00647B2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47B2A">
        <w:rPr>
          <w:rFonts w:ascii="Arial" w:hAnsi="Arial" w:cs="Arial"/>
          <w:bCs/>
          <w:sz w:val="20"/>
          <w:szCs w:val="20"/>
        </w:rPr>
        <w:t>Эксперты московского штаба Общероссийского народного фронта провели мониторинг доступности бюро медико-социальной экспертизы (МСЭ) для маломобильных групп граждан. Причиной столь пристального внимания экспертов к этой проблеме стали регулярные жалобы жителей, которые недовольны работой столичных бюро.</w:t>
      </w:r>
    </w:p>
    <w:p w:rsidR="00647B2A" w:rsidRPr="00647B2A" w:rsidRDefault="00647B2A" w:rsidP="00647B2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47B2A">
        <w:rPr>
          <w:rFonts w:ascii="Arial" w:hAnsi="Arial" w:cs="Arial"/>
          <w:bCs/>
          <w:sz w:val="20"/>
          <w:szCs w:val="20"/>
        </w:rPr>
        <w:t>Мониторинг деятельности бюро МСЭ представители московского штаба ОНФ провели в двух направлениях: анкетирование пациентов и выездные рейды. В результате были подтверждены проблемы, которые носят повсеместный характер.</w:t>
      </w:r>
    </w:p>
    <w:p w:rsidR="00647B2A" w:rsidRPr="00647B2A" w:rsidRDefault="00647B2A" w:rsidP="00647B2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47B2A">
        <w:rPr>
          <w:rFonts w:ascii="Arial" w:hAnsi="Arial" w:cs="Arial"/>
          <w:bCs/>
          <w:sz w:val="20"/>
          <w:szCs w:val="20"/>
        </w:rPr>
        <w:t xml:space="preserve">«Так, в частности, часть бюро испытывает нехватку площадей для приема граждан, - рассказал член регионального штаба ОНФ в Москве, сопредседатель Всероссийского союза пациентов Юрий </w:t>
      </w:r>
      <w:proofErr w:type="spellStart"/>
      <w:r w:rsidRPr="00647B2A">
        <w:rPr>
          <w:rFonts w:ascii="Arial" w:hAnsi="Arial" w:cs="Arial"/>
          <w:bCs/>
          <w:sz w:val="20"/>
          <w:szCs w:val="20"/>
        </w:rPr>
        <w:t>Жулев</w:t>
      </w:r>
      <w:proofErr w:type="spellEnd"/>
      <w:r w:rsidRPr="00647B2A">
        <w:rPr>
          <w:rFonts w:ascii="Arial" w:hAnsi="Arial" w:cs="Arial"/>
          <w:bCs/>
          <w:sz w:val="20"/>
          <w:szCs w:val="20"/>
        </w:rPr>
        <w:t>.  – Некоторые из них нуждаются в ремонте. Кроме этого, ряд помещений, которые отданы под бюро, плохо адаптированы для маломобильных граждан: у лестниц, которые ведут к кабинетам, нет даже возможности установить пандусы, двери лифтов, если помещения расположены не на первых этажах, узки для колясок, парковок, в том числе автотранспортных средств инвалидов, нет».</w:t>
      </w:r>
    </w:p>
    <w:p w:rsidR="00647B2A" w:rsidRPr="00647B2A" w:rsidRDefault="00647B2A" w:rsidP="00647B2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47B2A">
        <w:rPr>
          <w:rFonts w:ascii="Arial" w:hAnsi="Arial" w:cs="Arial"/>
          <w:bCs/>
          <w:sz w:val="20"/>
          <w:szCs w:val="20"/>
        </w:rPr>
        <w:t>Так, в Бюро № 36 — филиал ФКУ «ГБ МСЭ по г. Москве» единственный кабинет для приема маломобильных пациентов расположен под рентген-кабинетом, а металлические стержни его рентген-оборудования торчат в потолке. Нехватка кабинетов в бюро привела к тому, что архив пришлось разместить в туалете для персонала. В Бюро №93 настолько старые окна, что они и не открываются, и не закрываются, а все здание нуждается в капитальном ремонте: обваливается штукатурка, обшарпанные стены. Есть проблемы и в других бюро, где побывали с мониторингом эксперты ОНФ.</w:t>
      </w:r>
    </w:p>
    <w:p w:rsidR="00647B2A" w:rsidRPr="00647B2A" w:rsidRDefault="00647B2A" w:rsidP="00647B2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47B2A">
        <w:rPr>
          <w:rFonts w:ascii="Arial" w:hAnsi="Arial" w:cs="Arial"/>
          <w:bCs/>
          <w:sz w:val="20"/>
          <w:szCs w:val="20"/>
        </w:rPr>
        <w:t xml:space="preserve"> На заседании круглого стола, посвященного итогам этих рейдов, приняли участие представители столичных департаментов здравоохранения и социальной защиты, </w:t>
      </w:r>
      <w:proofErr w:type="spellStart"/>
      <w:r w:rsidRPr="00647B2A">
        <w:rPr>
          <w:rFonts w:ascii="Arial" w:hAnsi="Arial" w:cs="Arial"/>
          <w:bCs/>
          <w:sz w:val="20"/>
          <w:szCs w:val="20"/>
        </w:rPr>
        <w:t>Росимущества</w:t>
      </w:r>
      <w:proofErr w:type="spellEnd"/>
      <w:r w:rsidRPr="00647B2A">
        <w:rPr>
          <w:rFonts w:ascii="Arial" w:hAnsi="Arial" w:cs="Arial"/>
          <w:bCs/>
          <w:sz w:val="20"/>
          <w:szCs w:val="20"/>
        </w:rPr>
        <w:t xml:space="preserve"> по Москве. В свою очередь представители департамента городского имущества Москвы не приняли участие в заседании, посвященном проблемам инвалидов. Учитывая изложенные факты, активисты и эксперты Народного фронта предложили ряд мер, которые позволят существенно улучшить условия работы бюро МСЭ, а вместе с ними и в целом жизнь маломобильных групп москвичей.</w:t>
      </w:r>
    </w:p>
    <w:p w:rsidR="00647B2A" w:rsidRPr="00647B2A" w:rsidRDefault="00647B2A" w:rsidP="00647B2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47B2A">
        <w:rPr>
          <w:rFonts w:ascii="Arial" w:hAnsi="Arial" w:cs="Arial"/>
          <w:bCs/>
          <w:sz w:val="20"/>
          <w:szCs w:val="20"/>
        </w:rPr>
        <w:t xml:space="preserve">«В первую очередь, мы считаем необходимым создать «дорожную карту» по обеспечению структурных подразделений ФКУ «ГБ МСЭ по г. Москве» Минтруда России дополнительными площадями в соответствии со стандартами. Причем, речь не только о территориях поликлиник. </w:t>
      </w:r>
      <w:proofErr w:type="gramStart"/>
      <w:r w:rsidRPr="00647B2A">
        <w:rPr>
          <w:rFonts w:ascii="Arial" w:hAnsi="Arial" w:cs="Arial"/>
          <w:bCs/>
          <w:sz w:val="20"/>
          <w:szCs w:val="20"/>
        </w:rPr>
        <w:t>Важно провести косметический ремонт тех помещений, которые в этом нуждаются</w:t>
      </w:r>
      <w:proofErr w:type="gramEnd"/>
      <w:r w:rsidRPr="00647B2A">
        <w:rPr>
          <w:rFonts w:ascii="Arial" w:hAnsi="Arial" w:cs="Arial"/>
          <w:bCs/>
          <w:sz w:val="20"/>
          <w:szCs w:val="20"/>
        </w:rPr>
        <w:t xml:space="preserve">, – считает </w:t>
      </w:r>
      <w:proofErr w:type="spellStart"/>
      <w:r w:rsidRPr="00647B2A">
        <w:rPr>
          <w:rFonts w:ascii="Arial" w:hAnsi="Arial" w:cs="Arial"/>
          <w:bCs/>
          <w:sz w:val="20"/>
          <w:szCs w:val="20"/>
        </w:rPr>
        <w:t>Жулев</w:t>
      </w:r>
      <w:proofErr w:type="spellEnd"/>
      <w:r w:rsidRPr="00647B2A">
        <w:rPr>
          <w:rFonts w:ascii="Arial" w:hAnsi="Arial" w:cs="Arial"/>
          <w:bCs/>
          <w:sz w:val="20"/>
          <w:szCs w:val="20"/>
        </w:rPr>
        <w:t>. – Также предлагаем рассмотреть возможность переноса структурных подразделений бюро МСЭ на нижние этажи зданий, а столичному департаменту транспорта совместно с префектурами предлагаем рассмотреть возможность организации парковок рядом со зданиями бюро».</w:t>
      </w:r>
    </w:p>
    <w:p w:rsidR="00647B2A" w:rsidRPr="00647B2A" w:rsidRDefault="00647B2A" w:rsidP="00647B2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47B2A">
        <w:rPr>
          <w:rFonts w:ascii="Arial" w:hAnsi="Arial" w:cs="Arial"/>
          <w:bCs/>
          <w:sz w:val="20"/>
          <w:szCs w:val="20"/>
        </w:rPr>
        <w:t>По его словам, департаменту здравоохранения Москвы и столичному департаменту городского имущества, ФКУ «ГБ МСЭ по г. Москве» Минтруда России также необходимо разработать план по обеспечению необходимыми помещениями бюро МСЭ.</w:t>
      </w:r>
    </w:p>
    <w:p w:rsidR="00D929A0" w:rsidRDefault="00647B2A" w:rsidP="00647B2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47B2A">
        <w:rPr>
          <w:rFonts w:ascii="Arial" w:hAnsi="Arial" w:cs="Arial"/>
          <w:bCs/>
          <w:sz w:val="20"/>
          <w:szCs w:val="20"/>
        </w:rPr>
        <w:t>Общественный мониторинг состояния помещений медико-социальной экспертизы в конечном итоге будет способствовать успешной реализации задач нового «майского указа» президента России, лидера ОНФ Владимира Путина в сфере здравоохранения.</w:t>
      </w:r>
    </w:p>
    <w:p w:rsidR="00647B2A" w:rsidRPr="00D929A0" w:rsidRDefault="00647B2A" w:rsidP="00647B2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A6169" w:rsidRDefault="001A6169" w:rsidP="001A616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:rsidR="001A6169" w:rsidRDefault="001A6169" w:rsidP="001A6169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4D173D" w:rsidRDefault="001A6169" w:rsidP="001A6169">
      <w:pPr>
        <w:spacing w:after="0"/>
        <w:ind w:firstLine="851"/>
        <w:jc w:val="both"/>
      </w:pPr>
      <w:r w:rsidRPr="005D1135">
        <w:rPr>
          <w:rFonts w:ascii="Arial" w:hAnsi="Arial" w:cs="Arial"/>
          <w:b/>
          <w:bCs/>
          <w:sz w:val="20"/>
          <w:szCs w:val="20"/>
        </w:rPr>
        <w:t>Пресс-служба ОНФ</w:t>
      </w:r>
    </w:p>
    <w:sectPr w:rsidR="004D173D" w:rsidSect="0075054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69"/>
    <w:rsid w:val="001A6169"/>
    <w:rsid w:val="004149AF"/>
    <w:rsid w:val="004B2606"/>
    <w:rsid w:val="004D173D"/>
    <w:rsid w:val="004D6B13"/>
    <w:rsid w:val="00615EBF"/>
    <w:rsid w:val="00647B2A"/>
    <w:rsid w:val="00A423CC"/>
    <w:rsid w:val="00B144B8"/>
    <w:rsid w:val="00B97AB1"/>
    <w:rsid w:val="00D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F468-A675-4246-B032-FAE4EED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6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9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9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8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4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9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2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10</cp:revision>
  <dcterms:created xsi:type="dcterms:W3CDTF">2018-05-30T12:47:00Z</dcterms:created>
  <dcterms:modified xsi:type="dcterms:W3CDTF">2018-10-15T11:11:00Z</dcterms:modified>
</cp:coreProperties>
</file>