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37" w:rsidRDefault="00537E37" w:rsidP="00537E37">
      <w:pPr>
        <w:spacing w:before="100" w:beforeAutospacing="1" w:after="240"/>
        <w:rPr>
          <w:rFonts w:ascii="Arial" w:hAnsi="Arial" w:cs="Arial"/>
          <w:b/>
          <w:bCs/>
        </w:rPr>
      </w:pPr>
    </w:p>
    <w:p w:rsidR="00537E37" w:rsidRDefault="00537E37" w:rsidP="00537E37">
      <w:pPr>
        <w:rPr>
          <w:rFonts w:ascii="Arial" w:hAnsi="Arial" w:cs="Arial"/>
          <w:u w:val="single"/>
        </w:rPr>
      </w:pPr>
      <w:r w:rsidRPr="00A8188E">
        <w:rPr>
          <w:b/>
          <w:noProof/>
        </w:rPr>
        <w:drawing>
          <wp:inline distT="0" distB="0" distL="0" distR="0" wp14:anchorId="1347A3A5" wp14:editId="3E5DA94A">
            <wp:extent cx="5940425" cy="1097280"/>
            <wp:effectExtent l="0" t="0" r="3175" b="7620"/>
            <wp:docPr id="7" name="Рисунок 7" descr="\\vm-filer1.ph.local\shared$\Документы\Отдел маркетинга\ДОКУМЕНТЫ\!БЛАНКИ\Лекало бланков фирм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-filer1.ph.local\shared$\Документы\Отдел маркетинга\ДОКУМЕНТЫ\!БЛАНКИ\Лекало бланков фирменны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37" w:rsidRDefault="00537E37" w:rsidP="00537E37">
      <w:pPr>
        <w:rPr>
          <w:rFonts w:ascii="Arial" w:hAnsi="Arial" w:cs="Arial"/>
          <w:u w:val="single"/>
        </w:rPr>
      </w:pPr>
    </w:p>
    <w:p w:rsidR="00537E37" w:rsidRPr="00755204" w:rsidRDefault="00537E37" w:rsidP="00537E37">
      <w:pPr>
        <w:rPr>
          <w:rFonts w:ascii="Arial" w:hAnsi="Arial" w:cs="Arial"/>
          <w:u w:val="single"/>
        </w:rPr>
      </w:pPr>
      <w:r w:rsidRPr="00755204">
        <w:rPr>
          <w:rFonts w:ascii="Arial" w:hAnsi="Arial" w:cs="Arial"/>
          <w:u w:val="single"/>
        </w:rPr>
        <w:t>Пресс-релиз</w:t>
      </w:r>
    </w:p>
    <w:p w:rsidR="00537E37" w:rsidRPr="00DE7848" w:rsidRDefault="00537E37" w:rsidP="00537E37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февраля </w:t>
      </w:r>
      <w:r w:rsidRPr="00DE7848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DE7848">
        <w:rPr>
          <w:rFonts w:ascii="Arial" w:hAnsi="Arial" w:cs="Arial"/>
        </w:rPr>
        <w:t xml:space="preserve"> г.</w:t>
      </w:r>
    </w:p>
    <w:p w:rsidR="00537E37" w:rsidRDefault="00537E37" w:rsidP="00046AD1">
      <w:pPr>
        <w:rPr>
          <w:rFonts w:ascii="Arial" w:hAnsi="Arial" w:cs="Arial"/>
          <w:b/>
          <w:bCs/>
          <w:color w:val="000000"/>
        </w:rPr>
      </w:pPr>
    </w:p>
    <w:p w:rsidR="00537E37" w:rsidRDefault="00537E37" w:rsidP="00537E3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Благодаря солнечным панелям «ПрофХолод» предотвратил выход </w:t>
      </w:r>
      <w:r>
        <w:rPr>
          <w:rFonts w:ascii="Arial" w:hAnsi="Arial" w:cs="Arial"/>
          <w:b/>
          <w:bCs/>
          <w:color w:val="000000"/>
        </w:rPr>
        <w:br/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в атмосферу более 50 тонн углекислого газа </w:t>
      </w:r>
    </w:p>
    <w:p w:rsidR="00046AD1" w:rsidRPr="00046AD1" w:rsidRDefault="00046AD1" w:rsidP="00046AD1">
      <w:pPr>
        <w:rPr>
          <w:rFonts w:ascii="Arial" w:hAnsi="Arial" w:cs="Arial"/>
          <w:color w:val="000000"/>
        </w:rPr>
      </w:pPr>
      <w:r w:rsidRPr="00046AD1">
        <w:rPr>
          <w:rFonts w:ascii="Arial" w:hAnsi="Arial" w:cs="Arial"/>
          <w:color w:val="000000"/>
        </w:rPr>
        <w:t> </w:t>
      </w:r>
    </w:p>
    <w:p w:rsidR="00537E37" w:rsidRDefault="00537E37" w:rsidP="00537E3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Солнечная электростанция мощностью 19,2 </w:t>
      </w:r>
      <w:proofErr w:type="spellStart"/>
      <w:r>
        <w:rPr>
          <w:rFonts w:ascii="Arial" w:hAnsi="Arial" w:cs="Arial"/>
          <w:color w:val="000000"/>
        </w:rPr>
        <w:t>кВт.ч</w:t>
      </w:r>
      <w:proofErr w:type="spellEnd"/>
      <w:r>
        <w:rPr>
          <w:rFonts w:ascii="Arial" w:hAnsi="Arial" w:cs="Arial"/>
          <w:color w:val="000000"/>
        </w:rPr>
        <w:t xml:space="preserve">, установленная на здании непрерывной линии «ПрофХолода» по производству сэндвич-панелей </w:t>
      </w:r>
      <w:r>
        <w:rPr>
          <w:rFonts w:ascii="Arial" w:hAnsi="Arial" w:cs="Arial"/>
          <w:color w:val="000000"/>
          <w:lang w:val="en-US"/>
        </w:rPr>
        <w:t>PIR</w:t>
      </w:r>
      <w:r w:rsidRPr="00537E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Premier</w:t>
      </w:r>
      <w:r w:rsidRPr="00537E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в Подмосковье, выработала в 2018 году более 19 тысяч </w:t>
      </w:r>
      <w:proofErr w:type="spellStart"/>
      <w:r>
        <w:rPr>
          <w:rFonts w:ascii="Arial" w:hAnsi="Arial" w:cs="Arial"/>
          <w:color w:val="000000"/>
        </w:rPr>
        <w:t>кВт.ч</w:t>
      </w:r>
      <w:proofErr w:type="spellEnd"/>
      <w:r>
        <w:rPr>
          <w:rFonts w:ascii="Arial" w:hAnsi="Arial" w:cs="Arial"/>
          <w:color w:val="000000"/>
        </w:rPr>
        <w:t xml:space="preserve"> электроэнергии и сэкономила за три года более 50 тонн углекислого газа. Станция спроектирована и построена </w:t>
      </w:r>
      <w:proofErr w:type="spellStart"/>
      <w:r>
        <w:rPr>
          <w:rFonts w:ascii="Arial" w:hAnsi="Arial" w:cs="Arial"/>
          <w:color w:val="000000"/>
        </w:rPr>
        <w:t>SolaOn</w:t>
      </w:r>
      <w:proofErr w:type="spellEnd"/>
      <w:r>
        <w:rPr>
          <w:rFonts w:ascii="Arial" w:hAnsi="Arial" w:cs="Arial"/>
          <w:color w:val="000000"/>
        </w:rPr>
        <w:t xml:space="preserve"> — первым производителей солнечных модулей в Армении.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 тысяч </w:t>
      </w:r>
      <w:proofErr w:type="spellStart"/>
      <w:r>
        <w:rPr>
          <w:rFonts w:ascii="Arial" w:hAnsi="Arial" w:cs="Arial"/>
          <w:color w:val="000000"/>
        </w:rPr>
        <w:t>кВт.ч</w:t>
      </w:r>
      <w:proofErr w:type="spellEnd"/>
      <w:r>
        <w:rPr>
          <w:rFonts w:ascii="Arial" w:hAnsi="Arial" w:cs="Arial"/>
          <w:color w:val="000000"/>
        </w:rPr>
        <w:t xml:space="preserve"> эквивалентны примерно трем неделям работы цеха по производству холодильных и технологических дверей «ПрофХолода». Максимальный показатель выработки электроэнергии, 2700 </w:t>
      </w:r>
      <w:proofErr w:type="spellStart"/>
      <w:r>
        <w:rPr>
          <w:rFonts w:ascii="Arial" w:hAnsi="Arial" w:cs="Arial"/>
          <w:color w:val="000000"/>
        </w:rPr>
        <w:t>кВт.ч</w:t>
      </w:r>
      <w:proofErr w:type="spellEnd"/>
      <w:r>
        <w:rPr>
          <w:rFonts w:ascii="Arial" w:hAnsi="Arial" w:cs="Arial"/>
          <w:color w:val="000000"/>
        </w:rPr>
        <w:t xml:space="preserve"> в месяц, зафиксирован в августе 2018 года. 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Всего с момента установки в 2016 году станция выработала более 50 тысяч </w:t>
      </w:r>
      <w:proofErr w:type="spellStart"/>
      <w:r>
        <w:rPr>
          <w:rFonts w:ascii="Arial" w:hAnsi="Arial" w:cs="Arial"/>
          <w:color w:val="000000"/>
        </w:rPr>
        <w:t>кВт.ч</w:t>
      </w:r>
      <w:proofErr w:type="spellEnd"/>
      <w:r>
        <w:rPr>
          <w:rFonts w:ascii="Arial" w:hAnsi="Arial" w:cs="Arial"/>
          <w:color w:val="000000"/>
        </w:rPr>
        <w:t xml:space="preserve">. Аналогичная по мощности типовая электроустановка использовала бы более 20 тонн угля или 2700 деревьев. 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о работе станции доступна специалистам «ПрофХолода» онлайн благодаря системе электронного мониторинга SEMS, которая поставляется вместе с электростанцией.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экспертным оценкам специалистов компании </w:t>
      </w:r>
      <w:proofErr w:type="spellStart"/>
      <w:r>
        <w:rPr>
          <w:rFonts w:ascii="Arial" w:hAnsi="Arial" w:cs="Arial"/>
          <w:color w:val="000000"/>
        </w:rPr>
        <w:t>SolaOn</w:t>
      </w:r>
      <w:proofErr w:type="spellEnd"/>
      <w:r>
        <w:rPr>
          <w:rFonts w:ascii="Arial" w:hAnsi="Arial" w:cs="Arial"/>
          <w:color w:val="000000"/>
        </w:rPr>
        <w:t>, срок окупаемости подобной станции три года назад составлял порядка 22 лет, сегодня из-за роста цен на электроэнергию и снижения на комплектующие для станции — порядка 12 лет. 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«Говорить об окупаемости станции намного продуктивнее в том случае, если законодательство позволяет потребителю не только потреблять, но и вырабатывать и продавать электроэнергию. В России подобного законодательства пока нет или его применяют очень выборочно», — говорит Ваге Шарафян, директор департамента технических решений и новых разработок ПрофХолода.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«ПрофХолод» предлагает профессионалам холодильной отрасли автономные холодильные камеры с солнечными панелями. Зеленая электроэнергия для охлаждения воздуха в таких камерах поступает от солнечных панелей при подключении к дополнительным источникам энергии: генераторам или стационарной электрической сети.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Спрос на автономные холодильные камеры растет в южных аграрных регионах России и за рубежом. В настоящий момент компания </w:t>
      </w:r>
      <w:proofErr w:type="spellStart"/>
      <w:r>
        <w:rPr>
          <w:rFonts w:ascii="Arial" w:hAnsi="Arial" w:cs="Arial"/>
          <w:color w:val="000000"/>
        </w:rPr>
        <w:t>SolaOn</w:t>
      </w:r>
      <w:proofErr w:type="spellEnd"/>
      <w:r>
        <w:rPr>
          <w:rFonts w:ascii="Arial" w:hAnsi="Arial" w:cs="Arial"/>
          <w:color w:val="000000"/>
        </w:rPr>
        <w:t xml:space="preserve"> занимается установкой самой крупной в Армении </w:t>
      </w:r>
      <w:proofErr w:type="spellStart"/>
      <w:r>
        <w:rPr>
          <w:rFonts w:ascii="Arial" w:hAnsi="Arial" w:cs="Arial"/>
          <w:color w:val="000000"/>
        </w:rPr>
        <w:t>roof-top</w:t>
      </w:r>
      <w:proofErr w:type="spellEnd"/>
      <w:r>
        <w:rPr>
          <w:rFonts w:ascii="Arial" w:hAnsi="Arial" w:cs="Arial"/>
          <w:color w:val="000000"/>
        </w:rPr>
        <w:t xml:space="preserve">, крышной, солнечной станции суммарной мощностью 500 </w:t>
      </w:r>
      <w:proofErr w:type="spellStart"/>
      <w:r>
        <w:rPr>
          <w:rFonts w:ascii="Arial" w:hAnsi="Arial" w:cs="Arial"/>
          <w:color w:val="000000"/>
        </w:rPr>
        <w:t>кВт.ч</w:t>
      </w:r>
      <w:proofErr w:type="spellEnd"/>
      <w:r>
        <w:rPr>
          <w:rFonts w:ascii="Arial" w:hAnsi="Arial" w:cs="Arial"/>
          <w:color w:val="000000"/>
        </w:rPr>
        <w:t xml:space="preserve"> на логистическом здании, построенном из сэндвич-панелей PIR </w:t>
      </w:r>
      <w:r>
        <w:rPr>
          <w:rFonts w:ascii="Arial" w:hAnsi="Arial" w:cs="Arial"/>
          <w:color w:val="000000"/>
          <w:lang w:val="en-US"/>
        </w:rPr>
        <w:t>Premier</w:t>
      </w:r>
      <w:r w:rsidRPr="00537E3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 «</w:t>
      </w:r>
      <w:proofErr w:type="spellStart"/>
      <w:r>
        <w:rPr>
          <w:rFonts w:ascii="Arial" w:hAnsi="Arial" w:cs="Arial"/>
          <w:color w:val="000000"/>
        </w:rPr>
        <w:t>Профхолод</w:t>
      </w:r>
      <w:proofErr w:type="spellEnd"/>
      <w:r>
        <w:rPr>
          <w:rFonts w:ascii="Arial" w:hAnsi="Arial" w:cs="Arial"/>
          <w:color w:val="000000"/>
        </w:rPr>
        <w:t xml:space="preserve">». </w:t>
      </w:r>
    </w:p>
    <w:p w:rsidR="00537E37" w:rsidRDefault="00537E37" w:rsidP="00537E37">
      <w:pPr>
        <w:rPr>
          <w:rFonts w:ascii="Arial" w:hAnsi="Arial" w:cs="Arial"/>
          <w:color w:val="000000"/>
        </w:rPr>
      </w:pPr>
    </w:p>
    <w:p w:rsidR="00537E37" w:rsidRDefault="00537E37" w:rsidP="00537E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«ПрофХолод» — российский эксперт инновационных технологий управления теплом. «ПрофХолод» предлагает холодильной отрасли использовать преимущества новых технологий для экономии энергии и денег.</w:t>
      </w:r>
    </w:p>
    <w:p w:rsidR="003468AD" w:rsidRPr="00046AD1" w:rsidRDefault="00537E37" w:rsidP="00537E37">
      <w:pPr>
        <w:rPr>
          <w:rFonts w:ascii="Arial" w:hAnsi="Arial" w:cs="Arial"/>
        </w:rPr>
      </w:pPr>
    </w:p>
    <w:sectPr w:rsidR="003468AD" w:rsidRPr="0004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3E"/>
    <w:rsid w:val="00046AD1"/>
    <w:rsid w:val="00051A85"/>
    <w:rsid w:val="000B5669"/>
    <w:rsid w:val="00503692"/>
    <w:rsid w:val="00537E37"/>
    <w:rsid w:val="006D1A76"/>
    <w:rsid w:val="008C349A"/>
    <w:rsid w:val="00B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F1377-E871-4694-A333-A7039988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Каукин Илья Владимирович</dc:creator>
  <cp:keywords/>
  <dc:description/>
  <cp:lastModifiedBy>Каукин Илья Владимирович</cp:lastModifiedBy>
  <cp:revision>7</cp:revision>
  <dcterms:created xsi:type="dcterms:W3CDTF">2019-02-27T11:43:00Z</dcterms:created>
  <dcterms:modified xsi:type="dcterms:W3CDTF">2019-02-28T13:45:00Z</dcterms:modified>
</cp:coreProperties>
</file>