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Впервые в России составлен рейтинг интернет-магазинов “Забота о клиенте 100%”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Компания “Ю-эксперт” составила первый в России рейтинг интернет-магазинов по критериям юзабилити  - “удобства использования сайта”.  Для бизнеса это важный ресурс повышения конверсии и продаж, а для клиентов - прямой показатель заботы владельцев сайта о покупателях.  “Доволен клиент - довольна и компания”.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2019 году стартовал проект “юзабилити-рейтинг Рунета «Забота о клиенте 100%», в рамках которого проводится независимая юзабилити-оценка интернет-магазинов,  потребительские исследования интернет-магазинов различных отраслей и секторов рынка, определяются лучшие практики (best practices) по эффективному взаимодействию с клиентами и формируется рейтинг лидеров каждой отрасли.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Первыми участниками юзабилити-рейтинга стали интернет-магазины парфюмерии и косметики.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Создатель юзабилити-рейтинга, директор компании «Ю-эксперт» Артём КУЗНЕЦОВ говорит: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“Мы выяснили, каким, с точки зрения покупателей, должен быть интернет-магазин этого сектора рынка, чтобы они делали покупки и возвращались снова и снова».  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Для этого мы провели масштабное всероссийское исследование потребительского поведения  покупателей  и выявили  120 фактов об особенностях поведения клиентов отрасли парфюмерии и косметики.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На их основе мы разработали список из 200 наиболее важных критериев, определяющих эффективность взаимодействия потребителей с интернет-магазинами в этой сфере. В итоге выяснилось, какие факторы побуждают клиентов отдавать предпочтение тому или иному интернет-магазину, принимать решение о покупке или отказываться от нее.    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Далее каждому критерию был проставлен “вес” — индекс, определяющий,  насколько данный критерий важен для клиентов по отношению к другим критериям.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Соблюдение этих 200 критериев делает интернет-магазин “идеальным” в глазах покупателей,  поскольку воспринимается ими как максимальная забота об их нуждах и потребностях. Такой интернет-магазин может заявить: “У нас  100% заботы о клиенте”.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По этим критериям эксперты компании “Ю-эксперт” проанализировали 15 отобранных из списка ТОП-100 интернет-магазинов парфюмерии и косметики и поставили им баллы.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Вот как выглядит пятерка победителей: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Рандеву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iBody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NYX Cosmetic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Yves Rocher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MAC Cosmetics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Л’Этуаль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Gold Apple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Lancome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Optima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Joy By Joy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Подружка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ЭЛИЗЭ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Улыбка Радуги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Иль Де Ботэ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Рив Гош</w:t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Также в рейтинге учреждены номинации по лучшему решению каждой из 8 ключевых задач клиентов на сайте интернет-магазина.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Cписок номинаций: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Теплая встреча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Король поиска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Удобный каталог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Лучший подбор товара по критериям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Максимальное доверие клиента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Понятные условия покупки и доставки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Удобный заказ товара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Открытость к мнению клиентов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Создатель юзабилити-рейтинга, директор компании «Ю-эксперт» Артём КУЗНЕЦОВ говорит: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“Миссия юзабилити-рейтинга “Забота о клиенте 100%”— донести до участников рынка, что современным мировым трендом является бизнес “с человеческим лицом”,  где успеха достигают те, кто работает в соответствии со стратегией win-win, повышая качество взаимодействия между клиентами и интернет-магазинами на пользу всем участникам: 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Для владельцев интернет-магазинов </w:t>
      </w:r>
      <w:r w:rsidDel="00000000" w:rsidR="00000000" w:rsidRPr="00000000">
        <w:rPr>
          <w:i w:val="1"/>
          <w:rtl w:val="0"/>
        </w:rPr>
        <w:t xml:space="preserve">юзабилити (то есть фактически “удобство для пользователей”)  является неотъемлемой бизнес-задачей и важным фактором конкурентоспособности компании, поскольку напрямую влияет на формирование доверия и лояльность клиентов и показатели конверсии;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Для покупателей интернет-магазинов </w:t>
      </w:r>
      <w:r w:rsidDel="00000000" w:rsidR="00000000" w:rsidRPr="00000000">
        <w:rPr>
          <w:i w:val="1"/>
          <w:rtl w:val="0"/>
        </w:rPr>
        <w:t xml:space="preserve">удобство, простота и понятность во время онлайн-шопинга имеют определяющее значение для совершения покупки и сохранения лояльности интернет-магазину или отказа от покупки и ухода к конкуренту или в сектор оффлайн.”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 создателях проекта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Создателем проекта “ЗОК100 — Забота о клиенте 100%” является российская компания “Ю-эксперт”.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Эта компания с 2008 года профессионально занимается проведением пользовательских исследований и проектированием пользовательских интерфейсов сайтов, мобильных приложений и программ.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«Ю-эксперт» — компания юзабилити-экспертов  международного уровня, которая помогает бизнесу: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Увеличить показатели конверсии интернет-магазина, веб-сайта, мобильного приложения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Выявить и исправить ошибки в имеющемся интерфейсе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Повысить лояльность целевой аудитории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Сократить расходы на техподдержку и переделки сайта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Точно соответствовать целям и потребностям пользователей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Клиенты компании: «Лукойл», «Яндекс», «Лаборатория Касперского», «МедиаМаркт», «Инвитро», «Росгосцирк», «Deutsche Вank», «Консультант Плюс», «Л’Ореаль» и многие другие.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В портфеле компании «Ю-эксперт» – сотни проектов, которые выполнены для представителей малого, среднего и крупного бизнеса различных отраслей и охватили свыше 100 млн. интернет-пользователей.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Лидеры юзабилити-рейтингов, проводимых компанией «Ю-эксперт», получают отличительные дипломы победителей, знак качества, а еще — специальные баннеры для размещения на сайте и в социальных сетях.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Контактное лицо: 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Артем Кузнецов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+7 (495) 055-13-58 офис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+7 (909) 952-13-13 личный + вотсап</w:t>
      </w:r>
    </w:p>
    <w:p w:rsidR="00000000" w:rsidDel="00000000" w:rsidP="00000000" w:rsidRDefault="00000000" w:rsidRPr="00000000" w14:paraId="00000052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ak@uexpert.ru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Основатель юзабилити-рейтинга «ЗОК100 – Забота о клиенте 100%»</w:t>
      </w:r>
    </w:p>
    <w:p w:rsidR="00000000" w:rsidDel="00000000" w:rsidP="00000000" w:rsidRDefault="00000000" w:rsidRPr="00000000" w14:paraId="00000055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www.zok100.ru</w:t>
        </w:r>
      </w:hyperlink>
      <w:r w:rsidDel="00000000" w:rsidR="00000000" w:rsidRPr="00000000">
        <w:rPr>
          <w:rtl w:val="0"/>
        </w:rPr>
        <w:t xml:space="preserve"> / Доволен клиент – довольна компания!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Директор компании «Ю-эксперт»</w:t>
      </w:r>
    </w:p>
    <w:p w:rsidR="00000000" w:rsidDel="00000000" w:rsidP="00000000" w:rsidRDefault="00000000" w:rsidRPr="00000000" w14:paraId="00000058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www.uexpert.ru</w:t>
        </w:r>
      </w:hyperlink>
      <w:r w:rsidDel="00000000" w:rsidR="00000000" w:rsidRPr="00000000">
        <w:rPr>
          <w:rtl w:val="0"/>
        </w:rPr>
        <w:t xml:space="preserve"> / Успех вашего веб-сайта - наш успех!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zok100.ru/o-rejtinge/metodika-reitinga/#6" TargetMode="External"/><Relationship Id="rId10" Type="http://schemas.openxmlformats.org/officeDocument/2006/relationships/hyperlink" Target="http://zok100.ru/o-rejtinge/metodika-reitinga/#5" TargetMode="External"/><Relationship Id="rId13" Type="http://schemas.openxmlformats.org/officeDocument/2006/relationships/hyperlink" Target="http://zok100.ru/o-rejtinge/metodika-reitinga/#8" TargetMode="External"/><Relationship Id="rId12" Type="http://schemas.openxmlformats.org/officeDocument/2006/relationships/hyperlink" Target="http://zok100.ru/o-rejtinge/metodika-reitinga/#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zok100.ru/o-rejtinge/metodika-reitinga/#4" TargetMode="External"/><Relationship Id="rId15" Type="http://schemas.openxmlformats.org/officeDocument/2006/relationships/hyperlink" Target="http://www.zok100.ru/" TargetMode="External"/><Relationship Id="rId14" Type="http://schemas.openxmlformats.org/officeDocument/2006/relationships/hyperlink" Target="mailto:ak@uexpert.ru" TargetMode="External"/><Relationship Id="rId16" Type="http://schemas.openxmlformats.org/officeDocument/2006/relationships/hyperlink" Target="http://www.uexpert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zok100.ru/o-rejtinge/metodika-reitinga/#1" TargetMode="External"/><Relationship Id="rId7" Type="http://schemas.openxmlformats.org/officeDocument/2006/relationships/hyperlink" Target="http://zok100.ru/o-rejtinge/metodika-reitinga/#2" TargetMode="External"/><Relationship Id="rId8" Type="http://schemas.openxmlformats.org/officeDocument/2006/relationships/hyperlink" Target="http://zok100.ru/o-rejtinge/metodika-reitinga/#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