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B" w:rsidRPr="00DF0760" w:rsidRDefault="0040766B" w:rsidP="0040766B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0245DE" w:rsidRDefault="000245DE" w:rsidP="0040766B">
      <w:pPr>
        <w:spacing w:before="240" w:line="240" w:lineRule="auto"/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 w:rsidRPr="000245DE">
        <w:rPr>
          <w:rFonts w:eastAsia="MS Gothic"/>
          <w:b/>
          <w:color w:val="ED7D31" w:themeColor="accent2"/>
          <w:sz w:val="28"/>
          <w:szCs w:val="28"/>
          <w:lang w:eastAsia="ar-SA"/>
        </w:rPr>
        <w:t>"Аладдин Р.Д." сообщает о выпуске новой версии JC-WebClient – 4.3</w:t>
      </w:r>
    </w:p>
    <w:p w:rsidR="000245DE" w:rsidRDefault="000245DE" w:rsidP="000245DE">
      <w:pPr>
        <w:spacing w:after="0" w:line="240" w:lineRule="auto"/>
        <w:jc w:val="center"/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</w:pPr>
      <w:r w:rsidRPr="000245DE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JC-WebClient 4.3 позволяет решить задачи строгой двухфакторной аутентификации, электронной подписи и шифрования данных в Web-приложениях и облачных сервисах.</w:t>
      </w:r>
    </w:p>
    <w:p w:rsidR="000245DE" w:rsidRDefault="000245DE" w:rsidP="004C79F2">
      <w:p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</w:pPr>
    </w:p>
    <w:p w:rsidR="000245DE" w:rsidRDefault="0040766B" w:rsidP="000245DE">
      <w:pPr>
        <w:spacing w:after="0" w:line="240" w:lineRule="auto"/>
        <w:rPr>
          <w:rFonts w:asciiTheme="minorHAnsi" w:hAnsiTheme="minorHAnsi" w:cstheme="minorHAnsi"/>
          <w:color w:val="494949"/>
        </w:rPr>
      </w:pPr>
      <w:r>
        <w:rPr>
          <w:rFonts w:asciiTheme="minorHAnsi" w:hAnsiTheme="minorHAnsi" w:cstheme="minorHAnsi"/>
          <w:b/>
        </w:rPr>
        <w:t xml:space="preserve">Москва, </w:t>
      </w:r>
      <w:r w:rsidR="00D87BD5">
        <w:rPr>
          <w:rFonts w:asciiTheme="minorHAnsi" w:hAnsiTheme="minorHAnsi" w:cstheme="minorHAnsi"/>
          <w:b/>
        </w:rPr>
        <w:t>29</w:t>
      </w:r>
      <w:r w:rsidRPr="006E1114">
        <w:rPr>
          <w:rFonts w:asciiTheme="minorHAnsi" w:hAnsiTheme="minorHAnsi" w:cstheme="minorHAnsi"/>
          <w:b/>
        </w:rPr>
        <w:t xml:space="preserve"> </w:t>
      </w:r>
      <w:r w:rsidR="00FC3BCA">
        <w:rPr>
          <w:rFonts w:asciiTheme="minorHAnsi" w:hAnsiTheme="minorHAnsi" w:cstheme="minorHAnsi"/>
          <w:b/>
        </w:rPr>
        <w:t>июня</w:t>
      </w:r>
      <w:r w:rsidR="00FC3BCA" w:rsidRPr="006E1114">
        <w:rPr>
          <w:rFonts w:asciiTheme="minorHAnsi" w:hAnsiTheme="minorHAnsi" w:cstheme="minorHAnsi"/>
          <w:b/>
        </w:rPr>
        <w:t xml:space="preserve"> </w:t>
      </w:r>
      <w:r w:rsidRPr="006E1114">
        <w:rPr>
          <w:rFonts w:asciiTheme="minorHAnsi" w:hAnsiTheme="minorHAnsi" w:cstheme="minorHAnsi"/>
          <w:b/>
        </w:rPr>
        <w:t>2020 года.</w:t>
      </w:r>
      <w:r w:rsidRPr="006E1114">
        <w:rPr>
          <w:rFonts w:asciiTheme="minorHAnsi" w:hAnsiTheme="minorHAnsi" w:cstheme="minorHAnsi"/>
        </w:rPr>
        <w:t xml:space="preserve"> — </w:t>
      </w:r>
      <w:r w:rsidR="000245DE" w:rsidRPr="000245DE">
        <w:rPr>
          <w:rFonts w:asciiTheme="minorHAnsi" w:hAnsiTheme="minorHAnsi" w:cstheme="minorHAnsi"/>
        </w:rPr>
        <w:t>Компания "</w:t>
      </w:r>
      <w:hyperlink r:id="rId8" w:history="1">
        <w:r w:rsidR="000245DE" w:rsidRPr="000245DE">
          <w:rPr>
            <w:rFonts w:asciiTheme="minorHAnsi" w:hAnsiTheme="minorHAnsi" w:cstheme="minorHAnsi"/>
            <w:color w:val="0645AB"/>
            <w:u w:val="single"/>
          </w:rPr>
          <w:t>Аладдин Р.Д.</w:t>
        </w:r>
      </w:hyperlink>
      <w:r w:rsidR="000245DE" w:rsidRPr="000245DE">
        <w:rPr>
          <w:rFonts w:asciiTheme="minorHAnsi" w:hAnsiTheme="minorHAnsi" w:cstheme="minorHAnsi"/>
        </w:rPr>
        <w:t>", ведущий российский разработчик и поставщик решений для обеспечения информационной безопасности, сообщает о выпуске новой версии продукта </w:t>
      </w:r>
      <w:hyperlink r:id="rId9" w:tgtFrame="_blank" w:history="1">
        <w:r w:rsidR="000245DE" w:rsidRPr="000245DE">
          <w:rPr>
            <w:rFonts w:asciiTheme="minorHAnsi" w:hAnsiTheme="minorHAnsi" w:cstheme="minorHAnsi"/>
            <w:color w:val="0645AB"/>
            <w:u w:val="single"/>
          </w:rPr>
          <w:t>JC-WebClient</w:t>
        </w:r>
      </w:hyperlink>
      <w:r w:rsidR="000245DE" w:rsidRPr="000245DE">
        <w:rPr>
          <w:rFonts w:asciiTheme="minorHAnsi" w:hAnsiTheme="minorHAnsi" w:cstheme="minorHAnsi"/>
          <w:color w:val="494949"/>
        </w:rPr>
        <w:t> </w:t>
      </w:r>
      <w:r w:rsidR="000245DE" w:rsidRPr="000245DE">
        <w:rPr>
          <w:rFonts w:asciiTheme="minorHAnsi" w:hAnsiTheme="minorHAnsi" w:cstheme="minorHAnsi"/>
        </w:rPr>
        <w:t>для работы с USB-токенами и смарт-картами </w:t>
      </w:r>
      <w:hyperlink r:id="rId10" w:history="1">
        <w:r w:rsidR="000245DE" w:rsidRPr="000245DE">
          <w:rPr>
            <w:rFonts w:asciiTheme="minorHAnsi" w:hAnsiTheme="minorHAnsi" w:cstheme="minorHAnsi"/>
            <w:color w:val="0645AB"/>
            <w:u w:val="single"/>
          </w:rPr>
          <w:t>JaCarta</w:t>
        </w:r>
      </w:hyperlink>
      <w:r w:rsidR="000245DE" w:rsidRPr="000245DE">
        <w:rPr>
          <w:rFonts w:asciiTheme="minorHAnsi" w:hAnsiTheme="minorHAnsi" w:cstheme="minorHAnsi"/>
          <w:color w:val="494949"/>
        </w:rPr>
        <w:t> </w:t>
      </w:r>
      <w:r w:rsidR="000245DE" w:rsidRPr="000245DE">
        <w:rPr>
          <w:rFonts w:asciiTheme="minorHAnsi" w:hAnsiTheme="minorHAnsi" w:cstheme="minorHAnsi"/>
        </w:rPr>
        <w:t>в Web-приложениях и облачных сервисах.</w:t>
      </w: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  <w:color w:val="494949"/>
        </w:rPr>
      </w:pPr>
    </w:p>
    <w:p w:rsidR="000245DE" w:rsidRDefault="000245DE" w:rsidP="000245DE">
      <w:pPr>
        <w:spacing w:after="0" w:line="240" w:lineRule="auto"/>
        <w:rPr>
          <w:rFonts w:asciiTheme="minorHAnsi" w:hAnsiTheme="minorHAnsi" w:cstheme="minorHAnsi"/>
          <w:color w:val="494949"/>
        </w:rPr>
      </w:pPr>
      <w:r w:rsidRPr="000245DE">
        <w:rPr>
          <w:rFonts w:asciiTheme="minorHAnsi" w:hAnsiTheme="minorHAnsi" w:cstheme="minorHAnsi"/>
        </w:rPr>
        <w:t>JC-WebClient 4.3 позволяет реализовать строгую взаимную двухфакторную аутентификацию пользователя и Web-сервера, формирование и проверку усиленной или усиленной квалифицированной электронной подписи (ЭП), шифрование данных, передаваемых между клиентским компьютером и Web-сервером, а также безопасное подтверждение транзакций с помощью Trust Screen-устройства "</w:t>
      </w:r>
      <w:hyperlink r:id="rId11" w:history="1">
        <w:r w:rsidRPr="000245DE">
          <w:rPr>
            <w:rFonts w:asciiTheme="minorHAnsi" w:hAnsiTheme="minorHAnsi" w:cstheme="minorHAnsi"/>
            <w:color w:val="0645AB"/>
            <w:u w:val="single"/>
          </w:rPr>
          <w:t>Антифрод-терминал</w:t>
        </w:r>
      </w:hyperlink>
      <w:r w:rsidRPr="000245DE">
        <w:rPr>
          <w:rFonts w:asciiTheme="minorHAnsi" w:hAnsiTheme="minorHAnsi" w:cstheme="minorHAnsi"/>
        </w:rPr>
        <w:t>".</w:t>
      </w: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  <w:color w:val="494949"/>
        </w:rPr>
      </w:pP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  <w:r w:rsidRPr="000245DE">
        <w:rPr>
          <w:rFonts w:asciiTheme="minorHAnsi" w:hAnsiTheme="minorHAnsi" w:cstheme="minorHAnsi"/>
        </w:rPr>
        <w:t>JC-WebClient 4.3 работает со всеми популярными браузерами и операционными системами. Приложение JC-WebClient устанавливается на компьютере при первом посещении защищаемого Web-ресурса, после чего работает в фоновом режиме и не требует каких-либо действий от пользователя.</w:t>
      </w: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  <w:bookmarkStart w:id="0" w:name="OLE_LINK28"/>
      <w:r w:rsidRPr="000245DE">
        <w:rPr>
          <w:rFonts w:asciiTheme="minorHAnsi" w:hAnsiTheme="minorHAnsi" w:cstheme="minorHAnsi"/>
        </w:rPr>
        <w:t>JC-WebClient 4.3</w:t>
      </w:r>
      <w:r w:rsidRPr="000245DE">
        <w:rPr>
          <w:rStyle w:val="apple-converted-space"/>
          <w:rFonts w:asciiTheme="minorHAnsi" w:hAnsiTheme="minorHAnsi" w:cstheme="minorHAnsi"/>
        </w:rPr>
        <w:t> </w:t>
      </w:r>
      <w:bookmarkEnd w:id="0"/>
      <w:r w:rsidRPr="000245DE">
        <w:rPr>
          <w:rFonts w:asciiTheme="minorHAnsi" w:hAnsiTheme="minorHAnsi" w:cstheme="minorHAnsi"/>
        </w:rPr>
        <w:t>поддерживает работу USB-токенов и смарт- карт</w:t>
      </w:r>
      <w:r w:rsidRPr="000245DE">
        <w:rPr>
          <w:rFonts w:asciiTheme="minorHAnsi" w:hAnsiTheme="minorHAnsi" w:cstheme="minorHAnsi"/>
          <w:color w:val="383838"/>
        </w:rPr>
        <w:t> </w:t>
      </w:r>
      <w:hyperlink r:id="rId12" w:history="1">
        <w:r w:rsidRPr="00586534">
          <w:rPr>
            <w:rStyle w:val="a7"/>
            <w:rFonts w:asciiTheme="minorHAnsi" w:hAnsiTheme="minorHAnsi" w:cstheme="minorHAnsi"/>
          </w:rPr>
          <w:t>JaCarta-2 SE</w:t>
        </w:r>
      </w:hyperlink>
      <w:r w:rsidRPr="00586534">
        <w:rPr>
          <w:rFonts w:asciiTheme="minorHAnsi" w:hAnsiTheme="minorHAnsi" w:cstheme="minorHAnsi"/>
        </w:rPr>
        <w:t xml:space="preserve"> (JaCarta-2 SE/PKI/ГОСТ), </w:t>
      </w:r>
      <w:hyperlink r:id="rId13" w:history="1">
        <w:r w:rsidRPr="00586534">
          <w:rPr>
            <w:rStyle w:val="a7"/>
            <w:rFonts w:asciiTheme="minorHAnsi" w:hAnsiTheme="minorHAnsi" w:cstheme="minorHAnsi"/>
          </w:rPr>
          <w:t>JaCarta-2 PKI/ГОСТ</w:t>
        </w:r>
      </w:hyperlink>
      <w:r w:rsidRPr="00586534">
        <w:rPr>
          <w:rFonts w:asciiTheme="minorHAnsi" w:hAnsiTheme="minorHAnsi" w:cstheme="minorHAnsi"/>
        </w:rPr>
        <w:t xml:space="preserve">, </w:t>
      </w:r>
      <w:hyperlink r:id="rId14" w:history="1">
        <w:r w:rsidRPr="00586534">
          <w:rPr>
            <w:rStyle w:val="a7"/>
            <w:rFonts w:asciiTheme="minorHAnsi" w:hAnsiTheme="minorHAnsi" w:cstheme="minorHAnsi"/>
          </w:rPr>
          <w:t>JaCarta-2 ГОСТ</w:t>
        </w:r>
      </w:hyperlink>
      <w:r w:rsidRPr="000245DE">
        <w:rPr>
          <w:rFonts w:asciiTheme="minorHAnsi" w:hAnsiTheme="minorHAnsi" w:cstheme="minorHAnsi"/>
          <w:color w:val="383838"/>
        </w:rPr>
        <w:t xml:space="preserve">, </w:t>
      </w:r>
      <w:r w:rsidRPr="000245DE">
        <w:rPr>
          <w:rFonts w:asciiTheme="minorHAnsi" w:hAnsiTheme="minorHAnsi" w:cstheme="minorHAnsi"/>
        </w:rPr>
        <w:t>в которых реализованы российские криптографические алгоритмы для работы с электронной подписью и для шифрования данных. Устройства сертифицированы по требованиям ФСБ России.</w:t>
      </w: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</w:p>
    <w:p w:rsidR="000245DE" w:rsidRPr="000245DE" w:rsidRDefault="006120FC" w:rsidP="000245DE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F40077">
        <w:rPr>
          <w:rFonts w:asciiTheme="minorHAnsi" w:hAnsiTheme="minorHAnsi" w:cstheme="minorHAnsi"/>
        </w:rPr>
        <w:t xml:space="preserve">В </w:t>
      </w:r>
      <w:r w:rsidR="000245DE" w:rsidRPr="00F40077">
        <w:rPr>
          <w:rFonts w:asciiTheme="minorHAnsi" w:hAnsiTheme="minorHAnsi" w:cstheme="minorHAnsi"/>
        </w:rPr>
        <w:t>JC-WebClient 4.3</w:t>
      </w:r>
      <w:r w:rsidR="000245DE" w:rsidRPr="00F40077">
        <w:rPr>
          <w:rStyle w:val="apple-converted-space"/>
          <w:rFonts w:asciiTheme="minorHAnsi" w:hAnsiTheme="minorHAnsi" w:cstheme="minorHAnsi"/>
        </w:rPr>
        <w:t> </w:t>
      </w:r>
      <w:r w:rsidR="000245DE" w:rsidRPr="00F40077">
        <w:rPr>
          <w:rFonts w:asciiTheme="minorHAnsi" w:hAnsiTheme="minorHAnsi" w:cstheme="minorHAnsi"/>
          <w:shd w:val="clear" w:color="auto" w:fill="FFFFFF"/>
        </w:rPr>
        <w:t xml:space="preserve">также </w:t>
      </w:r>
      <w:r w:rsidRPr="00F40077">
        <w:rPr>
          <w:rFonts w:asciiTheme="minorHAnsi" w:hAnsiTheme="minorHAnsi" w:cstheme="minorHAnsi"/>
          <w:shd w:val="clear" w:color="auto" w:fill="FFFFFF"/>
        </w:rPr>
        <w:t xml:space="preserve">обеспечена поддержка </w:t>
      </w:r>
      <w:r w:rsidR="000245DE" w:rsidRPr="00F40077">
        <w:rPr>
          <w:rFonts w:asciiTheme="minorHAnsi" w:hAnsiTheme="minorHAnsi" w:cstheme="minorHAnsi"/>
          <w:shd w:val="clear" w:color="auto" w:fill="FFFFFF"/>
        </w:rPr>
        <w:t>USB-токен</w:t>
      </w:r>
      <w:r w:rsidRPr="00F40077">
        <w:rPr>
          <w:rFonts w:asciiTheme="minorHAnsi" w:hAnsiTheme="minorHAnsi" w:cstheme="minorHAnsi"/>
          <w:shd w:val="clear" w:color="auto" w:fill="FFFFFF"/>
        </w:rPr>
        <w:t>ов</w:t>
      </w:r>
      <w:r w:rsidR="000245DE" w:rsidRPr="00F40077">
        <w:rPr>
          <w:rFonts w:asciiTheme="minorHAnsi" w:hAnsiTheme="minorHAnsi" w:cstheme="minorHAnsi"/>
          <w:shd w:val="clear" w:color="auto" w:fill="FFFFFF"/>
        </w:rPr>
        <w:t xml:space="preserve"> и смарт-карт</w:t>
      </w:r>
      <w:r w:rsidR="000245DE" w:rsidRPr="00F40077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hyperlink r:id="rId15" w:history="1">
        <w:r w:rsidR="000245DE" w:rsidRPr="00F40077">
          <w:rPr>
            <w:rStyle w:val="a7"/>
            <w:rFonts w:asciiTheme="minorHAnsi" w:hAnsiTheme="minorHAnsi" w:cstheme="minorHAnsi"/>
            <w:color w:val="043382"/>
          </w:rPr>
          <w:t>JaCarta PRO</w:t>
        </w:r>
      </w:hyperlink>
      <w:r w:rsidR="000245DE" w:rsidRPr="00F40077">
        <w:rPr>
          <w:rStyle w:val="apple-converted-space"/>
          <w:rFonts w:asciiTheme="minorHAnsi" w:hAnsiTheme="minorHAnsi" w:cstheme="minorHAnsi"/>
          <w:color w:val="383838"/>
          <w:shd w:val="clear" w:color="auto" w:fill="FFFFFF"/>
        </w:rPr>
        <w:t> </w:t>
      </w:r>
      <w:r w:rsidR="000245DE" w:rsidRPr="00F40077">
        <w:rPr>
          <w:rFonts w:asciiTheme="minorHAnsi" w:hAnsiTheme="minorHAnsi" w:cstheme="minorHAnsi"/>
          <w:shd w:val="clear" w:color="auto" w:fill="FFFFFF"/>
        </w:rPr>
        <w:t>и</w:t>
      </w:r>
      <w:r w:rsidR="000245DE" w:rsidRPr="00F40077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F4007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ранее выпускавшихся </w:t>
      </w:r>
      <w:hyperlink r:id="rId16" w:history="1">
        <w:r w:rsidR="000245DE" w:rsidRPr="00F40077">
          <w:rPr>
            <w:rStyle w:val="a7"/>
            <w:rFonts w:asciiTheme="minorHAnsi" w:hAnsiTheme="minorHAnsi" w:cstheme="minorHAnsi"/>
            <w:color w:val="043382"/>
          </w:rPr>
          <w:t>eToken PRO (Java)</w:t>
        </w:r>
      </w:hyperlink>
      <w:r w:rsidR="000245DE" w:rsidRPr="00F40077">
        <w:rPr>
          <w:rFonts w:asciiTheme="minorHAnsi" w:hAnsiTheme="minorHAnsi" w:cstheme="minorHAnsi"/>
          <w:shd w:val="clear" w:color="auto" w:fill="FFFFFF"/>
        </w:rPr>
        <w:t>, в которых реализованы зарубежные криптоалгоритмы. Это предоставляет свободу выбора разработчикам, если не стоит задача работы с усиленной квалифицированной ЭП, которая требует использования сертифицированного СКЗИ и аккредитованного УЦ.</w:t>
      </w: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  <w:color w:val="494949"/>
        </w:rPr>
      </w:pP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  <w:r w:rsidRPr="000245DE">
        <w:rPr>
          <w:rFonts w:asciiTheme="minorHAnsi" w:hAnsiTheme="minorHAnsi" w:cstheme="minorHAnsi"/>
        </w:rPr>
        <w:t>Новые возможности</w:t>
      </w:r>
      <w:r w:rsidR="00586534">
        <w:rPr>
          <w:rFonts w:asciiTheme="minorHAnsi" w:hAnsiTheme="minorHAnsi" w:cstheme="minorHAnsi"/>
        </w:rPr>
        <w:t>, ставшие доступными в</w:t>
      </w:r>
      <w:r w:rsidRPr="000245DE">
        <w:rPr>
          <w:rFonts w:asciiTheme="minorHAnsi" w:hAnsiTheme="minorHAnsi" w:cstheme="minorHAnsi"/>
        </w:rPr>
        <w:t xml:space="preserve"> JC-WebClient 4.3:</w:t>
      </w:r>
    </w:p>
    <w:p w:rsidR="000245DE" w:rsidRPr="000245DE" w:rsidRDefault="00586534" w:rsidP="000245DE">
      <w:pPr>
        <w:pStyle w:val="a8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</w:t>
      </w:r>
      <w:r w:rsidR="000245DE" w:rsidRPr="000245DE">
        <w:rPr>
          <w:rFonts w:asciiTheme="minorHAnsi" w:hAnsiTheme="minorHAnsi" w:cstheme="minorHAnsi"/>
        </w:rPr>
        <w:t>еализована поддержка сценариев работы в терминальных сессиях на терминальных серверах (RDS)</w:t>
      </w:r>
      <w:r>
        <w:rPr>
          <w:rFonts w:asciiTheme="minorHAnsi" w:hAnsiTheme="minorHAnsi" w:cstheme="minorHAnsi"/>
        </w:rPr>
        <w:t>;</w:t>
      </w:r>
    </w:p>
    <w:p w:rsidR="000245DE" w:rsidRPr="000245DE" w:rsidRDefault="00586534" w:rsidP="000245DE">
      <w:pPr>
        <w:pStyle w:val="a8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0245DE" w:rsidRPr="000245DE">
        <w:rPr>
          <w:rFonts w:asciiTheme="minorHAnsi" w:hAnsiTheme="minorHAnsi" w:cstheme="minorHAnsi"/>
        </w:rPr>
        <w:t xml:space="preserve">обавлена поддержка нескольких подписей в рамках одного </w:t>
      </w:r>
      <w:r w:rsidR="000245DE" w:rsidRPr="000245DE">
        <w:rPr>
          <w:rFonts w:asciiTheme="minorHAnsi" w:hAnsiTheme="minorHAnsi" w:cstheme="minorHAnsi"/>
          <w:lang w:val="en-US"/>
        </w:rPr>
        <w:t>CMS</w:t>
      </w:r>
      <w:r w:rsidR="000245DE" w:rsidRPr="000245DE">
        <w:rPr>
          <w:rFonts w:asciiTheme="minorHAnsi" w:hAnsiTheme="minorHAnsi" w:cstheme="minorHAnsi"/>
        </w:rPr>
        <w:t>-конверта</w:t>
      </w:r>
      <w:r>
        <w:rPr>
          <w:rFonts w:asciiTheme="minorHAnsi" w:hAnsiTheme="minorHAnsi" w:cstheme="minorHAnsi"/>
        </w:rPr>
        <w:t>;</w:t>
      </w:r>
    </w:p>
    <w:p w:rsidR="000245DE" w:rsidRPr="000245DE" w:rsidRDefault="00586534" w:rsidP="000245DE">
      <w:pPr>
        <w:pStyle w:val="a8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="000245DE" w:rsidRPr="000245DE">
        <w:rPr>
          <w:rFonts w:asciiTheme="minorHAnsi" w:hAnsiTheme="minorHAnsi" w:cstheme="minorHAnsi"/>
        </w:rPr>
        <w:t>обавлена функциональность присоединения к подписи системного времени.</w:t>
      </w:r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</w:p>
    <w:p w:rsidR="000245DE" w:rsidRDefault="000245DE" w:rsidP="000245DE">
      <w:pPr>
        <w:spacing w:after="0" w:line="240" w:lineRule="auto"/>
        <w:rPr>
          <w:rFonts w:asciiTheme="minorHAnsi" w:hAnsiTheme="minorHAnsi" w:cstheme="minorHAnsi"/>
        </w:rPr>
      </w:pPr>
      <w:r w:rsidRPr="000245DE">
        <w:rPr>
          <w:rFonts w:asciiTheme="minorHAnsi" w:hAnsiTheme="minorHAnsi" w:cstheme="minorHAnsi"/>
        </w:rPr>
        <w:t xml:space="preserve">JC-WebClient 4.3 также включает в себя встроенное Web-приложение для загрузки, удаления и просмотра сертификатов УЦ в хранилище на токене. Сертификаты УЦ, загруженные на устройство, используются JC-WebClient для автоматического построения цепочек доверия при операциях проверки подписи и зашифрования/расшифрования документов. Это позволяет отказаться от использования системных хранилищ сертификатов Microsoft Windows, Apple macOS и Linux, что </w:t>
      </w:r>
      <w:r w:rsidRPr="000245DE">
        <w:rPr>
          <w:rFonts w:asciiTheme="minorHAnsi" w:hAnsiTheme="minorHAnsi" w:cstheme="minorHAnsi"/>
        </w:rPr>
        <w:lastRenderedPageBreak/>
        <w:t xml:space="preserve">предоставляет пользователю возможность работать с Web-приложением с разных компьютеров без необходимости </w:t>
      </w:r>
      <w:r w:rsidR="00586534">
        <w:rPr>
          <w:rFonts w:asciiTheme="minorHAnsi" w:hAnsiTheme="minorHAnsi" w:cstheme="minorHAnsi"/>
        </w:rPr>
        <w:t>осуществлять</w:t>
      </w:r>
      <w:r w:rsidR="00586534" w:rsidRPr="000245DE">
        <w:rPr>
          <w:rFonts w:asciiTheme="minorHAnsi" w:hAnsiTheme="minorHAnsi" w:cstheme="minorHAnsi"/>
        </w:rPr>
        <w:t xml:space="preserve"> </w:t>
      </w:r>
      <w:r w:rsidRPr="000245DE">
        <w:rPr>
          <w:rFonts w:asciiTheme="minorHAnsi" w:hAnsiTheme="minorHAnsi" w:cstheme="minorHAnsi"/>
        </w:rPr>
        <w:t>настройки системных хранилищ на каждом из них.</w:t>
      </w:r>
    </w:p>
    <w:p w:rsidR="00D87BD5" w:rsidRPr="000245DE" w:rsidRDefault="00D87BD5" w:rsidP="000245DE">
      <w:pPr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0245DE" w:rsidRPr="000245DE" w:rsidRDefault="000245DE" w:rsidP="000245DE">
      <w:pPr>
        <w:spacing w:after="0" w:line="240" w:lineRule="auto"/>
        <w:rPr>
          <w:rFonts w:asciiTheme="minorHAnsi" w:hAnsiTheme="minorHAnsi" w:cstheme="minorHAnsi"/>
          <w:color w:val="494949"/>
        </w:rPr>
      </w:pPr>
      <w:r w:rsidRPr="000245DE">
        <w:rPr>
          <w:rFonts w:asciiTheme="minorHAnsi" w:hAnsiTheme="minorHAnsi" w:cstheme="minorHAnsi"/>
        </w:rPr>
        <w:t>Для встраивания JC-WebClient в Web-приложения доступен комплект разработчика</w:t>
      </w:r>
      <w:r w:rsidRPr="000245DE">
        <w:rPr>
          <w:rFonts w:asciiTheme="minorHAnsi" w:hAnsiTheme="minorHAnsi" w:cstheme="minorHAnsi"/>
          <w:color w:val="494949"/>
        </w:rPr>
        <w:t> </w:t>
      </w:r>
      <w:hyperlink r:id="rId17" w:history="1">
        <w:r w:rsidRPr="000245DE">
          <w:rPr>
            <w:rFonts w:asciiTheme="minorHAnsi" w:hAnsiTheme="minorHAnsi" w:cstheme="minorHAnsi"/>
            <w:color w:val="0645AB"/>
            <w:u w:val="single"/>
          </w:rPr>
          <w:t>JC-WebClient SDK</w:t>
        </w:r>
      </w:hyperlink>
      <w:r w:rsidRPr="000245DE">
        <w:rPr>
          <w:rFonts w:asciiTheme="minorHAnsi" w:hAnsiTheme="minorHAnsi" w:cstheme="minorHAnsi"/>
        </w:rPr>
        <w:t>, включающий подробное руководство по встраиванию и демонстрационный пример с исходным кодом.</w:t>
      </w:r>
    </w:p>
    <w:p w:rsidR="000245DE" w:rsidRDefault="000245DE" w:rsidP="004C79F2">
      <w:pPr>
        <w:spacing w:after="0" w:line="240" w:lineRule="auto"/>
        <w:rPr>
          <w:rFonts w:asciiTheme="minorHAnsi" w:hAnsiTheme="minorHAnsi" w:cstheme="minorHAnsi"/>
        </w:rPr>
      </w:pPr>
    </w:p>
    <w:p w:rsidR="000245DE" w:rsidRDefault="000245DE" w:rsidP="00DD7BC2">
      <w:pPr>
        <w:spacing w:after="120" w:line="240" w:lineRule="auto"/>
        <w:rPr>
          <w:rFonts w:cs="Arial"/>
          <w:b/>
        </w:rPr>
      </w:pPr>
    </w:p>
    <w:p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</w:t>
      </w:r>
      <w:r w:rsidR="00DD7BC2">
        <w:rPr>
          <w:rFonts w:cs="Arial"/>
          <w:b/>
        </w:rPr>
        <w:t xml:space="preserve"> "Аладдин Р.Д."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(CNews Analytics,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DD7BC2" w:rsidRDefault="00D87BD5" w:rsidP="00DD7BC2">
      <w:pPr>
        <w:spacing w:line="240" w:lineRule="auto"/>
        <w:rPr>
          <w:rFonts w:cs="Arial"/>
        </w:rPr>
      </w:pPr>
      <w:hyperlink r:id="rId18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:rsidR="00DD7BC2" w:rsidRDefault="00D87BD5" w:rsidP="00DD7BC2">
      <w:pPr>
        <w:spacing w:line="240" w:lineRule="auto"/>
        <w:rPr>
          <w:rFonts w:cs="Arial"/>
        </w:rPr>
      </w:pPr>
      <w:hyperlink r:id="rId19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:rsidR="00DD7BC2" w:rsidRDefault="00D87BD5" w:rsidP="00DD7BC2">
      <w:pPr>
        <w:spacing w:line="240" w:lineRule="auto"/>
        <w:rPr>
          <w:rFonts w:cs="Arial"/>
        </w:rPr>
      </w:pPr>
      <w:hyperlink r:id="rId20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:rsidR="00DD7BC2" w:rsidRDefault="00D87BD5" w:rsidP="00DD7BC2">
      <w:pPr>
        <w:spacing w:line="240" w:lineRule="auto"/>
        <w:rPr>
          <w:rFonts w:cs="Arial"/>
        </w:rPr>
      </w:pPr>
      <w:hyperlink r:id="rId21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:rsidR="00E40BB7" w:rsidRPr="00D31CC1" w:rsidRDefault="00D87BD5" w:rsidP="00D31CC1">
      <w:pPr>
        <w:spacing w:after="120" w:line="240" w:lineRule="auto"/>
        <w:rPr>
          <w:rFonts w:eastAsia="MS Gothic"/>
          <w:color w:val="0000FF"/>
          <w:u w:val="single"/>
        </w:rPr>
      </w:pPr>
      <w:hyperlink r:id="rId22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sectPr w:rsidR="00E40BB7" w:rsidRPr="00D31CC1" w:rsidSect="00EF10DA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F8" w:rsidRDefault="001C25F8">
      <w:pPr>
        <w:spacing w:after="0" w:line="240" w:lineRule="auto"/>
      </w:pPr>
      <w:r>
        <w:separator/>
      </w:r>
    </w:p>
  </w:endnote>
  <w:endnote w:type="continuationSeparator" w:id="0">
    <w:p w:rsidR="001C25F8" w:rsidRDefault="001C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87BD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87BD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D" wp14:editId="394C6D5F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D87BD5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D87BD5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D87BD5" w:rsidP="00EF10DA">
    <w:pPr>
      <w:pStyle w:val="a5"/>
    </w:pPr>
  </w:p>
  <w:p w:rsidR="0039350B" w:rsidRPr="00EF10DA" w:rsidRDefault="00D87BD5" w:rsidP="00EF10DA">
    <w:pPr>
      <w:pStyle w:val="a5"/>
    </w:pPr>
  </w:p>
  <w:p w:rsidR="0039350B" w:rsidRDefault="00D87B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87BD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87BD5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125D6" wp14:editId="48054714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D87BD5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D87BD5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D87BD5" w:rsidP="00EF10DA">
    <w:pPr>
      <w:pStyle w:val="a5"/>
    </w:pPr>
  </w:p>
  <w:p w:rsidR="0039350B" w:rsidRPr="00EF10DA" w:rsidRDefault="00D87BD5" w:rsidP="00EF10DA">
    <w:pPr>
      <w:pStyle w:val="a5"/>
    </w:pPr>
  </w:p>
  <w:p w:rsidR="0039350B" w:rsidRDefault="00D87B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F8" w:rsidRDefault="001C25F8">
      <w:pPr>
        <w:spacing w:after="0" w:line="240" w:lineRule="auto"/>
      </w:pPr>
      <w:r>
        <w:separator/>
      </w:r>
    </w:p>
  </w:footnote>
  <w:footnote w:type="continuationSeparator" w:id="0">
    <w:p w:rsidR="001C25F8" w:rsidRDefault="001C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inline distT="0" distB="0" distL="0" distR="0" wp14:anchorId="33B51523" wp14:editId="44F8AD3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D87B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87BD5" w:rsidP="00DE659F">
    <w:pPr>
      <w:pStyle w:val="a3"/>
      <w:spacing w:before="160"/>
      <w:rPr>
        <w:lang w:val="en-US"/>
      </w:rPr>
    </w:pPr>
  </w:p>
  <w:p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319039A" wp14:editId="41ABD368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7DA19EA" wp14:editId="05211DBF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836BAC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:rsidR="0039350B" w:rsidRPr="006139E7" w:rsidRDefault="00D87BD5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87BD5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87BD5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D87BD5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Default="00D87B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C9786" wp14:editId="321DCA7E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EE234F" wp14:editId="39CD57E1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481251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D87B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F6"/>
    <w:multiLevelType w:val="hybridMultilevel"/>
    <w:tmpl w:val="5CB87608"/>
    <w:lvl w:ilvl="0" w:tplc="DF5EB5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299"/>
    <w:multiLevelType w:val="multilevel"/>
    <w:tmpl w:val="610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45771"/>
    <w:multiLevelType w:val="hybridMultilevel"/>
    <w:tmpl w:val="8FBC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69C3"/>
    <w:multiLevelType w:val="multilevel"/>
    <w:tmpl w:val="637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36951"/>
    <w:multiLevelType w:val="hybridMultilevel"/>
    <w:tmpl w:val="15B6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77891"/>
    <w:multiLevelType w:val="hybridMultilevel"/>
    <w:tmpl w:val="6332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54801"/>
    <w:multiLevelType w:val="hybridMultilevel"/>
    <w:tmpl w:val="2CF8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245DE"/>
    <w:rsid w:val="000368B1"/>
    <w:rsid w:val="00063ACE"/>
    <w:rsid w:val="000921B8"/>
    <w:rsid w:val="00097B78"/>
    <w:rsid w:val="00120568"/>
    <w:rsid w:val="001C25F8"/>
    <w:rsid w:val="00214D4D"/>
    <w:rsid w:val="00260E96"/>
    <w:rsid w:val="0026334D"/>
    <w:rsid w:val="002725AC"/>
    <w:rsid w:val="00293053"/>
    <w:rsid w:val="002B653E"/>
    <w:rsid w:val="002C1FE1"/>
    <w:rsid w:val="002E5C97"/>
    <w:rsid w:val="003063C9"/>
    <w:rsid w:val="00316BEA"/>
    <w:rsid w:val="0032163D"/>
    <w:rsid w:val="00321AF4"/>
    <w:rsid w:val="003225B3"/>
    <w:rsid w:val="003339F0"/>
    <w:rsid w:val="00380257"/>
    <w:rsid w:val="003D2AF2"/>
    <w:rsid w:val="0040766B"/>
    <w:rsid w:val="0041002E"/>
    <w:rsid w:val="00424D37"/>
    <w:rsid w:val="00431EFC"/>
    <w:rsid w:val="004C79F2"/>
    <w:rsid w:val="0050345D"/>
    <w:rsid w:val="0050425B"/>
    <w:rsid w:val="00513FD0"/>
    <w:rsid w:val="00586534"/>
    <w:rsid w:val="005A6F0A"/>
    <w:rsid w:val="006120FC"/>
    <w:rsid w:val="00645EB6"/>
    <w:rsid w:val="00657AA9"/>
    <w:rsid w:val="00672C10"/>
    <w:rsid w:val="006E1114"/>
    <w:rsid w:val="00785522"/>
    <w:rsid w:val="0084329E"/>
    <w:rsid w:val="008733BC"/>
    <w:rsid w:val="008D721F"/>
    <w:rsid w:val="009B488D"/>
    <w:rsid w:val="009D6EFC"/>
    <w:rsid w:val="009F0075"/>
    <w:rsid w:val="009F1B8D"/>
    <w:rsid w:val="00AA22D7"/>
    <w:rsid w:val="00B3651C"/>
    <w:rsid w:val="00B66C8D"/>
    <w:rsid w:val="00C32589"/>
    <w:rsid w:val="00C32F91"/>
    <w:rsid w:val="00CB1B10"/>
    <w:rsid w:val="00CB65AB"/>
    <w:rsid w:val="00CE7F69"/>
    <w:rsid w:val="00D31CC1"/>
    <w:rsid w:val="00D64A88"/>
    <w:rsid w:val="00D87BD5"/>
    <w:rsid w:val="00D907AD"/>
    <w:rsid w:val="00DA56CC"/>
    <w:rsid w:val="00DD7BC2"/>
    <w:rsid w:val="00E40BB7"/>
    <w:rsid w:val="00E4414A"/>
    <w:rsid w:val="00E45BCD"/>
    <w:rsid w:val="00EC2CB6"/>
    <w:rsid w:val="00F217D5"/>
    <w:rsid w:val="00F40077"/>
    <w:rsid w:val="00FC3BC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0329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17D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8D721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2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ddin-rd.ru/company/" TargetMode="External"/><Relationship Id="rId13" Type="http://schemas.openxmlformats.org/officeDocument/2006/relationships/hyperlink" Target="https://www.aladdin-rd.ru/catalog/jacarta-2_pki-gost" TargetMode="External"/><Relationship Id="rId18" Type="http://schemas.openxmlformats.org/officeDocument/2006/relationships/hyperlink" Target="http://www.aladdin-rd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youtube.com/AladdinR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addin-rd.ru/catalog/jacarta-2_se" TargetMode="External"/><Relationship Id="rId17" Type="http://schemas.openxmlformats.org/officeDocument/2006/relationships/hyperlink" Target="https://www.aladdin-rd.ru/support/sdk/request?type=JC-WebClient_SD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laddin-rd.ru/catalog/etoken" TargetMode="External"/><Relationship Id="rId20" Type="http://schemas.openxmlformats.org/officeDocument/2006/relationships/hyperlink" Target="http://www.twitter.com/AladdinR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ddin-rd.ru/catalog/antifraud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laddin-rd.ru/catalog/jacarta-pro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www.aladdin-rd.ru/catalog/jacarta" TargetMode="External"/><Relationship Id="rId19" Type="http://schemas.openxmlformats.org/officeDocument/2006/relationships/hyperlink" Target="http://www.facebook.com/Aladdin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ddin-rd.ru/catalog/jcwebclient" TargetMode="External"/><Relationship Id="rId14" Type="http://schemas.openxmlformats.org/officeDocument/2006/relationships/hyperlink" Target="https://www.aladdin-rd.ru/catalog/jacarta-2_gost" TargetMode="External"/><Relationship Id="rId22" Type="http://schemas.openxmlformats.org/officeDocument/2006/relationships/hyperlink" Target="https://habr.com/ru/company/aladdinrd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2E10-F175-42DF-80C9-BF61D48D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5</cp:revision>
  <dcterms:created xsi:type="dcterms:W3CDTF">2020-06-29T13:35:00Z</dcterms:created>
  <dcterms:modified xsi:type="dcterms:W3CDTF">2020-07-21T10:07:00Z</dcterms:modified>
</cp:coreProperties>
</file>