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E6BA" w14:textId="74842716" w:rsidR="003B506D" w:rsidRDefault="00275D4B">
      <w:pPr>
        <w:spacing w:before="240"/>
        <w:rPr>
          <w:b/>
        </w:rPr>
      </w:pPr>
      <w:r>
        <w:rPr>
          <w:b/>
          <w:highlight w:val="white"/>
        </w:rPr>
        <w:t xml:space="preserve">ПРЕСС-АНОНС                                                                                                </w:t>
      </w:r>
      <w:r w:rsidR="00E3373D">
        <w:rPr>
          <w:highlight w:val="white"/>
          <w:lang w:val="ru-RU"/>
        </w:rPr>
        <w:t>30</w:t>
      </w:r>
      <w:r>
        <w:rPr>
          <w:highlight w:val="white"/>
        </w:rPr>
        <w:t xml:space="preserve"> мая 2022 г.</w:t>
      </w:r>
    </w:p>
    <w:p w14:paraId="1D0E3AE6" w14:textId="77777777" w:rsidR="003B506D" w:rsidRDefault="00275D4B">
      <w:pPr>
        <w:jc w:val="center"/>
        <w:rPr>
          <w:b/>
        </w:rPr>
      </w:pPr>
      <w:r>
        <w:rPr>
          <w:b/>
        </w:rPr>
        <w:br/>
        <w:t>Ecowiki.ru проведет вебинар об организации дармарок и книговоротов</w:t>
      </w:r>
    </w:p>
    <w:p w14:paraId="45F64E6A" w14:textId="77777777" w:rsidR="003B506D" w:rsidRDefault="00275D4B">
      <w:pPr>
        <w:spacing w:before="240"/>
        <w:jc w:val="both"/>
        <w:rPr>
          <w:i/>
        </w:rPr>
      </w:pPr>
      <w:r>
        <w:rPr>
          <w:i/>
        </w:rPr>
        <w:t>1 июня в 16:00 мск платформа Ecowiki.ru проведет бесплатный вебинар «Как организовать дармарку и книговорот». Опытные организаторы встреч по обмену вещами поделятся своим опытом и расскажут, как с первого раза провести идеальное мероприятие.</w:t>
      </w:r>
    </w:p>
    <w:p w14:paraId="152B0F94" w14:textId="77777777" w:rsidR="003B506D" w:rsidRDefault="00275D4B">
      <w:pPr>
        <w:spacing w:before="240"/>
        <w:jc w:val="both"/>
        <w:rPr>
          <w:b/>
        </w:rPr>
      </w:pPr>
      <w:r>
        <w:rPr>
          <w:b/>
        </w:rPr>
        <w:t>Участники мероприятия узнают:</w:t>
      </w:r>
    </w:p>
    <w:p w14:paraId="300156CA" w14:textId="77777777" w:rsidR="003B506D" w:rsidRDefault="00275D4B">
      <w:pPr>
        <w:numPr>
          <w:ilvl w:val="0"/>
          <w:numId w:val="1"/>
        </w:numPr>
        <w:jc w:val="both"/>
      </w:pPr>
      <w:r>
        <w:t>почему дармарки и книговороты – это не только экологично, но и экономично;</w:t>
      </w:r>
    </w:p>
    <w:p w14:paraId="3E6B5BCC" w14:textId="77777777" w:rsidR="003B506D" w:rsidRDefault="00275D4B">
      <w:pPr>
        <w:numPr>
          <w:ilvl w:val="0"/>
          <w:numId w:val="1"/>
        </w:numPr>
        <w:jc w:val="both"/>
      </w:pPr>
      <w:r>
        <w:t>как организовать свое мероприятие;</w:t>
      </w:r>
    </w:p>
    <w:p w14:paraId="37AD87D6" w14:textId="77777777" w:rsidR="003B506D" w:rsidRDefault="00275D4B">
      <w:pPr>
        <w:numPr>
          <w:ilvl w:val="0"/>
          <w:numId w:val="1"/>
        </w:numPr>
        <w:jc w:val="both"/>
      </w:pPr>
      <w:r>
        <w:t>какие трудности при организации могут возникнуть и как их преодолеть;</w:t>
      </w:r>
    </w:p>
    <w:p w14:paraId="1740F7B5" w14:textId="77777777" w:rsidR="003B506D" w:rsidRDefault="00275D4B">
      <w:pPr>
        <w:numPr>
          <w:ilvl w:val="0"/>
          <w:numId w:val="1"/>
        </w:numPr>
        <w:jc w:val="both"/>
      </w:pPr>
      <w:r>
        <w:t>как сделать мероприятие ярким и запоминающимся.</w:t>
      </w:r>
    </w:p>
    <w:p w14:paraId="326BA1DD" w14:textId="77777777" w:rsidR="003B506D" w:rsidRDefault="003B506D"/>
    <w:p w14:paraId="662D5D38" w14:textId="77777777" w:rsidR="003B506D" w:rsidRDefault="00275D4B">
      <w:pPr>
        <w:rPr>
          <w:b/>
          <w:highlight w:val="white"/>
        </w:rPr>
      </w:pPr>
      <w:r>
        <w:rPr>
          <w:b/>
          <w:highlight w:val="white"/>
        </w:rPr>
        <w:t xml:space="preserve">Эксперты нетворкинга: </w:t>
      </w:r>
    </w:p>
    <w:p w14:paraId="755E278D" w14:textId="77777777" w:rsidR="003B506D" w:rsidRDefault="003B506D">
      <w:pPr>
        <w:rPr>
          <w:b/>
          <w:highlight w:val="white"/>
        </w:rPr>
      </w:pPr>
    </w:p>
    <w:p w14:paraId="38202FE1" w14:textId="77777777" w:rsidR="003B506D" w:rsidRDefault="00275D4B">
      <w:pPr>
        <w:jc w:val="both"/>
      </w:pPr>
      <w:r>
        <w:rPr>
          <w:b/>
        </w:rPr>
        <w:t>Анастасия Носкова</w:t>
      </w:r>
      <w:r>
        <w:t>, руководитель своп-маркета «Давай меняться!» в Ижевске. Сфера интересов: общественная деятельность в рамках акций «ДАРмарка» и «Расхламление».</w:t>
      </w:r>
    </w:p>
    <w:p w14:paraId="45D994B1" w14:textId="77777777" w:rsidR="003B506D" w:rsidRDefault="00275D4B">
      <w:pPr>
        <w:jc w:val="both"/>
        <w:rPr>
          <w:sz w:val="24"/>
          <w:szCs w:val="24"/>
        </w:rPr>
      </w:pPr>
      <w:r>
        <w:rPr>
          <w:b/>
        </w:rPr>
        <w:t>Анастасия Скосырская</w:t>
      </w:r>
      <w:r>
        <w:t xml:space="preserve">, командир Студенческого экологического отряда «Тайга», организатор книговоротов. Сфера интересов: создание комфортной среды для развития экоактивизма в Иркутской области. </w:t>
      </w:r>
    </w:p>
    <w:p w14:paraId="472A2EDB" w14:textId="77777777" w:rsidR="003B506D" w:rsidRDefault="00275D4B">
      <w:pPr>
        <w:spacing w:before="240" w:after="240"/>
      </w:pPr>
      <w:r>
        <w:t xml:space="preserve">Принять участие в вебинаре может любой желающий. Для этого необходимо предварительно зарегистрироваться по ссылке: </w:t>
      </w:r>
      <w:hyperlink r:id="rId7">
        <w:r>
          <w:rPr>
            <w:color w:val="1155CC"/>
            <w:highlight w:val="white"/>
            <w:u w:val="single"/>
          </w:rPr>
          <w:t>ecowiki.ru/webinar/vebinar-kak-organizovat-darmarku-i-knigovorot</w:t>
        </w:r>
      </w:hyperlink>
      <w:r>
        <w:rPr>
          <w:highlight w:val="white"/>
        </w:rPr>
        <w:t>.</w:t>
      </w:r>
    </w:p>
    <w:p w14:paraId="38545842" w14:textId="77777777" w:rsidR="003B506D" w:rsidRDefault="00275D4B">
      <w:pPr>
        <w:shd w:val="clear" w:color="auto" w:fill="FFFFFF"/>
        <w:spacing w:before="240" w:after="240"/>
        <w:jc w:val="both"/>
      </w:pPr>
      <w:r>
        <w:t>Встреча организована командой платформы Ecowiki.ru при поддержке Движения ЭКА.</w:t>
      </w:r>
    </w:p>
    <w:p w14:paraId="16CAA782" w14:textId="77777777" w:rsidR="003B506D" w:rsidRDefault="00275D4B">
      <w:pPr>
        <w:spacing w:before="240" w:after="240"/>
        <w:jc w:val="both"/>
      </w:pPr>
      <w:r>
        <w:rPr>
          <w:i/>
        </w:rPr>
        <w:t>«Дармарки и книговороты – это мероприятия с бесплатным обменом вещами. Это не просто барахолки у подъезда, а праздники разумного потребления, на которых в приятной атмосфере можно пообщаться с людьми, зарядиться положительными эмоциями. Организация такого мероприятия требует определенных усилий, но они с излишком окупаются улыбками и благодарностями ее участников. Приглашаем всех посетить наш вебинар, чтобы узнать, как с первого раза идеально организовать подобное мероприятие»</w:t>
      </w:r>
      <w:r>
        <w:t xml:space="preserve">, – говорит координатор платформы Ecowiki.ru </w:t>
      </w:r>
      <w:r>
        <w:rPr>
          <w:b/>
        </w:rPr>
        <w:t>Татьяна Здобнова</w:t>
      </w:r>
      <w:r>
        <w:t>.</w:t>
      </w:r>
    </w:p>
    <w:p w14:paraId="7788DD4C" w14:textId="77777777" w:rsidR="003B506D" w:rsidRDefault="00275D4B">
      <w:pPr>
        <w:jc w:val="both"/>
      </w:pPr>
      <w:r>
        <w:t>После мероприятия зарегистрированные гости вебинара получат ссылку на запись встречи и сертификаты участников.</w:t>
      </w:r>
    </w:p>
    <w:p w14:paraId="589E99DB" w14:textId="77777777" w:rsidR="003B506D" w:rsidRDefault="00275D4B">
      <w:pPr>
        <w:spacing w:before="240" w:after="240"/>
        <w:jc w:val="both"/>
      </w:pPr>
      <w:r>
        <w:t>Платформа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Ecowiki.ru</w:t>
        </w:r>
      </w:hyperlink>
      <w:hyperlink r:id="rId10">
        <w:r>
          <w:rPr>
            <w:color w:val="1155CC"/>
          </w:rPr>
          <w:t xml:space="preserve"> </w:t>
        </w:r>
      </w:hyperlink>
      <w:r>
        <w:t xml:space="preserve">– виртуальная витрина экологических знаний, инструментов и практик. Она позволяет пользователю узнать, как внести вклад в решение экологических проблем, помогает сформировать у себя полезные привычки в увлекательном формате марафонов. Платформа предлагает пошаговые инструкции, </w:t>
      </w:r>
      <w:r>
        <w:lastRenderedPageBreak/>
        <w:t>как вовлечь в экологичный образ жизни других людей и поучаствовать в системном решении экологических вызовов на уровне региона или страны.</w:t>
      </w:r>
    </w:p>
    <w:p w14:paraId="57813A1A" w14:textId="77777777" w:rsidR="003B506D" w:rsidRDefault="00275D4B">
      <w:pPr>
        <w:shd w:val="clear" w:color="auto" w:fill="FFFFFF"/>
        <w:jc w:val="both"/>
      </w:pPr>
      <w:r>
        <w:rPr>
          <w:b/>
        </w:rPr>
        <w:t>Контактное лицо для СМИ:</w:t>
      </w:r>
      <w:r>
        <w:t xml:space="preserve"> </w:t>
      </w:r>
    </w:p>
    <w:p w14:paraId="139EE598" w14:textId="77777777" w:rsidR="003B506D" w:rsidRDefault="00275D4B">
      <w:r>
        <w:t>Татьяна Здобнова, координатор платформы Ecowiki.ru</w:t>
      </w:r>
    </w:p>
    <w:p w14:paraId="51DAAC25" w14:textId="77777777" w:rsidR="003B506D" w:rsidRPr="00050C79" w:rsidRDefault="00275D4B">
      <w:pPr>
        <w:rPr>
          <w:lang w:val="en-US"/>
        </w:rPr>
      </w:pPr>
      <w:r>
        <w:t>тел</w:t>
      </w:r>
      <w:r w:rsidRPr="00050C79">
        <w:rPr>
          <w:lang w:val="en-US"/>
        </w:rPr>
        <w:t xml:space="preserve">.: </w:t>
      </w:r>
      <w:r w:rsidRPr="00050C79">
        <w:rPr>
          <w:highlight w:val="white"/>
          <w:lang w:val="en-US"/>
        </w:rPr>
        <w:t>+7 (916) 158-83-63</w:t>
      </w:r>
    </w:p>
    <w:p w14:paraId="4D0ADC8F" w14:textId="77777777" w:rsidR="003B506D" w:rsidRPr="00050C79" w:rsidRDefault="00275D4B">
      <w:pPr>
        <w:rPr>
          <w:lang w:val="en-US"/>
        </w:rPr>
      </w:pPr>
      <w:r w:rsidRPr="00050C79">
        <w:rPr>
          <w:lang w:val="en-US"/>
        </w:rPr>
        <w:t xml:space="preserve">e-mail: </w:t>
      </w:r>
      <w:hyperlink r:id="rId11">
        <w:r w:rsidRPr="00050C79">
          <w:rPr>
            <w:color w:val="1155CC"/>
            <w:highlight w:val="white"/>
            <w:u w:val="single"/>
            <w:lang w:val="en-US"/>
          </w:rPr>
          <w:t>t.zdobnova@eca-planet.com</w:t>
        </w:r>
      </w:hyperlink>
      <w:r w:rsidRPr="00050C79">
        <w:rPr>
          <w:highlight w:val="white"/>
          <w:lang w:val="en-US"/>
        </w:rPr>
        <w:t xml:space="preserve"> </w:t>
      </w:r>
    </w:p>
    <w:p w14:paraId="34BC40FA" w14:textId="77777777" w:rsidR="003B506D" w:rsidRPr="00050C79" w:rsidRDefault="003B506D">
      <w:pPr>
        <w:ind w:left="720"/>
        <w:jc w:val="both"/>
        <w:rPr>
          <w:b/>
          <w:sz w:val="24"/>
          <w:szCs w:val="24"/>
          <w:lang w:val="en-US"/>
        </w:rPr>
      </w:pPr>
    </w:p>
    <w:p w14:paraId="3515874B" w14:textId="77777777" w:rsidR="003B506D" w:rsidRPr="00050C79" w:rsidRDefault="003B506D">
      <w:pPr>
        <w:jc w:val="both"/>
        <w:rPr>
          <w:b/>
          <w:sz w:val="24"/>
          <w:szCs w:val="24"/>
          <w:u w:val="single"/>
          <w:lang w:val="en-US"/>
        </w:rPr>
      </w:pPr>
    </w:p>
    <w:p w14:paraId="15F4253C" w14:textId="77777777" w:rsidR="003B506D" w:rsidRPr="00050C79" w:rsidRDefault="003B506D">
      <w:pPr>
        <w:jc w:val="both"/>
        <w:rPr>
          <w:b/>
          <w:sz w:val="24"/>
          <w:szCs w:val="24"/>
          <w:lang w:val="en-US"/>
        </w:rPr>
      </w:pPr>
    </w:p>
    <w:p w14:paraId="5245323B" w14:textId="77777777" w:rsidR="003B506D" w:rsidRPr="00050C79" w:rsidRDefault="003B506D">
      <w:pPr>
        <w:jc w:val="both"/>
        <w:rPr>
          <w:sz w:val="24"/>
          <w:szCs w:val="24"/>
          <w:lang w:val="en-US"/>
        </w:rPr>
      </w:pPr>
    </w:p>
    <w:p w14:paraId="43A4ED8E" w14:textId="77777777" w:rsidR="003B506D" w:rsidRPr="00050C79" w:rsidRDefault="003B506D">
      <w:pPr>
        <w:ind w:left="720"/>
        <w:jc w:val="both"/>
        <w:rPr>
          <w:sz w:val="24"/>
          <w:szCs w:val="24"/>
          <w:lang w:val="en-US"/>
        </w:rPr>
      </w:pPr>
    </w:p>
    <w:p w14:paraId="293A3E8C" w14:textId="77777777" w:rsidR="003B506D" w:rsidRPr="00050C79" w:rsidRDefault="003B506D">
      <w:pPr>
        <w:jc w:val="both"/>
        <w:rPr>
          <w:sz w:val="24"/>
          <w:szCs w:val="24"/>
          <w:lang w:val="en-US"/>
        </w:rPr>
      </w:pPr>
    </w:p>
    <w:p w14:paraId="3A7E5228" w14:textId="77777777" w:rsidR="003B506D" w:rsidRPr="00050C79" w:rsidRDefault="003B506D">
      <w:pPr>
        <w:ind w:left="720"/>
        <w:jc w:val="both"/>
        <w:rPr>
          <w:sz w:val="24"/>
          <w:szCs w:val="24"/>
          <w:lang w:val="en-US"/>
        </w:rPr>
      </w:pPr>
    </w:p>
    <w:p w14:paraId="1B22A572" w14:textId="77777777" w:rsidR="003B506D" w:rsidRPr="00050C79" w:rsidRDefault="003B506D">
      <w:pPr>
        <w:ind w:left="720"/>
        <w:jc w:val="both"/>
        <w:rPr>
          <w:sz w:val="24"/>
          <w:szCs w:val="24"/>
          <w:lang w:val="en-US"/>
        </w:rPr>
      </w:pPr>
    </w:p>
    <w:p w14:paraId="1B31C2E2" w14:textId="77777777" w:rsidR="003B506D" w:rsidRPr="00050C79" w:rsidRDefault="003B506D">
      <w:pPr>
        <w:jc w:val="both"/>
        <w:rPr>
          <w:sz w:val="24"/>
          <w:szCs w:val="24"/>
          <w:lang w:val="en-US"/>
        </w:rPr>
      </w:pPr>
    </w:p>
    <w:p w14:paraId="5F0E21FB" w14:textId="77777777" w:rsidR="003B506D" w:rsidRPr="00050C79" w:rsidRDefault="003B506D">
      <w:pPr>
        <w:jc w:val="both"/>
        <w:rPr>
          <w:sz w:val="24"/>
          <w:szCs w:val="24"/>
          <w:lang w:val="en-US"/>
        </w:rPr>
      </w:pPr>
    </w:p>
    <w:p w14:paraId="3C3A77C5" w14:textId="77777777" w:rsidR="003B506D" w:rsidRPr="00050C79" w:rsidRDefault="003B506D">
      <w:pPr>
        <w:jc w:val="both"/>
        <w:rPr>
          <w:sz w:val="23"/>
          <w:szCs w:val="23"/>
          <w:highlight w:val="white"/>
          <w:lang w:val="en-US"/>
        </w:rPr>
      </w:pPr>
    </w:p>
    <w:sectPr w:rsidR="003B506D" w:rsidRPr="00050C79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62D41" w14:textId="77777777" w:rsidR="000A4ADD" w:rsidRDefault="000A4ADD">
      <w:pPr>
        <w:spacing w:line="240" w:lineRule="auto"/>
      </w:pPr>
      <w:r>
        <w:separator/>
      </w:r>
    </w:p>
  </w:endnote>
  <w:endnote w:type="continuationSeparator" w:id="0">
    <w:p w14:paraId="09E61810" w14:textId="77777777" w:rsidR="000A4ADD" w:rsidRDefault="000A4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19BF4" w14:textId="77777777" w:rsidR="000A4ADD" w:rsidRDefault="000A4ADD">
      <w:pPr>
        <w:spacing w:line="240" w:lineRule="auto"/>
      </w:pPr>
      <w:r>
        <w:separator/>
      </w:r>
    </w:p>
  </w:footnote>
  <w:footnote w:type="continuationSeparator" w:id="0">
    <w:p w14:paraId="61F3A1D7" w14:textId="77777777" w:rsidR="000A4ADD" w:rsidRDefault="000A4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90CCE" w14:textId="77777777" w:rsidR="003B506D" w:rsidRDefault="00275D4B">
    <w:pPr>
      <w:jc w:val="center"/>
    </w:pPr>
    <w:r>
      <w:rPr>
        <w:noProof/>
      </w:rPr>
      <w:drawing>
        <wp:inline distT="114300" distB="114300" distL="114300" distR="114300" wp14:anchorId="793E9651" wp14:editId="7119933D">
          <wp:extent cx="270743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928" r="-2066" b="-8928"/>
                  <a:stretch>
                    <a:fillRect/>
                  </a:stretch>
                </pic:blipFill>
                <pic:spPr>
                  <a:xfrm>
                    <a:off x="0" y="0"/>
                    <a:ext cx="270743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11BB1"/>
    <w:multiLevelType w:val="multilevel"/>
    <w:tmpl w:val="339AE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6D"/>
    <w:rsid w:val="00050C79"/>
    <w:rsid w:val="000A4ADD"/>
    <w:rsid w:val="00275D4B"/>
    <w:rsid w:val="003B506D"/>
    <w:rsid w:val="00E3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C63A"/>
  <w15:docId w15:val="{13CFF86F-EEC0-4428-A5F6-B09CAF4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wik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wiki.ru/webinar/vebinar-kak-organizovat-darmarku-i-knigovoro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zdobnova@eca-plane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am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wik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4</cp:revision>
  <dcterms:created xsi:type="dcterms:W3CDTF">2022-05-27T11:11:00Z</dcterms:created>
  <dcterms:modified xsi:type="dcterms:W3CDTF">2022-05-28T08:06:00Z</dcterms:modified>
</cp:coreProperties>
</file>