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7" w:rsidRDefault="005159B7">
      <w:pPr>
        <w:pStyle w:val="normal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Коворкинги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дождливое лето 2022</w:t>
      </w:r>
    </w:p>
    <w:p w:rsidR="00CD3BE7" w:rsidRDefault="00CD3BE7">
      <w:pPr>
        <w:pStyle w:val="normal"/>
        <w:rPr>
          <w:b/>
          <w:sz w:val="28"/>
          <w:szCs w:val="28"/>
        </w:rPr>
      </w:pPr>
    </w:p>
    <w:p w:rsidR="00CD3BE7" w:rsidRDefault="005159B7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Общая ситуация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Ситуацию на рынке гибких офисов нельзя назвать </w:t>
      </w:r>
      <w:r w:rsidR="00830A80">
        <w:rPr>
          <w:sz w:val="20"/>
          <w:szCs w:val="20"/>
        </w:rPr>
        <w:t>стабильной, но и критической то</w:t>
      </w:r>
      <w:r>
        <w:rPr>
          <w:sz w:val="20"/>
          <w:szCs w:val="20"/>
        </w:rPr>
        <w:t xml:space="preserve">же. Критической она была в пандемию. </w:t>
      </w:r>
      <w:proofErr w:type="gramStart"/>
      <w:r>
        <w:rPr>
          <w:sz w:val="20"/>
          <w:szCs w:val="20"/>
        </w:rPr>
        <w:t>Сейчас вакантность составляет порядка 23%. Одни пространства теряют крупных арендаторов  (</w:t>
      </w:r>
      <w:r>
        <w:rPr>
          <w:i/>
          <w:sz w:val="20"/>
          <w:szCs w:val="20"/>
        </w:rPr>
        <w:t>Ведомости:</w:t>
      </w:r>
      <w:proofErr w:type="gramEnd"/>
      <w:r>
        <w:rPr>
          <w:i/>
        </w:rPr>
        <w:t xml:space="preserve"> </w:t>
      </w:r>
      <w:proofErr w:type="spellStart"/>
      <w:r>
        <w:rPr>
          <w:i/>
          <w:sz w:val="20"/>
          <w:szCs w:val="20"/>
        </w:rPr>
        <w:t>Ozon</w:t>
      </w:r>
      <w:proofErr w:type="spellEnd"/>
      <w:r>
        <w:rPr>
          <w:i/>
          <w:sz w:val="20"/>
          <w:szCs w:val="20"/>
        </w:rPr>
        <w:t xml:space="preserve"> отказался от офиса в бывшем здании </w:t>
      </w:r>
      <w:proofErr w:type="spellStart"/>
      <w:r>
        <w:rPr>
          <w:i/>
          <w:sz w:val="20"/>
          <w:szCs w:val="20"/>
        </w:rPr>
        <w:t>Минэка</w:t>
      </w:r>
      <w:proofErr w:type="spellEnd"/>
      <w:r>
        <w:rPr>
          <w:i/>
          <w:sz w:val="20"/>
          <w:szCs w:val="20"/>
        </w:rPr>
        <w:t xml:space="preserve"> в Замоскворечье</w:t>
      </w:r>
      <w:r>
        <w:rPr>
          <w:sz w:val="20"/>
          <w:szCs w:val="20"/>
        </w:rPr>
        <w:t>), другие, напротив заключают успешные сделки (например, Space1 сдали 3800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за полгода).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>В целом назначение офиса эволюционировало, и трансформация все еще в процессе. Компании ищут новые оптимальные решения и все чаще выбирают гибридные форматы пространств  под определенные задачи.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Если оглянуться всего на пару лет назад, то тогда основные запросы были на большое количество рабочих мест.  Запрос на 300- 500 рабочих мест никого не удивлял. Сейчас, когда формат частично удаленной работы показал свои преимущества, запросы стали скромнее. Большей частью на 50-70 рабочих мест. Много запросов и </w:t>
      </w:r>
      <w:proofErr w:type="gramStart"/>
      <w:r>
        <w:rPr>
          <w:sz w:val="20"/>
          <w:szCs w:val="20"/>
        </w:rPr>
        <w:t>на совсем</w:t>
      </w:r>
      <w:proofErr w:type="gramEnd"/>
      <w:r>
        <w:rPr>
          <w:sz w:val="20"/>
          <w:szCs w:val="20"/>
        </w:rPr>
        <w:t xml:space="preserve"> небольшие офисы на 20-30 человек. Рынок субаренды также вырос кратно. Это говорит о том, что компаниям уже не нужен офис на все количество сотрудников. В результате перемен в отношении графиков и форматов работы у компаний появляются излишние площади. Что с ними  делать? Возможно, что в ряде случаев оптимальным решением будет сделать </w:t>
      </w:r>
      <w:proofErr w:type="spellStart"/>
      <w:r>
        <w:rPr>
          <w:sz w:val="20"/>
          <w:szCs w:val="20"/>
        </w:rPr>
        <w:t>коворкинг</w:t>
      </w:r>
      <w:proofErr w:type="spellEnd"/>
      <w:r>
        <w:rPr>
          <w:sz w:val="20"/>
          <w:szCs w:val="20"/>
        </w:rPr>
        <w:t xml:space="preserve"> на собственных площадях. Самим занять часть рабочих мест, а остальные сдавать в рынок.</w:t>
      </w: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Либо переезжать из арендованного офиса в </w:t>
      </w:r>
      <w:proofErr w:type="spellStart"/>
      <w:r>
        <w:rPr>
          <w:sz w:val="20"/>
          <w:szCs w:val="20"/>
        </w:rPr>
        <w:t>коворкинг</w:t>
      </w:r>
      <w:proofErr w:type="spellEnd"/>
      <w:r>
        <w:rPr>
          <w:sz w:val="20"/>
          <w:szCs w:val="20"/>
        </w:rPr>
        <w:t xml:space="preserve"> на меньшее количество мест 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необходимыми услугами.</w:t>
      </w: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Из трендов последнего времени можно назвать и возрождение небольших по формату </w:t>
      </w:r>
      <w:proofErr w:type="spellStart"/>
      <w:r>
        <w:rPr>
          <w:sz w:val="20"/>
          <w:szCs w:val="20"/>
        </w:rPr>
        <w:t>коворкингов</w:t>
      </w:r>
      <w:proofErr w:type="spellEnd"/>
      <w:r>
        <w:rPr>
          <w:sz w:val="20"/>
          <w:szCs w:val="20"/>
        </w:rPr>
        <w:t xml:space="preserve">. Еще недавно мы говорили о том, что основной </w:t>
      </w:r>
      <w:proofErr w:type="spellStart"/>
      <w:proofErr w:type="gramStart"/>
      <w:r>
        <w:rPr>
          <w:sz w:val="20"/>
          <w:szCs w:val="20"/>
        </w:rPr>
        <w:t>бизнес-моделью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коворкинга</w:t>
      </w:r>
      <w:proofErr w:type="spellEnd"/>
      <w:r>
        <w:rPr>
          <w:sz w:val="20"/>
          <w:szCs w:val="20"/>
        </w:rPr>
        <w:t xml:space="preserve"> является площадь от 2 000 метров, то сейчас открываются пространства и до 1000 метров. Они появляются и в дальних районах Москвы, и за ее пределами, в регионах. В основном, это не сетевые проекты, а проекты собственников помещений.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Кризисное время -  всегда возможность роста для </w:t>
      </w:r>
      <w:proofErr w:type="spellStart"/>
      <w:r>
        <w:rPr>
          <w:sz w:val="20"/>
          <w:szCs w:val="20"/>
        </w:rPr>
        <w:t>коворкингов</w:t>
      </w:r>
      <w:proofErr w:type="spellEnd"/>
      <w:r>
        <w:rPr>
          <w:sz w:val="20"/>
          <w:szCs w:val="20"/>
        </w:rPr>
        <w:t xml:space="preserve">, поскольку этот формат подстраиваются под задачи компаний. Бизнес сейчас переосмысливает процессы, задачи и стратегии, однако период затишья завершится к осени, и до конца года мы увидим анонсы новых проектов и новые сделки.   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Новые тренды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Один из трендов в организации рабочих пространств в </w:t>
      </w:r>
      <w:proofErr w:type="spellStart"/>
      <w:r>
        <w:rPr>
          <w:sz w:val="20"/>
          <w:szCs w:val="20"/>
        </w:rPr>
        <w:t>коворкингах</w:t>
      </w:r>
      <w:proofErr w:type="spellEnd"/>
      <w:r>
        <w:rPr>
          <w:sz w:val="20"/>
          <w:szCs w:val="20"/>
        </w:rPr>
        <w:t xml:space="preserve"> - зонирование площадей. Если раньше </w:t>
      </w:r>
      <w:proofErr w:type="spellStart"/>
      <w:r>
        <w:rPr>
          <w:sz w:val="20"/>
          <w:szCs w:val="20"/>
        </w:rPr>
        <w:t>коворкинг</w:t>
      </w:r>
      <w:proofErr w:type="spellEnd"/>
      <w:r>
        <w:rPr>
          <w:sz w:val="20"/>
          <w:szCs w:val="20"/>
        </w:rPr>
        <w:t xml:space="preserve"> строили по принципу “ядра”, то сейчас в моде небольшие  изолированные блоки, до 50 рабочих мест, с собственной кухней, мягкой зоной и </w:t>
      </w:r>
      <w:proofErr w:type="spellStart"/>
      <w:r>
        <w:rPr>
          <w:sz w:val="20"/>
          <w:szCs w:val="20"/>
        </w:rPr>
        <w:t>кофе-поинтом</w:t>
      </w:r>
      <w:proofErr w:type="spellEnd"/>
      <w:r>
        <w:rPr>
          <w:sz w:val="20"/>
          <w:szCs w:val="20"/>
        </w:rPr>
        <w:t xml:space="preserve">. Компания может арендовать от 1 до 3х соседствующих блоков. На общей площади </w:t>
      </w:r>
      <w:proofErr w:type="gramStart"/>
      <w:r>
        <w:rPr>
          <w:sz w:val="20"/>
          <w:szCs w:val="20"/>
        </w:rPr>
        <w:t>таких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коворкингов</w:t>
      </w:r>
      <w:proofErr w:type="spellEnd"/>
      <w:r>
        <w:rPr>
          <w:sz w:val="20"/>
          <w:szCs w:val="20"/>
        </w:rPr>
        <w:t xml:space="preserve"> расположены кухня, переговорные и зона </w:t>
      </w:r>
      <w:proofErr w:type="spellStart"/>
      <w:r>
        <w:rPr>
          <w:sz w:val="20"/>
          <w:szCs w:val="20"/>
        </w:rPr>
        <w:t>опенспейс</w:t>
      </w:r>
      <w:proofErr w:type="spellEnd"/>
      <w:r>
        <w:rPr>
          <w:sz w:val="20"/>
          <w:szCs w:val="20"/>
        </w:rPr>
        <w:t xml:space="preserve">, для того чтобы удаленные сотрудники могли приехать и поработать. 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>Также в тренде будет наличие единого “</w:t>
      </w:r>
      <w:proofErr w:type="spellStart"/>
      <w:r>
        <w:rPr>
          <w:sz w:val="20"/>
          <w:szCs w:val="20"/>
        </w:rPr>
        <w:t>опенспейс</w:t>
      </w:r>
      <w:proofErr w:type="spellEnd"/>
      <w:r>
        <w:rPr>
          <w:sz w:val="20"/>
          <w:szCs w:val="20"/>
        </w:rPr>
        <w:t xml:space="preserve">”. </w:t>
      </w:r>
      <w:proofErr w:type="gramStart"/>
      <w:r>
        <w:rPr>
          <w:sz w:val="20"/>
          <w:szCs w:val="20"/>
        </w:rPr>
        <w:t>Пространство, которое смогут использовать все компании-арендаторы, площадки по предварительной брони.</w:t>
      </w:r>
      <w:proofErr w:type="gramEnd"/>
      <w:r>
        <w:rPr>
          <w:sz w:val="20"/>
          <w:szCs w:val="20"/>
        </w:rPr>
        <w:t xml:space="preserve"> Это удобное решение для частично удаленной работы команд, которые приезжают в офис несколько раз в неделю.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Еще одним трендом нового времени можно назвать освоение новых рынков. Сети </w:t>
      </w:r>
      <w:proofErr w:type="spellStart"/>
      <w:r>
        <w:rPr>
          <w:sz w:val="20"/>
          <w:szCs w:val="20"/>
        </w:rPr>
        <w:t>коворкингов</w:t>
      </w:r>
      <w:proofErr w:type="spellEnd"/>
      <w:r>
        <w:rPr>
          <w:sz w:val="20"/>
          <w:szCs w:val="20"/>
        </w:rPr>
        <w:t xml:space="preserve"> осваивают рынки </w:t>
      </w:r>
      <w:proofErr w:type="spellStart"/>
      <w:r>
        <w:rPr>
          <w:sz w:val="20"/>
          <w:szCs w:val="20"/>
        </w:rPr>
        <w:t>релокации</w:t>
      </w:r>
      <w:proofErr w:type="spellEnd"/>
      <w:r>
        <w:rPr>
          <w:sz w:val="20"/>
          <w:szCs w:val="20"/>
        </w:rPr>
        <w:t xml:space="preserve"> - в процессе открытия пространства  в </w:t>
      </w:r>
      <w:proofErr w:type="spellStart"/>
      <w:r>
        <w:rPr>
          <w:sz w:val="20"/>
          <w:szCs w:val="20"/>
        </w:rPr>
        <w:t>Дубаи</w:t>
      </w:r>
      <w:proofErr w:type="spellEnd"/>
      <w:r>
        <w:rPr>
          <w:sz w:val="20"/>
          <w:szCs w:val="20"/>
        </w:rPr>
        <w:t xml:space="preserve">, Турции, Армении и Грузии. Это интересный опыт масштабирования, но  пока сложно оценивать перспективы роста, поскольку многие из тех, кто </w:t>
      </w:r>
      <w:proofErr w:type="spellStart"/>
      <w:r>
        <w:rPr>
          <w:sz w:val="20"/>
          <w:szCs w:val="20"/>
        </w:rPr>
        <w:t>релокировался</w:t>
      </w:r>
      <w:proofErr w:type="spellEnd"/>
      <w:r>
        <w:rPr>
          <w:sz w:val="20"/>
          <w:szCs w:val="20"/>
        </w:rPr>
        <w:t>, начинают возвращаться в Россию.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Однако в связи с расширением точек у </w:t>
      </w:r>
      <w:proofErr w:type="spellStart"/>
      <w:r>
        <w:rPr>
          <w:sz w:val="20"/>
          <w:szCs w:val="20"/>
        </w:rPr>
        <w:t>коворкинг-операторов</w:t>
      </w:r>
      <w:proofErr w:type="spellEnd"/>
      <w:r>
        <w:rPr>
          <w:sz w:val="20"/>
          <w:szCs w:val="20"/>
        </w:rPr>
        <w:t xml:space="preserve">, и на федеральном, и на международном уровне, наиболее актуальным  становится вопрос наличия единой системы бронирования рабочих мест и переговорных, возможностей использования всех площадок сети, вне зависимости от того, где они находятся. Подобные функциональные приложения на данный момент есть только у </w:t>
      </w:r>
      <w:proofErr w:type="gramStart"/>
      <w:r>
        <w:rPr>
          <w:sz w:val="20"/>
          <w:szCs w:val="20"/>
        </w:rPr>
        <w:t>западных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WeWork</w:t>
      </w:r>
      <w:proofErr w:type="spellEnd"/>
      <w:r>
        <w:rPr>
          <w:sz w:val="20"/>
          <w:szCs w:val="20"/>
        </w:rPr>
        <w:t xml:space="preserve"> и  </w:t>
      </w:r>
      <w:proofErr w:type="spellStart"/>
      <w:r>
        <w:rPr>
          <w:sz w:val="20"/>
          <w:szCs w:val="20"/>
        </w:rPr>
        <w:t>Regus</w:t>
      </w:r>
      <w:proofErr w:type="spellEnd"/>
      <w:r>
        <w:rPr>
          <w:sz w:val="20"/>
          <w:szCs w:val="20"/>
        </w:rPr>
        <w:t xml:space="preserve">. Резиденты этих сетей при помощи системы могут бронировать рабочее место или </w:t>
      </w:r>
      <w:proofErr w:type="gramStart"/>
      <w:r>
        <w:rPr>
          <w:sz w:val="20"/>
          <w:szCs w:val="20"/>
        </w:rPr>
        <w:t>переговорную</w:t>
      </w:r>
      <w:proofErr w:type="gramEnd"/>
      <w:r>
        <w:rPr>
          <w:sz w:val="20"/>
          <w:szCs w:val="20"/>
        </w:rPr>
        <w:t xml:space="preserve"> в любой точке мира, и в любое время. Видимо и те российские </w:t>
      </w:r>
      <w:proofErr w:type="spellStart"/>
      <w:r>
        <w:rPr>
          <w:sz w:val="20"/>
          <w:szCs w:val="20"/>
        </w:rPr>
        <w:t>коворкинг-операторы</w:t>
      </w:r>
      <w:proofErr w:type="spellEnd"/>
      <w:r>
        <w:rPr>
          <w:sz w:val="20"/>
          <w:szCs w:val="20"/>
        </w:rPr>
        <w:t xml:space="preserve">, которые масштабируются за пределами России,  скоро предложат аналогичные решения. 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5159B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Вообще вопрос наличия полномасштабной операционной системы сегодня для </w:t>
      </w:r>
      <w:proofErr w:type="spellStart"/>
      <w:r>
        <w:rPr>
          <w:sz w:val="20"/>
          <w:szCs w:val="20"/>
        </w:rPr>
        <w:t>коворкинг-операторов</w:t>
      </w:r>
      <w:proofErr w:type="spellEnd"/>
      <w:r>
        <w:rPr>
          <w:sz w:val="20"/>
          <w:szCs w:val="20"/>
        </w:rPr>
        <w:t xml:space="preserve"> стоит как никогда. Стоимость операционных расходов растет и автоматизация процессов - важное условие для возможностей их оптимизации. В F2, например, операционная система разрабатывалась и адаптировалась почти целый год. Поэтому, мы с оптимизмом смотрим на возможности для расширения нашей сети при таком базисе в том числе.</w:t>
      </w: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CD3BE7">
      <w:pPr>
        <w:pStyle w:val="normal"/>
        <w:rPr>
          <w:sz w:val="20"/>
          <w:szCs w:val="20"/>
        </w:rPr>
      </w:pPr>
    </w:p>
    <w:p w:rsidR="00CD3BE7" w:rsidRDefault="00CD3BE7">
      <w:pPr>
        <w:pStyle w:val="normal"/>
      </w:pPr>
    </w:p>
    <w:sectPr w:rsidR="00CD3BE7" w:rsidSect="00CD3B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BE7"/>
    <w:rsid w:val="005159B7"/>
    <w:rsid w:val="00830A80"/>
    <w:rsid w:val="00863E5F"/>
    <w:rsid w:val="00CD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F"/>
  </w:style>
  <w:style w:type="paragraph" w:styleId="1">
    <w:name w:val="heading 1"/>
    <w:basedOn w:val="normal"/>
    <w:next w:val="normal"/>
    <w:rsid w:val="00CD3BE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D3BE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D3BE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D3BE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D3BE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D3BE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3BE7"/>
  </w:style>
  <w:style w:type="table" w:customStyle="1" w:styleId="TableNormal">
    <w:name w:val="Table Normal"/>
    <w:rsid w:val="00CD3B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3BE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D3BE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2022-07-28T14:12:00Z</dcterms:created>
  <dcterms:modified xsi:type="dcterms:W3CDTF">2022-07-28T14:24:00Z</dcterms:modified>
</cp:coreProperties>
</file>