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6C4A576D" w:rsidR="003556EA" w:rsidRDefault="0062137B" w:rsidP="003D174C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3D174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8 ноября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662FD" w14:textId="66EBE56A" w:rsidR="004C7794" w:rsidRPr="008D0FE8" w:rsidRDefault="00CD2FC5" w:rsidP="009135CB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4E6FBC">
        <w:rPr>
          <w:rFonts w:ascii="Arial" w:hAnsi="Arial" w:cs="Arial"/>
          <w:b/>
          <w:bCs/>
          <w:color w:val="FF9900"/>
          <w:sz w:val="28"/>
          <w:szCs w:val="28"/>
        </w:rPr>
        <w:t xml:space="preserve">и Альфа-Банк запустили </w:t>
      </w:r>
      <w:r w:rsidR="008D0FE8">
        <w:rPr>
          <w:rFonts w:ascii="Arial" w:hAnsi="Arial" w:cs="Arial"/>
          <w:b/>
          <w:bCs/>
          <w:color w:val="FF9900"/>
          <w:sz w:val="28"/>
          <w:szCs w:val="28"/>
        </w:rPr>
        <w:t xml:space="preserve">оплату </w:t>
      </w:r>
      <w:r w:rsidR="00713637">
        <w:rPr>
          <w:rFonts w:ascii="Arial" w:hAnsi="Arial" w:cs="Arial"/>
          <w:b/>
          <w:bCs/>
          <w:color w:val="FF9900"/>
          <w:sz w:val="28"/>
          <w:szCs w:val="28"/>
        </w:rPr>
        <w:t xml:space="preserve">с помощью </w:t>
      </w:r>
      <w:r w:rsidR="00713637">
        <w:rPr>
          <w:rFonts w:ascii="Arial" w:hAnsi="Arial" w:cs="Arial"/>
          <w:b/>
          <w:bCs/>
          <w:color w:val="FF9900"/>
          <w:sz w:val="28"/>
          <w:szCs w:val="28"/>
          <w:lang w:val="en-GB"/>
        </w:rPr>
        <w:t>QR</w:t>
      </w:r>
      <w:r w:rsidR="00713637" w:rsidRPr="00950389">
        <w:rPr>
          <w:rFonts w:ascii="Arial" w:hAnsi="Arial" w:cs="Arial"/>
          <w:b/>
          <w:bCs/>
          <w:color w:val="FF9900"/>
          <w:sz w:val="28"/>
          <w:szCs w:val="28"/>
        </w:rPr>
        <w:t>-</w:t>
      </w:r>
      <w:r w:rsidR="00713637">
        <w:rPr>
          <w:rFonts w:ascii="Arial" w:hAnsi="Arial" w:cs="Arial"/>
          <w:b/>
          <w:bCs/>
          <w:color w:val="FF9900"/>
          <w:sz w:val="28"/>
          <w:szCs w:val="28"/>
        </w:rPr>
        <w:t xml:space="preserve">кода </w:t>
      </w:r>
      <w:r w:rsidR="006F4BDA">
        <w:rPr>
          <w:rFonts w:ascii="Arial" w:hAnsi="Arial" w:cs="Arial"/>
          <w:b/>
          <w:bCs/>
          <w:color w:val="FF9900"/>
          <w:sz w:val="28"/>
          <w:szCs w:val="28"/>
        </w:rPr>
        <w:t>через</w:t>
      </w:r>
      <w:r w:rsidR="008D0FE8">
        <w:rPr>
          <w:rFonts w:ascii="Arial" w:hAnsi="Arial" w:cs="Arial"/>
          <w:b/>
          <w:bCs/>
          <w:color w:val="FF9900"/>
          <w:sz w:val="28"/>
          <w:szCs w:val="28"/>
        </w:rPr>
        <w:t xml:space="preserve"> Систем</w:t>
      </w:r>
      <w:r w:rsidR="006F4BDA">
        <w:rPr>
          <w:rFonts w:ascii="Arial" w:hAnsi="Arial" w:cs="Arial"/>
          <w:b/>
          <w:bCs/>
          <w:color w:val="FF9900"/>
          <w:sz w:val="28"/>
          <w:szCs w:val="28"/>
        </w:rPr>
        <w:t>у</w:t>
      </w:r>
      <w:r w:rsidR="008D0FE8">
        <w:rPr>
          <w:rFonts w:ascii="Arial" w:hAnsi="Arial" w:cs="Arial"/>
          <w:b/>
          <w:bCs/>
          <w:color w:val="FF9900"/>
          <w:sz w:val="28"/>
          <w:szCs w:val="28"/>
        </w:rPr>
        <w:t xml:space="preserve"> быстрых платежей</w:t>
      </w:r>
      <w:r w:rsidR="006F4BDA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</w:p>
    <w:p w14:paraId="4122818C" w14:textId="77777777" w:rsidR="004E6FBC" w:rsidRDefault="004E6FBC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89D84E" w14:textId="1E8DCDF2" w:rsidR="00772C63" w:rsidRDefault="004E6FBC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FBC">
        <w:rPr>
          <w:rFonts w:ascii="Arial" w:hAnsi="Arial" w:cs="Arial"/>
          <w:color w:val="000000" w:themeColor="text1"/>
          <w:sz w:val="24"/>
          <w:szCs w:val="24"/>
        </w:rPr>
        <w:t xml:space="preserve">Это удобный и безопасный способ безналичной оплаты для физических лиц. </w:t>
      </w:r>
      <w:r w:rsidR="004830F6">
        <w:rPr>
          <w:rFonts w:ascii="Arial" w:hAnsi="Arial" w:cs="Arial"/>
          <w:color w:val="000000" w:themeColor="text1"/>
          <w:sz w:val="24"/>
          <w:szCs w:val="24"/>
        </w:rPr>
        <w:t>Теперь</w:t>
      </w:r>
      <w:r w:rsidR="004478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E80">
        <w:rPr>
          <w:rFonts w:ascii="Arial" w:hAnsi="Arial" w:cs="Arial"/>
          <w:color w:val="000000" w:themeColor="text1"/>
          <w:sz w:val="24"/>
          <w:szCs w:val="24"/>
        </w:rPr>
        <w:t xml:space="preserve">все клиенты грузоперевозчика смогут оплатить </w:t>
      </w:r>
      <w:r w:rsidR="003F4BB2">
        <w:rPr>
          <w:rFonts w:ascii="Arial" w:hAnsi="Arial" w:cs="Arial"/>
          <w:color w:val="000000" w:themeColor="text1"/>
          <w:sz w:val="24"/>
          <w:szCs w:val="24"/>
        </w:rPr>
        <w:t xml:space="preserve">доставку </w:t>
      </w:r>
      <w:r w:rsidR="002A1109">
        <w:rPr>
          <w:rFonts w:ascii="Arial" w:hAnsi="Arial" w:cs="Arial"/>
          <w:color w:val="000000" w:themeColor="text1"/>
          <w:sz w:val="24"/>
          <w:szCs w:val="24"/>
        </w:rPr>
        <w:t xml:space="preserve">на сайте «Деловых Линий» через </w:t>
      </w:r>
      <w:r w:rsidR="004830F6">
        <w:rPr>
          <w:rFonts w:ascii="Arial" w:hAnsi="Arial" w:cs="Arial"/>
          <w:color w:val="000000" w:themeColor="text1"/>
          <w:sz w:val="24"/>
          <w:szCs w:val="24"/>
        </w:rPr>
        <w:t>С</w:t>
      </w:r>
      <w:r w:rsidR="003B112C">
        <w:rPr>
          <w:rFonts w:ascii="Arial" w:hAnsi="Arial" w:cs="Arial"/>
          <w:color w:val="000000" w:themeColor="text1"/>
          <w:sz w:val="24"/>
          <w:szCs w:val="24"/>
        </w:rPr>
        <w:t>истему быстрых платежей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(СБП)</w:t>
      </w:r>
      <w:r w:rsidR="002A110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7EEF95C" w14:textId="6D657167" w:rsidR="004E6FBC" w:rsidRPr="004E6FBC" w:rsidRDefault="00124798" w:rsidP="004E6F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 таком </w:t>
      </w:r>
      <w:r w:rsidR="00950389">
        <w:rPr>
          <w:rFonts w:ascii="Arial" w:hAnsi="Arial" w:cs="Arial"/>
          <w:color w:val="000000" w:themeColor="text1"/>
          <w:sz w:val="24"/>
          <w:szCs w:val="24"/>
        </w:rPr>
        <w:t>способе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FBC">
        <w:rPr>
          <w:rFonts w:ascii="Arial" w:hAnsi="Arial" w:cs="Arial"/>
          <w:color w:val="000000" w:themeColor="text1"/>
          <w:sz w:val="24"/>
          <w:szCs w:val="24"/>
        </w:rPr>
        <w:t>расчета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не нужно </w:t>
      </w:r>
      <w:r w:rsidR="00384865">
        <w:rPr>
          <w:rFonts w:ascii="Arial" w:hAnsi="Arial" w:cs="Arial"/>
          <w:color w:val="000000" w:themeColor="text1"/>
          <w:sz w:val="24"/>
          <w:szCs w:val="24"/>
        </w:rPr>
        <w:t>указывать</w:t>
      </w:r>
      <w:r w:rsidR="00113504">
        <w:rPr>
          <w:rFonts w:ascii="Arial" w:hAnsi="Arial" w:cs="Arial"/>
          <w:color w:val="000000" w:themeColor="text1"/>
          <w:sz w:val="24"/>
          <w:szCs w:val="24"/>
        </w:rPr>
        <w:t xml:space="preserve"> реквизиты банковской карты</w:t>
      </w:r>
      <w:r w:rsidR="00543959">
        <w:rPr>
          <w:rFonts w:ascii="Arial" w:hAnsi="Arial" w:cs="Arial"/>
          <w:color w:val="000000" w:themeColor="text1"/>
          <w:sz w:val="24"/>
          <w:szCs w:val="24"/>
        </w:rPr>
        <w:t xml:space="preserve"> – достаточно </w:t>
      </w:r>
      <w:r w:rsidR="004B1147">
        <w:rPr>
          <w:rFonts w:ascii="Arial" w:hAnsi="Arial" w:cs="Arial"/>
          <w:color w:val="000000" w:themeColor="text1"/>
          <w:sz w:val="24"/>
          <w:szCs w:val="24"/>
        </w:rPr>
        <w:t xml:space="preserve">отсканировать </w:t>
      </w:r>
      <w:r w:rsidR="004B1147">
        <w:rPr>
          <w:rFonts w:ascii="Arial" w:hAnsi="Arial" w:cs="Arial"/>
          <w:color w:val="000000" w:themeColor="text1"/>
          <w:sz w:val="24"/>
          <w:szCs w:val="24"/>
          <w:lang w:val="en-GB"/>
        </w:rPr>
        <w:t>QR</w:t>
      </w:r>
      <w:r w:rsidR="004B1147" w:rsidRPr="00950389">
        <w:rPr>
          <w:rFonts w:ascii="Arial" w:hAnsi="Arial" w:cs="Arial"/>
          <w:color w:val="000000" w:themeColor="text1"/>
          <w:sz w:val="24"/>
          <w:szCs w:val="24"/>
        </w:rPr>
        <w:t>-</w:t>
      </w:r>
      <w:r w:rsidR="004B1147">
        <w:rPr>
          <w:rFonts w:ascii="Arial" w:hAnsi="Arial" w:cs="Arial"/>
          <w:color w:val="000000" w:themeColor="text1"/>
          <w:sz w:val="24"/>
          <w:szCs w:val="24"/>
        </w:rPr>
        <w:t>код</w:t>
      </w:r>
      <w:r w:rsidR="00AC236C">
        <w:rPr>
          <w:rFonts w:ascii="Arial" w:hAnsi="Arial" w:cs="Arial"/>
          <w:color w:val="000000" w:themeColor="text1"/>
          <w:sz w:val="24"/>
          <w:szCs w:val="24"/>
        </w:rPr>
        <w:t>, подтвердить оплату</w:t>
      </w:r>
      <w:r w:rsidR="00610996">
        <w:rPr>
          <w:rFonts w:ascii="Arial" w:hAnsi="Arial" w:cs="Arial"/>
          <w:color w:val="000000" w:themeColor="text1"/>
          <w:sz w:val="24"/>
          <w:szCs w:val="24"/>
        </w:rPr>
        <w:t xml:space="preserve">, и </w:t>
      </w:r>
      <w:r w:rsidR="004E6FBC" w:rsidRPr="004E6FBC">
        <w:rPr>
          <w:rFonts w:ascii="Arial" w:hAnsi="Arial" w:cs="Arial"/>
          <w:color w:val="000000" w:themeColor="text1"/>
          <w:sz w:val="24"/>
          <w:szCs w:val="24"/>
        </w:rPr>
        <w:t xml:space="preserve">через несколько секунд деньги уже поступят на счет организации. </w:t>
      </w:r>
    </w:p>
    <w:p w14:paraId="3674F70F" w14:textId="1E029D24" w:rsidR="003475D3" w:rsidRDefault="00384865" w:rsidP="004E6F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4372BF">
        <w:rPr>
          <w:rFonts w:ascii="Arial" w:hAnsi="Arial" w:cs="Arial"/>
          <w:color w:val="000000" w:themeColor="text1"/>
          <w:sz w:val="24"/>
          <w:szCs w:val="24"/>
        </w:rPr>
        <w:t xml:space="preserve">Благодаря оплате через Систему быстрых платежей клиенту </w:t>
      </w:r>
      <w:r w:rsidR="000735BF">
        <w:rPr>
          <w:rFonts w:ascii="Arial" w:hAnsi="Arial" w:cs="Arial"/>
          <w:color w:val="000000" w:themeColor="text1"/>
          <w:sz w:val="24"/>
          <w:szCs w:val="24"/>
        </w:rPr>
        <w:t xml:space="preserve">не нужно </w:t>
      </w:r>
      <w:r w:rsidR="004E6FBC">
        <w:rPr>
          <w:rFonts w:ascii="Arial" w:hAnsi="Arial" w:cs="Arial"/>
          <w:color w:val="000000" w:themeColor="text1"/>
          <w:sz w:val="24"/>
          <w:szCs w:val="24"/>
        </w:rPr>
        <w:t xml:space="preserve">дополнительно </w:t>
      </w:r>
      <w:r w:rsidR="000735BF">
        <w:rPr>
          <w:rFonts w:ascii="Arial" w:hAnsi="Arial" w:cs="Arial"/>
          <w:color w:val="000000" w:themeColor="text1"/>
          <w:sz w:val="24"/>
          <w:szCs w:val="24"/>
        </w:rPr>
        <w:t xml:space="preserve">посещать кассовую зону – </w:t>
      </w:r>
      <w:r w:rsidR="004E6FBC">
        <w:rPr>
          <w:rFonts w:ascii="Arial" w:hAnsi="Arial" w:cs="Arial"/>
          <w:color w:val="000000" w:themeColor="text1"/>
          <w:sz w:val="24"/>
          <w:szCs w:val="24"/>
        </w:rPr>
        <w:t>это</w:t>
      </w:r>
      <w:r w:rsidR="009503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5BF">
        <w:rPr>
          <w:rFonts w:ascii="Arial" w:hAnsi="Arial" w:cs="Arial"/>
          <w:color w:val="000000" w:themeColor="text1"/>
          <w:sz w:val="24"/>
          <w:szCs w:val="24"/>
        </w:rPr>
        <w:t xml:space="preserve">можно </w:t>
      </w:r>
      <w:r w:rsidR="004E6FBC">
        <w:rPr>
          <w:rFonts w:ascii="Arial" w:hAnsi="Arial" w:cs="Arial"/>
          <w:color w:val="000000" w:themeColor="text1"/>
          <w:sz w:val="24"/>
          <w:szCs w:val="24"/>
        </w:rPr>
        <w:t>сделать</w:t>
      </w:r>
      <w:r w:rsidR="000735BF">
        <w:rPr>
          <w:rFonts w:ascii="Arial" w:hAnsi="Arial" w:cs="Arial"/>
          <w:color w:val="000000" w:themeColor="text1"/>
          <w:sz w:val="24"/>
          <w:szCs w:val="24"/>
        </w:rPr>
        <w:t xml:space="preserve"> в момент </w:t>
      </w:r>
      <w:r w:rsidR="009A31AB">
        <w:rPr>
          <w:rFonts w:ascii="Arial" w:hAnsi="Arial" w:cs="Arial"/>
          <w:color w:val="000000" w:themeColor="text1"/>
          <w:sz w:val="24"/>
          <w:szCs w:val="24"/>
        </w:rPr>
        <w:t xml:space="preserve">оформления накладной, что существенно экономит время клиенту и нашим сотрудникам. </w:t>
      </w:r>
      <w:r w:rsidR="00BD788E">
        <w:rPr>
          <w:rFonts w:ascii="Arial" w:hAnsi="Arial" w:cs="Arial"/>
          <w:color w:val="000000" w:themeColor="text1"/>
          <w:sz w:val="24"/>
          <w:szCs w:val="24"/>
        </w:rPr>
        <w:t>Все больше компаний подключа</w:t>
      </w:r>
      <w:r w:rsidR="00FB1670">
        <w:rPr>
          <w:rFonts w:ascii="Arial" w:hAnsi="Arial" w:cs="Arial"/>
          <w:color w:val="000000" w:themeColor="text1"/>
          <w:sz w:val="24"/>
          <w:szCs w:val="24"/>
        </w:rPr>
        <w:t>е</w:t>
      </w:r>
      <w:r w:rsidR="00BD788E">
        <w:rPr>
          <w:rFonts w:ascii="Arial" w:hAnsi="Arial" w:cs="Arial"/>
          <w:color w:val="000000" w:themeColor="text1"/>
          <w:sz w:val="24"/>
          <w:szCs w:val="24"/>
        </w:rPr>
        <w:t xml:space="preserve">тся сегодня к платформе СБП, </w:t>
      </w:r>
      <w:r w:rsidR="00691CF1">
        <w:rPr>
          <w:rFonts w:ascii="Arial" w:hAnsi="Arial" w:cs="Arial"/>
          <w:color w:val="000000" w:themeColor="text1"/>
          <w:sz w:val="24"/>
          <w:szCs w:val="24"/>
        </w:rPr>
        <w:t xml:space="preserve">а для нас этот сервис особенно удобен, учитывая </w:t>
      </w:r>
      <w:r w:rsidR="003475D3">
        <w:rPr>
          <w:rFonts w:ascii="Arial" w:hAnsi="Arial" w:cs="Arial"/>
          <w:color w:val="000000" w:themeColor="text1"/>
          <w:sz w:val="24"/>
          <w:szCs w:val="24"/>
        </w:rPr>
        <w:t>широкую географию работы</w:t>
      </w:r>
      <w:r w:rsidR="00FB1670">
        <w:rPr>
          <w:rFonts w:ascii="Arial" w:hAnsi="Arial" w:cs="Arial"/>
          <w:color w:val="000000" w:themeColor="text1"/>
          <w:sz w:val="24"/>
          <w:szCs w:val="24"/>
        </w:rPr>
        <w:t xml:space="preserve"> и большую аудиторию клиентов</w:t>
      </w:r>
      <w:r w:rsidR="003475D3">
        <w:rPr>
          <w:rFonts w:ascii="Arial" w:hAnsi="Arial" w:cs="Arial"/>
          <w:color w:val="000000" w:themeColor="text1"/>
          <w:sz w:val="24"/>
          <w:szCs w:val="24"/>
        </w:rPr>
        <w:t xml:space="preserve">», - отметили в пресс-службе «Деловых Линий». </w:t>
      </w:r>
    </w:p>
    <w:p w14:paraId="4870727A" w14:textId="77777777" w:rsidR="004E6FBC" w:rsidRPr="004E6FBC" w:rsidRDefault="004E6FBC" w:rsidP="004E6F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FBC">
        <w:rPr>
          <w:rFonts w:ascii="Arial" w:hAnsi="Arial" w:cs="Arial"/>
          <w:color w:val="000000" w:themeColor="text1"/>
          <w:sz w:val="24"/>
          <w:szCs w:val="24"/>
        </w:rPr>
        <w:t>«Мы рады сделать жизнь наших партнеров более удобной и предлагаем готовое решение по внедрению оплаты через СБП как онлайн, так офлайн. Сервис позволяет бизнесу значительно снизить расходы на безналичные платежи и предложить за счет этого лучшие условия для их клиентов», — рассказал Александр Драч, начальник управления продаж продуктов электронной коммерции Альфа-Банка.</w:t>
      </w:r>
    </w:p>
    <w:p w14:paraId="63B385FC" w14:textId="5380BC33" w:rsidR="00ED6208" w:rsidRPr="00ED6208" w:rsidRDefault="00ED6208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группе компаний добавили, что </w:t>
      </w:r>
      <w:r w:rsidRPr="00ED6208">
        <w:rPr>
          <w:rFonts w:ascii="Arial" w:hAnsi="Arial" w:cs="Arial"/>
          <w:color w:val="000000" w:themeColor="text1"/>
          <w:sz w:val="24"/>
          <w:szCs w:val="24"/>
        </w:rPr>
        <w:t>в планах</w:t>
      </w:r>
      <w:r w:rsidR="00124A2B">
        <w:rPr>
          <w:rFonts w:ascii="Arial" w:hAnsi="Arial" w:cs="Arial"/>
          <w:color w:val="000000" w:themeColor="text1"/>
          <w:sz w:val="24"/>
          <w:szCs w:val="24"/>
        </w:rPr>
        <w:t xml:space="preserve"> также</w:t>
      </w:r>
      <w:r w:rsidRPr="00ED6208">
        <w:rPr>
          <w:rFonts w:ascii="Arial" w:hAnsi="Arial" w:cs="Arial"/>
          <w:color w:val="000000" w:themeColor="text1"/>
          <w:sz w:val="24"/>
          <w:szCs w:val="24"/>
        </w:rPr>
        <w:t xml:space="preserve"> использовать технологи</w:t>
      </w:r>
      <w:r w:rsidR="00124A2B">
        <w:rPr>
          <w:rFonts w:ascii="Arial" w:hAnsi="Arial" w:cs="Arial"/>
          <w:color w:val="000000" w:themeColor="text1"/>
          <w:sz w:val="24"/>
          <w:szCs w:val="24"/>
        </w:rPr>
        <w:t xml:space="preserve">ю оплаты через </w:t>
      </w:r>
      <w:r w:rsidR="00124A2B">
        <w:rPr>
          <w:rFonts w:ascii="Arial" w:hAnsi="Arial" w:cs="Arial"/>
          <w:color w:val="000000" w:themeColor="text1"/>
          <w:sz w:val="24"/>
          <w:szCs w:val="24"/>
          <w:lang w:val="en-GB"/>
        </w:rPr>
        <w:t>QR</w:t>
      </w:r>
      <w:r w:rsidR="00124A2B" w:rsidRPr="00950389">
        <w:rPr>
          <w:rFonts w:ascii="Arial" w:hAnsi="Arial" w:cs="Arial"/>
          <w:color w:val="000000" w:themeColor="text1"/>
          <w:sz w:val="24"/>
          <w:szCs w:val="24"/>
        </w:rPr>
        <w:t>-</w:t>
      </w:r>
      <w:r w:rsidR="00124A2B">
        <w:rPr>
          <w:rFonts w:ascii="Arial" w:hAnsi="Arial" w:cs="Arial"/>
          <w:color w:val="000000" w:themeColor="text1"/>
          <w:sz w:val="24"/>
          <w:szCs w:val="24"/>
        </w:rPr>
        <w:t xml:space="preserve">код или </w:t>
      </w:r>
      <w:r w:rsidR="008E2FD2">
        <w:rPr>
          <w:rFonts w:ascii="Arial" w:hAnsi="Arial" w:cs="Arial"/>
          <w:color w:val="000000" w:themeColor="text1"/>
          <w:sz w:val="24"/>
          <w:szCs w:val="24"/>
          <w:lang w:val="en-GB"/>
        </w:rPr>
        <w:t>NFC</w:t>
      </w:r>
      <w:r w:rsidR="008E2FD2" w:rsidRPr="00950389">
        <w:rPr>
          <w:rFonts w:ascii="Arial" w:hAnsi="Arial" w:cs="Arial"/>
          <w:color w:val="000000" w:themeColor="text1"/>
          <w:sz w:val="24"/>
          <w:szCs w:val="24"/>
        </w:rPr>
        <w:t>-</w:t>
      </w:r>
      <w:r w:rsidR="008E2FD2">
        <w:rPr>
          <w:rFonts w:ascii="Arial" w:hAnsi="Arial" w:cs="Arial"/>
          <w:color w:val="000000" w:themeColor="text1"/>
          <w:sz w:val="24"/>
          <w:szCs w:val="24"/>
        </w:rPr>
        <w:t>метку</w:t>
      </w:r>
      <w:r w:rsidRPr="00ED6208">
        <w:rPr>
          <w:rFonts w:ascii="Arial" w:hAnsi="Arial" w:cs="Arial"/>
          <w:color w:val="000000" w:themeColor="text1"/>
          <w:sz w:val="24"/>
          <w:szCs w:val="24"/>
        </w:rPr>
        <w:t xml:space="preserve"> на складе в момент сдачи или выдачи груза.</w:t>
      </w:r>
    </w:p>
    <w:p w14:paraId="456CC934" w14:textId="6C6FAD74" w:rsidR="004830F6" w:rsidRPr="005E6E9E" w:rsidRDefault="003475D3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52518A6B" w14:textId="135E2A6A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772C63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рейтингу Национального союза 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lastRenderedPageBreak/>
        <w:t>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C2DF" w14:textId="77777777" w:rsidR="00825109" w:rsidRDefault="00825109">
      <w:pPr>
        <w:spacing w:after="0" w:line="240" w:lineRule="auto"/>
      </w:pPr>
      <w:r>
        <w:separator/>
      </w:r>
    </w:p>
  </w:endnote>
  <w:endnote w:type="continuationSeparator" w:id="0">
    <w:p w14:paraId="316643D5" w14:textId="77777777" w:rsidR="00825109" w:rsidRDefault="0082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772F" w14:textId="77777777" w:rsidR="00825109" w:rsidRDefault="00825109">
      <w:pPr>
        <w:spacing w:after="0" w:line="240" w:lineRule="auto"/>
      </w:pPr>
      <w:r>
        <w:separator/>
      </w:r>
    </w:p>
  </w:footnote>
  <w:footnote w:type="continuationSeparator" w:id="0">
    <w:p w14:paraId="3293E981" w14:textId="77777777" w:rsidR="00825109" w:rsidRDefault="0082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18B7"/>
    <w:rsid w:val="002B18E9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12C"/>
    <w:rsid w:val="003B1F9D"/>
    <w:rsid w:val="003B2728"/>
    <w:rsid w:val="003B3FAF"/>
    <w:rsid w:val="003B577B"/>
    <w:rsid w:val="003B7955"/>
    <w:rsid w:val="003C35F7"/>
    <w:rsid w:val="003C44AA"/>
    <w:rsid w:val="003D174C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372BF"/>
    <w:rsid w:val="00442AB4"/>
    <w:rsid w:val="00444DED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0F6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E6FBC"/>
    <w:rsid w:val="004F12A4"/>
    <w:rsid w:val="004F686D"/>
    <w:rsid w:val="004F6A13"/>
    <w:rsid w:val="004F6D2F"/>
    <w:rsid w:val="00500748"/>
    <w:rsid w:val="00500EA9"/>
    <w:rsid w:val="005032F7"/>
    <w:rsid w:val="0050353D"/>
    <w:rsid w:val="00503737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959"/>
    <w:rsid w:val="00544FCC"/>
    <w:rsid w:val="0054678C"/>
    <w:rsid w:val="0055026F"/>
    <w:rsid w:val="00550AFC"/>
    <w:rsid w:val="00551CBD"/>
    <w:rsid w:val="005523BF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97C28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62C"/>
    <w:rsid w:val="00712A04"/>
    <w:rsid w:val="00712A66"/>
    <w:rsid w:val="00713637"/>
    <w:rsid w:val="007148AD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2C63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15C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09"/>
    <w:rsid w:val="00825157"/>
    <w:rsid w:val="00827C24"/>
    <w:rsid w:val="00827C6D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4DF"/>
    <w:rsid w:val="008623EF"/>
    <w:rsid w:val="00863B5C"/>
    <w:rsid w:val="0086783D"/>
    <w:rsid w:val="0087115A"/>
    <w:rsid w:val="00871173"/>
    <w:rsid w:val="008720EC"/>
    <w:rsid w:val="008736E7"/>
    <w:rsid w:val="00875287"/>
    <w:rsid w:val="00877461"/>
    <w:rsid w:val="008806C1"/>
    <w:rsid w:val="00882BAA"/>
    <w:rsid w:val="00884A0B"/>
    <w:rsid w:val="00885952"/>
    <w:rsid w:val="00887CB9"/>
    <w:rsid w:val="00892B81"/>
    <w:rsid w:val="008938C4"/>
    <w:rsid w:val="00896300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62EF"/>
    <w:rsid w:val="0094774F"/>
    <w:rsid w:val="009478E7"/>
    <w:rsid w:val="00950389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6421"/>
    <w:rsid w:val="00B074BD"/>
    <w:rsid w:val="00B13CFC"/>
    <w:rsid w:val="00B14FCB"/>
    <w:rsid w:val="00B15BDF"/>
    <w:rsid w:val="00B20615"/>
    <w:rsid w:val="00B22DDD"/>
    <w:rsid w:val="00B23E89"/>
    <w:rsid w:val="00B25163"/>
    <w:rsid w:val="00B25AC1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489"/>
    <w:rsid w:val="00C869C2"/>
    <w:rsid w:val="00C91D63"/>
    <w:rsid w:val="00C93435"/>
    <w:rsid w:val="00C93BBA"/>
    <w:rsid w:val="00C9473C"/>
    <w:rsid w:val="00C95115"/>
    <w:rsid w:val="00CA00EA"/>
    <w:rsid w:val="00CA0BF0"/>
    <w:rsid w:val="00CA0E34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405DC"/>
    <w:rsid w:val="00D42AE0"/>
    <w:rsid w:val="00D42D98"/>
    <w:rsid w:val="00D44303"/>
    <w:rsid w:val="00D45BA5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2ED9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B0130"/>
    <w:rsid w:val="00FB167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5B12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1166-CE9C-4136-9069-5C17C86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2729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6</cp:revision>
  <cp:lastPrinted>2019-11-26T12:45:00Z</cp:lastPrinted>
  <dcterms:created xsi:type="dcterms:W3CDTF">2022-09-05T08:10:00Z</dcterms:created>
  <dcterms:modified xsi:type="dcterms:W3CDTF">2022-11-07T06:41:00Z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