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61" w:rsidRPr="00B014B5" w:rsidRDefault="00045168" w:rsidP="00D94566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014B5">
        <w:rPr>
          <w:rFonts w:cstheme="minorHAnsi"/>
          <w:b/>
          <w:sz w:val="24"/>
          <w:szCs w:val="24"/>
          <w:shd w:val="clear" w:color="auto" w:fill="FFFFFF"/>
        </w:rPr>
        <w:t>ГК «</w:t>
      </w:r>
      <w:proofErr w:type="spellStart"/>
      <w:r w:rsidRPr="00B014B5">
        <w:rPr>
          <w:rFonts w:cstheme="minorHAnsi"/>
          <w:b/>
          <w:sz w:val="24"/>
          <w:szCs w:val="24"/>
          <w:shd w:val="clear" w:color="auto" w:fill="FFFFFF"/>
        </w:rPr>
        <w:t>ХимРар</w:t>
      </w:r>
      <w:proofErr w:type="spellEnd"/>
      <w:r w:rsidRPr="00B014B5">
        <w:rPr>
          <w:rFonts w:cstheme="minorHAnsi"/>
          <w:b/>
          <w:sz w:val="24"/>
          <w:szCs w:val="24"/>
          <w:shd w:val="clear" w:color="auto" w:fill="FFFFFF"/>
        </w:rPr>
        <w:t xml:space="preserve">» запускает обзор </w:t>
      </w:r>
      <w:r w:rsidR="00D94566" w:rsidRPr="00B014B5">
        <w:rPr>
          <w:rFonts w:cstheme="minorHAnsi"/>
          <w:b/>
          <w:sz w:val="24"/>
          <w:szCs w:val="24"/>
          <w:shd w:val="clear" w:color="auto" w:fill="FFFFFF"/>
        </w:rPr>
        <w:t>актуальных</w:t>
      </w:r>
      <w:r w:rsidRPr="00B014B5">
        <w:rPr>
          <w:rFonts w:cstheme="minorHAnsi"/>
          <w:b/>
          <w:sz w:val="24"/>
          <w:szCs w:val="24"/>
          <w:shd w:val="clear" w:color="auto" w:fill="FFFFFF"/>
        </w:rPr>
        <w:t xml:space="preserve"> новостей </w:t>
      </w:r>
      <w:r w:rsidR="00630309" w:rsidRPr="00B014B5">
        <w:rPr>
          <w:rFonts w:cstheme="minorHAnsi"/>
          <w:b/>
          <w:sz w:val="24"/>
          <w:szCs w:val="24"/>
          <w:shd w:val="clear" w:color="auto" w:fill="FFFFFF"/>
        </w:rPr>
        <w:t xml:space="preserve">мировой </w:t>
      </w:r>
      <w:r w:rsidRPr="00B014B5">
        <w:rPr>
          <w:rFonts w:cstheme="minorHAnsi"/>
          <w:b/>
          <w:sz w:val="24"/>
          <w:szCs w:val="24"/>
          <w:shd w:val="clear" w:color="auto" w:fill="FFFFFF"/>
        </w:rPr>
        <w:t>фармы в видеоформате</w:t>
      </w:r>
    </w:p>
    <w:p w:rsidR="00D94048" w:rsidRPr="00B014B5" w:rsidRDefault="00045168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43A96">
        <w:rPr>
          <w:rFonts w:cstheme="minorHAnsi"/>
          <w:sz w:val="24"/>
          <w:szCs w:val="24"/>
          <w:shd w:val="clear" w:color="auto" w:fill="FFFFFF"/>
        </w:rPr>
        <w:t>Группа компаний «</w:t>
      </w:r>
      <w:proofErr w:type="spellStart"/>
      <w:r w:rsidRPr="00643A96">
        <w:rPr>
          <w:rFonts w:cstheme="minorHAnsi"/>
          <w:sz w:val="24"/>
          <w:szCs w:val="24"/>
          <w:shd w:val="clear" w:color="auto" w:fill="FFFFFF"/>
        </w:rPr>
        <w:t>ХимРар</w:t>
      </w:r>
      <w:proofErr w:type="spellEnd"/>
      <w:r w:rsidRPr="00643A96">
        <w:rPr>
          <w:rFonts w:cstheme="minorHAnsi"/>
          <w:sz w:val="24"/>
          <w:szCs w:val="24"/>
          <w:shd w:val="clear" w:color="auto" w:fill="FFFFFF"/>
        </w:rPr>
        <w:t xml:space="preserve">» запускает эксклюзивный </w:t>
      </w:r>
      <w:proofErr w:type="spellStart"/>
      <w:r w:rsidRPr="00643A96">
        <w:rPr>
          <w:rFonts w:cstheme="minorHAnsi"/>
          <w:sz w:val="24"/>
          <w:szCs w:val="24"/>
          <w:shd w:val="clear" w:color="auto" w:fill="FFFFFF"/>
        </w:rPr>
        <w:t>видеопроект</w:t>
      </w:r>
      <w:proofErr w:type="spellEnd"/>
      <w:r w:rsidRPr="00643A96">
        <w:rPr>
          <w:rFonts w:cstheme="minorHAnsi"/>
          <w:sz w:val="24"/>
          <w:szCs w:val="24"/>
          <w:shd w:val="clear" w:color="auto" w:fill="FFFFFF"/>
        </w:rPr>
        <w:t xml:space="preserve"> — информационн</w:t>
      </w:r>
      <w:r w:rsidR="004A7565" w:rsidRPr="00643A96">
        <w:rPr>
          <w:rFonts w:cstheme="minorHAnsi"/>
          <w:sz w:val="24"/>
          <w:szCs w:val="24"/>
          <w:shd w:val="clear" w:color="auto" w:fill="FFFFFF"/>
        </w:rPr>
        <w:t>о-аналитический</w:t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 дайджест 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 xml:space="preserve">российских и </w:t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мировых новостей </w:t>
      </w:r>
      <w:r w:rsidRPr="00332FAD">
        <w:rPr>
          <w:rFonts w:cstheme="minorHAnsi"/>
          <w:b/>
          <w:sz w:val="24"/>
          <w:szCs w:val="24"/>
          <w:shd w:val="clear" w:color="auto" w:fill="FFFFFF"/>
        </w:rPr>
        <w:t>«</w:t>
      </w:r>
      <w:r w:rsidR="007C06D4" w:rsidRPr="00332FAD">
        <w:rPr>
          <w:rFonts w:cstheme="minorHAnsi"/>
          <w:b/>
          <w:sz w:val="24"/>
          <w:szCs w:val="24"/>
          <w:shd w:val="clear" w:color="auto" w:fill="FFFFFF"/>
        </w:rPr>
        <w:t>Инновации в фармацевтике</w:t>
      </w:r>
      <w:r w:rsidR="00491A17" w:rsidRPr="00332FAD">
        <w:rPr>
          <w:rFonts w:cstheme="minorHAnsi"/>
          <w:b/>
          <w:sz w:val="24"/>
          <w:szCs w:val="24"/>
          <w:shd w:val="clear" w:color="auto" w:fill="FFFFFF"/>
        </w:rPr>
        <w:t xml:space="preserve"> за 10 минут</w:t>
      </w:r>
      <w:r w:rsidRPr="00332FAD">
        <w:rPr>
          <w:rFonts w:cstheme="minorHAnsi"/>
          <w:b/>
          <w:sz w:val="24"/>
          <w:szCs w:val="24"/>
          <w:shd w:val="clear" w:color="auto" w:fill="FFFFFF"/>
        </w:rPr>
        <w:t>»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>Автор и в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>едущий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00C67" w:rsidRPr="00643A96">
        <w:rPr>
          <w:rFonts w:cstheme="minorHAnsi"/>
          <w:sz w:val="24"/>
          <w:szCs w:val="24"/>
          <w:shd w:val="clear" w:color="auto" w:fill="FFFFFF"/>
        </w:rPr>
        <w:t>новостной ленты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sym w:font="Symbol" w:char="F02D"/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 Константин Валерьевич Балакин, доктор химических наук,</w:t>
      </w:r>
      <w:r w:rsidR="00D94048" w:rsidRPr="00643A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 xml:space="preserve">известный </w:t>
      </w:r>
      <w:r w:rsidR="00A752AA" w:rsidRPr="00643A96">
        <w:rPr>
          <w:rFonts w:cstheme="minorHAnsi"/>
          <w:sz w:val="24"/>
          <w:szCs w:val="24"/>
          <w:shd w:val="clear" w:color="auto" w:fill="FFFFFF"/>
        </w:rPr>
        <w:t>российск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>ий</w:t>
      </w:r>
      <w:r w:rsidR="00A752AA" w:rsidRPr="00643A96">
        <w:rPr>
          <w:rFonts w:cstheme="minorHAnsi"/>
          <w:sz w:val="24"/>
          <w:szCs w:val="24"/>
          <w:shd w:val="clear" w:color="auto" w:fill="FFFFFF"/>
        </w:rPr>
        <w:t xml:space="preserve"> специалист</w:t>
      </w:r>
      <w:r w:rsidR="00D94048" w:rsidRPr="00643A96">
        <w:rPr>
          <w:rFonts w:cstheme="minorHAnsi"/>
          <w:sz w:val="24"/>
          <w:szCs w:val="24"/>
          <w:shd w:val="clear" w:color="auto" w:fill="FFFFFF"/>
        </w:rPr>
        <w:t xml:space="preserve"> в области медицинской химии и</w:t>
      </w:r>
      <w:r w:rsidR="00D94048" w:rsidRPr="00B014B5">
        <w:rPr>
          <w:rFonts w:cstheme="minorHAnsi"/>
          <w:sz w:val="24"/>
          <w:szCs w:val="24"/>
          <w:shd w:val="clear" w:color="auto" w:fill="FFFFFF"/>
        </w:rPr>
        <w:t xml:space="preserve"> разработки лекарств.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92DDB" w:rsidRDefault="00CB1F79" w:rsidP="00A92DDB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 xml:space="preserve">Дважды в месяц по пятницам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видеодайджест</w:t>
      </w:r>
      <w:proofErr w:type="spellEnd"/>
      <w:r w:rsidRPr="00B014B5">
        <w:rPr>
          <w:rFonts w:cstheme="minorHAnsi"/>
          <w:sz w:val="24"/>
          <w:szCs w:val="24"/>
          <w:shd w:val="clear" w:color="auto" w:fill="FFFFFF"/>
        </w:rPr>
        <w:t xml:space="preserve"> будет выходить на платформ</w:t>
      </w:r>
      <w:r w:rsidR="00332FAD">
        <w:rPr>
          <w:rFonts w:cstheme="minorHAnsi"/>
          <w:sz w:val="24"/>
          <w:szCs w:val="24"/>
          <w:shd w:val="clear" w:color="auto" w:fill="FFFFFF"/>
        </w:rPr>
        <w:t>е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YouTube</w:t>
      </w:r>
      <w:proofErr w:type="spellEnd"/>
      <w:r w:rsidRPr="00B014B5">
        <w:rPr>
          <w:rFonts w:cstheme="minorHAnsi"/>
          <w:sz w:val="24"/>
          <w:szCs w:val="24"/>
          <w:shd w:val="clear" w:color="auto" w:fill="FFFFFF"/>
        </w:rPr>
        <w:t xml:space="preserve">. За десять минут зрители узнают о самых интересных и актуальных разработках российской и мировой инновационной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фармотрасли</w:t>
      </w:r>
      <w:proofErr w:type="spellEnd"/>
      <w:r w:rsidR="00F1044F" w:rsidRPr="00B014B5">
        <w:rPr>
          <w:rFonts w:cstheme="minorHAnsi"/>
          <w:sz w:val="24"/>
          <w:szCs w:val="24"/>
          <w:shd w:val="clear" w:color="auto" w:fill="FFFFFF"/>
        </w:rPr>
        <w:t>, а также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получат экспертно-аналитические комментарии по представленной информации.</w:t>
      </w:r>
      <w:r w:rsidR="00A92DDB" w:rsidRPr="00A92D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CB1F79" w:rsidRDefault="00C31B2A" w:rsidP="00A92DDB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C31B2A">
        <w:rPr>
          <w:rFonts w:cstheme="minorHAnsi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6pt;height:218.4pt">
            <v:imagedata r:id="rId5" o:title="konstantin_balakin"/>
          </v:shape>
        </w:pict>
      </w:r>
    </w:p>
    <w:p w:rsidR="006028AA" w:rsidRPr="00B014B5" w:rsidRDefault="00D94566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b/>
          <w:bCs/>
          <w:sz w:val="24"/>
          <w:szCs w:val="24"/>
          <w:shd w:val="clear" w:color="auto" w:fill="FFFFFF"/>
        </w:rPr>
        <w:t>«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В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российско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м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обществ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е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непрерывно растет интерес к проблематике разработки отечественных инновационных лекарств. Это началось не вчера, </w:t>
      </w:r>
      <w:r w:rsidRPr="00B014B5">
        <w:rPr>
          <w:rFonts w:cstheme="minorHAnsi"/>
          <w:i/>
          <w:sz w:val="24"/>
          <w:szCs w:val="24"/>
          <w:shd w:val="clear" w:color="auto" w:fill="FFFFFF"/>
        </w:rPr>
        <w:t>а,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по меньшей </w:t>
      </w:r>
      <w:r w:rsidRPr="00B014B5">
        <w:rPr>
          <w:rFonts w:cstheme="minorHAnsi"/>
          <w:i/>
          <w:sz w:val="24"/>
          <w:szCs w:val="24"/>
          <w:shd w:val="clear" w:color="auto" w:fill="FFFFFF"/>
        </w:rPr>
        <w:t>мере,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еще с середины 2000-х годов, когда была инициирована разработка Стратегии Фарма-2020. 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Но именно сейчас этот процесс выходит на новый качественный уровень. В </w:t>
      </w:r>
      <w:proofErr w:type="spellStart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медийном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 поле компания</w:t>
      </w:r>
      <w:r w:rsidR="00020064" w:rsidRPr="00B014B5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20064" w:rsidRPr="00B014B5">
        <w:rPr>
          <w:rFonts w:cstheme="minorHAnsi"/>
          <w:i/>
          <w:sz w:val="24"/>
          <w:szCs w:val="24"/>
          <w:shd w:val="clear" w:color="auto" w:fill="FFFFFF"/>
        </w:rPr>
        <w:t>ХимРар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 уже много лет создает регулярные научно-информационные материалы, в которых представлены актуальные новости российской и мировой </w:t>
      </w:r>
      <w:proofErr w:type="spellStart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фармотрасли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. Однако в последнее время </w:t>
      </w:r>
      <w:r w:rsidR="00020064" w:rsidRPr="00B014B5">
        <w:rPr>
          <w:rFonts w:cstheme="minorHAnsi"/>
          <w:i/>
          <w:sz w:val="24"/>
          <w:szCs w:val="24"/>
          <w:shd w:val="clear" w:color="auto" w:fill="FFFFFF"/>
        </w:rPr>
        <w:t>стало понятно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, что нужен не просто свод новостей, но и их как можно более глубокий и объективный анализ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, при этом в доступной форме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. Так возникла идея нового информационно-аналитического </w:t>
      </w:r>
      <w:proofErr w:type="spellStart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видеодайджеста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, который </w:t>
      </w:r>
      <w:r w:rsidR="00196258" w:rsidRPr="00B014B5">
        <w:rPr>
          <w:rFonts w:cstheme="minorHAnsi"/>
          <w:i/>
          <w:sz w:val="24"/>
          <w:szCs w:val="24"/>
          <w:shd w:val="clear" w:color="auto" w:fill="FFFFFF"/>
        </w:rPr>
        <w:t xml:space="preserve">будет 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интересен как специалистам, так и широкой аудитории, интересующейся вопросами инновационной лекарственной индустрии»,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— прокомментировал создание дайджеста Константин Балакин.</w:t>
      </w:r>
    </w:p>
    <w:p w:rsidR="00196258" w:rsidRPr="00B014B5" w:rsidRDefault="00196258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>Темы первого выпуска:</w:t>
      </w:r>
    </w:p>
    <w:p w:rsidR="00196258" w:rsidRPr="00B014B5" w:rsidRDefault="00196258" w:rsidP="00147F1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>Введение модельным животным особого гена, благотворно влияющего на функционирование сердечно-сосудистой системы, помог</w:t>
      </w:r>
      <w:r w:rsidR="006E6937" w:rsidRPr="00B014B5">
        <w:rPr>
          <w:rFonts w:cstheme="minorHAnsi"/>
          <w:sz w:val="24"/>
          <w:szCs w:val="24"/>
          <w:shd w:val="clear" w:color="auto" w:fill="FFFFFF"/>
        </w:rPr>
        <w:t>ает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остановить ухудшение функций сердца и омолодить организм.</w:t>
      </w:r>
    </w:p>
    <w:p w:rsidR="00781AF3" w:rsidRPr="00B014B5" w:rsidRDefault="00196258" w:rsidP="00147F1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lastRenderedPageBreak/>
        <w:t xml:space="preserve">Тревожная динамика распространения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суперрезистентных</w:t>
      </w:r>
      <w:proofErr w:type="spellEnd"/>
      <w:r w:rsidRPr="00B014B5">
        <w:rPr>
          <w:rFonts w:cstheme="minorHAnsi"/>
          <w:sz w:val="24"/>
          <w:szCs w:val="24"/>
          <w:shd w:val="clear" w:color="auto" w:fill="FFFFFF"/>
        </w:rPr>
        <w:t xml:space="preserve"> штаммов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патогенов</w:t>
      </w:r>
      <w:proofErr w:type="spellEnd"/>
      <w:r w:rsidRPr="00B014B5">
        <w:rPr>
          <w:rFonts w:cstheme="minorHAnsi"/>
          <w:sz w:val="24"/>
          <w:szCs w:val="24"/>
          <w:shd w:val="clear" w:color="auto" w:fill="FFFFFF"/>
        </w:rPr>
        <w:t>: в</w:t>
      </w:r>
      <w:r w:rsidR="00F1044F" w:rsidRPr="00B014B5">
        <w:rPr>
          <w:rFonts w:cstheme="minorHAnsi"/>
          <w:sz w:val="24"/>
          <w:szCs w:val="24"/>
          <w:shd w:val="clear" w:color="auto" w:fill="FFFFFF"/>
        </w:rPr>
        <w:t>след за Японией и Европой, в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США обнаружен новый штамм гонореи, устойчивый сразу к 5 основным классам антибиотиков.</w:t>
      </w:r>
    </w:p>
    <w:p w:rsidR="00781AF3" w:rsidRPr="00B014B5" w:rsidRDefault="006E6937" w:rsidP="00147F1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 xml:space="preserve">По аналогии с ежегодными прививочными кампаниями от сезонных форм гриппа, в </w:t>
      </w:r>
      <w:r w:rsidR="00196258" w:rsidRPr="00B014B5">
        <w:rPr>
          <w:rFonts w:cstheme="minorHAnsi"/>
          <w:sz w:val="24"/>
          <w:szCs w:val="24"/>
          <w:shd w:val="clear" w:color="auto" w:fill="FFFFFF"/>
        </w:rPr>
        <w:t xml:space="preserve">США </w:t>
      </w:r>
      <w:r w:rsidRPr="00B014B5">
        <w:rPr>
          <w:rFonts w:cstheme="minorHAnsi"/>
          <w:sz w:val="24"/>
          <w:szCs w:val="24"/>
          <w:shd w:val="clear" w:color="auto" w:fill="FFFFFF"/>
        </w:rPr>
        <w:t>планируют</w:t>
      </w:r>
      <w:r w:rsidR="00196258" w:rsidRPr="00B014B5">
        <w:rPr>
          <w:rFonts w:cstheme="minorHAnsi"/>
          <w:sz w:val="24"/>
          <w:szCs w:val="24"/>
          <w:shd w:val="clear" w:color="auto" w:fill="FFFFFF"/>
        </w:rPr>
        <w:t xml:space="preserve"> ежегодно прививать здоровых жителей страны вакцин</w:t>
      </w:r>
      <w:r w:rsidRPr="00B014B5">
        <w:rPr>
          <w:rFonts w:cstheme="minorHAnsi"/>
          <w:sz w:val="24"/>
          <w:szCs w:val="24"/>
          <w:shd w:val="clear" w:color="auto" w:fill="FFFFFF"/>
        </w:rPr>
        <w:t>ами</w:t>
      </w:r>
      <w:r w:rsidR="00196258" w:rsidRPr="00B014B5">
        <w:rPr>
          <w:rFonts w:cstheme="minorHAnsi"/>
          <w:sz w:val="24"/>
          <w:szCs w:val="24"/>
          <w:shd w:val="clear" w:color="auto" w:fill="FFFFFF"/>
        </w:rPr>
        <w:t>, адаптированны</w:t>
      </w:r>
      <w:r w:rsidRPr="00B014B5">
        <w:rPr>
          <w:rFonts w:cstheme="minorHAnsi"/>
          <w:sz w:val="24"/>
          <w:szCs w:val="24"/>
          <w:shd w:val="clear" w:color="auto" w:fill="FFFFFF"/>
        </w:rPr>
        <w:t>ми</w:t>
      </w:r>
      <w:r w:rsidR="00196258" w:rsidRPr="00B014B5">
        <w:rPr>
          <w:rFonts w:cstheme="minorHAnsi"/>
          <w:sz w:val="24"/>
          <w:szCs w:val="24"/>
          <w:shd w:val="clear" w:color="auto" w:fill="FFFFFF"/>
        </w:rPr>
        <w:t xml:space="preserve"> против новых вариантов COVID-19.</w:t>
      </w:r>
    </w:p>
    <w:p w:rsidR="00147F12" w:rsidRPr="00B014B5" w:rsidRDefault="006E6937" w:rsidP="00147F1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>Новая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технология искусственного интеллекта позволя</w:t>
      </w:r>
      <w:r w:rsidRPr="00B014B5">
        <w:rPr>
          <w:rFonts w:cstheme="minorHAnsi"/>
          <w:sz w:val="24"/>
          <w:szCs w:val="24"/>
          <w:shd w:val="clear" w:color="auto" w:fill="FFFFFF"/>
        </w:rPr>
        <w:t>ет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предсказать, получат ли пациентки с раком молочной железы пользу от химиотерапии. </w:t>
      </w:r>
    </w:p>
    <w:p w:rsidR="00781AF3" w:rsidRPr="00B014B5" w:rsidRDefault="006E6937" w:rsidP="00147F1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>Н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>овая конструкция химерных антигенных рецепторов увеличива</w:t>
      </w:r>
      <w:r w:rsidRPr="00B014B5">
        <w:rPr>
          <w:rFonts w:cstheme="minorHAnsi"/>
          <w:sz w:val="24"/>
          <w:szCs w:val="24"/>
          <w:shd w:val="clear" w:color="auto" w:fill="FFFFFF"/>
        </w:rPr>
        <w:t>ет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степень </w:t>
      </w:r>
      <w:proofErr w:type="spellStart"/>
      <w:r w:rsidR="00045168" w:rsidRPr="00B014B5">
        <w:rPr>
          <w:rFonts w:cstheme="minorHAnsi"/>
          <w:sz w:val="24"/>
          <w:szCs w:val="24"/>
          <w:shd w:val="clear" w:color="auto" w:fill="FFFFFF"/>
        </w:rPr>
        <w:t>иммуноактивации</w:t>
      </w:r>
      <w:proofErr w:type="spellEnd"/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натуральных клеток-киллеров и эффективность разрушения раковых клеток.</w:t>
      </w:r>
    </w:p>
    <w:p w:rsidR="00781AF3" w:rsidRPr="00B014B5" w:rsidRDefault="006E6937" w:rsidP="00147F1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Н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>аноразмерный</w:t>
      </w:r>
      <w:proofErr w:type="spellEnd"/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ионообменный полимер (</w:t>
      </w:r>
      <w:proofErr w:type="spellStart"/>
      <w:r w:rsidR="00045168" w:rsidRPr="00B014B5">
        <w:rPr>
          <w:rFonts w:cstheme="minorHAnsi"/>
          <w:sz w:val="24"/>
          <w:szCs w:val="24"/>
          <w:shd w:val="clear" w:color="auto" w:fill="FFFFFF"/>
        </w:rPr>
        <w:t>наноионит</w:t>
      </w:r>
      <w:proofErr w:type="spellEnd"/>
      <w:r w:rsidR="00045168" w:rsidRPr="00B014B5">
        <w:rPr>
          <w:rFonts w:cstheme="minorHAnsi"/>
          <w:sz w:val="24"/>
          <w:szCs w:val="24"/>
          <w:shd w:val="clear" w:color="auto" w:fill="FFFFFF"/>
        </w:rPr>
        <w:t>)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в качестве средства доставки </w:t>
      </w:r>
      <w:proofErr w:type="spellStart"/>
      <w:r w:rsidR="00045168" w:rsidRPr="00B014B5">
        <w:rPr>
          <w:rFonts w:cstheme="minorHAnsi"/>
          <w:sz w:val="24"/>
          <w:szCs w:val="24"/>
          <w:shd w:val="clear" w:color="auto" w:fill="FFFFFF"/>
        </w:rPr>
        <w:t>цис-платины</w:t>
      </w:r>
      <w:proofErr w:type="spellEnd"/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в ткани, пораженные раковой опухолью.</w:t>
      </w:r>
    </w:p>
    <w:p w:rsidR="009740E4" w:rsidRDefault="00045168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>Первый выпуск уже доступен на платформ</w:t>
      </w:r>
      <w:r w:rsidR="00332FAD">
        <w:rPr>
          <w:rFonts w:cstheme="minorHAnsi"/>
          <w:sz w:val="24"/>
          <w:szCs w:val="24"/>
          <w:shd w:val="clear" w:color="auto" w:fill="FFFFFF"/>
        </w:rPr>
        <w:t xml:space="preserve">е </w:t>
      </w:r>
      <w:r w:rsidRPr="00B014B5"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="00332FAD">
        <w:rPr>
          <w:rFonts w:cstheme="minorHAnsi"/>
          <w:sz w:val="24"/>
          <w:szCs w:val="24"/>
          <w:shd w:val="clear" w:color="auto" w:fill="FFFFFF"/>
        </w:rPr>
        <w:t xml:space="preserve"> по ссылке</w:t>
      </w:r>
      <w:r w:rsidRPr="00B014B5">
        <w:rPr>
          <w:rFonts w:cstheme="minorHAnsi"/>
          <w:sz w:val="24"/>
          <w:szCs w:val="24"/>
          <w:shd w:val="clear" w:color="auto" w:fill="FFFFFF"/>
        </w:rPr>
        <w:t>:</w:t>
      </w:r>
    </w:p>
    <w:p w:rsidR="00332FAD" w:rsidRPr="00332FAD" w:rsidRDefault="00332FAD" w:rsidP="00332FAD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  <w:shd w:val="clear" w:color="auto" w:fill="FFFFFF"/>
        </w:rPr>
      </w:pPr>
      <w:hyperlink r:id="rId6" w:history="1">
        <w:r w:rsidRPr="00FB16E2">
          <w:rPr>
            <w:rStyle w:val="a4"/>
          </w:rPr>
          <w:t>https://youtu.be/v8eRg214z_w</w:t>
        </w:r>
      </w:hyperlink>
    </w:p>
    <w:p w:rsidR="0098281C" w:rsidRPr="00332FAD" w:rsidRDefault="00C31B2A" w:rsidP="00332FAD">
      <w:pPr>
        <w:rPr>
          <w:rFonts w:cstheme="minorHAnsi"/>
          <w:sz w:val="24"/>
          <w:szCs w:val="24"/>
          <w:shd w:val="clear" w:color="auto" w:fill="FFFFFF"/>
        </w:rPr>
      </w:pPr>
      <w:r w:rsidRPr="00C31B2A">
        <w:rPr>
          <w:shd w:val="clear" w:color="auto" w:fill="FFFFFF"/>
        </w:rPr>
        <w:pict>
          <v:rect id="_x0000_i1026" style="width:0;height:1.5pt" o:hrstd="t" o:hr="t" fillcolor="#a0a0a0" stroked="f"/>
        </w:pict>
      </w:r>
    </w:p>
    <w:p w:rsidR="0098281C" w:rsidRPr="00B014B5" w:rsidRDefault="00045168" w:rsidP="00F34840">
      <w:pPr>
        <w:jc w:val="both"/>
        <w:rPr>
          <w:rFonts w:cstheme="minorHAnsi"/>
          <w:sz w:val="24"/>
          <w:szCs w:val="24"/>
        </w:rPr>
      </w:pPr>
      <w:r w:rsidRPr="00B014B5">
        <w:rPr>
          <w:rFonts w:cstheme="minorHAnsi"/>
          <w:sz w:val="24"/>
          <w:szCs w:val="24"/>
        </w:rPr>
        <w:t>Группа компаний «</w:t>
      </w:r>
      <w:proofErr w:type="spellStart"/>
      <w:r w:rsidRPr="00B014B5">
        <w:rPr>
          <w:rFonts w:cstheme="minorHAnsi"/>
          <w:sz w:val="24"/>
          <w:szCs w:val="24"/>
        </w:rPr>
        <w:t>ХимРар</w:t>
      </w:r>
      <w:proofErr w:type="spellEnd"/>
      <w:r w:rsidRPr="00B014B5">
        <w:rPr>
          <w:rFonts w:cstheme="minorHAnsi"/>
          <w:sz w:val="24"/>
          <w:szCs w:val="24"/>
        </w:rPr>
        <w:t xml:space="preserve">» объединяет исследовательские, производственные и инвестиционные компании в области инновационной фармацевтики для разработки и </w:t>
      </w:r>
      <w:proofErr w:type="gramStart"/>
      <w:r w:rsidRPr="00B014B5">
        <w:rPr>
          <w:rFonts w:cstheme="minorHAnsi"/>
          <w:sz w:val="24"/>
          <w:szCs w:val="24"/>
        </w:rPr>
        <w:t>коммерциализации</w:t>
      </w:r>
      <w:proofErr w:type="gramEnd"/>
      <w:r w:rsidRPr="00B014B5">
        <w:rPr>
          <w:rFonts w:cstheme="minorHAnsi"/>
          <w:sz w:val="24"/>
          <w:szCs w:val="24"/>
        </w:rPr>
        <w:t xml:space="preserve"> инновационных фармпрепаратов, средств диагностики, профилактики, а также новых методов лечения </w:t>
      </w:r>
      <w:proofErr w:type="spellStart"/>
      <w:r w:rsidRPr="00B014B5">
        <w:rPr>
          <w:rFonts w:cstheme="minorHAnsi"/>
          <w:sz w:val="24"/>
          <w:szCs w:val="24"/>
        </w:rPr>
        <w:t>жизнеугрожающих</w:t>
      </w:r>
      <w:proofErr w:type="spellEnd"/>
      <w:r w:rsidRPr="00B014B5">
        <w:rPr>
          <w:rFonts w:cstheme="minorHAnsi"/>
          <w:sz w:val="24"/>
          <w:szCs w:val="24"/>
        </w:rPr>
        <w:t xml:space="preserve"> заболеваний в России и за рубежом.</w:t>
      </w:r>
    </w:p>
    <w:p w:rsidR="00A63245" w:rsidRPr="00B014B5" w:rsidRDefault="00045168" w:rsidP="00F34840">
      <w:pPr>
        <w:jc w:val="both"/>
        <w:rPr>
          <w:rFonts w:cstheme="minorHAnsi"/>
          <w:sz w:val="24"/>
          <w:szCs w:val="24"/>
        </w:rPr>
      </w:pPr>
      <w:r w:rsidRPr="00B014B5">
        <w:rPr>
          <w:rFonts w:cstheme="minorHAnsi"/>
          <w:sz w:val="24"/>
          <w:szCs w:val="24"/>
        </w:rPr>
        <w:t xml:space="preserve">Сайт компании: </w:t>
      </w:r>
      <w:hyperlink r:id="rId7" w:history="1"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http</w:t>
        </w:r>
        <w:r w:rsidRPr="00B014B5">
          <w:rPr>
            <w:rStyle w:val="a4"/>
            <w:rFonts w:cstheme="minorHAnsi"/>
            <w:color w:val="auto"/>
            <w:sz w:val="24"/>
            <w:szCs w:val="24"/>
          </w:rPr>
          <w:t>://</w:t>
        </w:r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www</w:t>
        </w:r>
        <w:r w:rsidRPr="00B014B5">
          <w:rPr>
            <w:rStyle w:val="a4"/>
            <w:rFonts w:cstheme="minorHAnsi"/>
            <w:color w:val="auto"/>
            <w:sz w:val="24"/>
            <w:szCs w:val="24"/>
          </w:rPr>
          <w:t>.</w:t>
        </w:r>
        <w:proofErr w:type="spellStart"/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chemrar</w:t>
        </w:r>
        <w:proofErr w:type="spellEnd"/>
        <w:r w:rsidRPr="00B014B5">
          <w:rPr>
            <w:rStyle w:val="a4"/>
            <w:rFonts w:cstheme="minorHAnsi"/>
            <w:color w:val="auto"/>
            <w:sz w:val="24"/>
            <w:szCs w:val="24"/>
          </w:rPr>
          <w:t>.</w:t>
        </w:r>
        <w:proofErr w:type="spellStart"/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14B5">
        <w:rPr>
          <w:rFonts w:cstheme="minorHAnsi"/>
          <w:sz w:val="24"/>
          <w:szCs w:val="24"/>
        </w:rPr>
        <w:t xml:space="preserve"> </w:t>
      </w:r>
    </w:p>
    <w:p w:rsidR="00A63245" w:rsidRPr="00B014B5" w:rsidRDefault="00A63245" w:rsidP="00F34840">
      <w:pPr>
        <w:jc w:val="both"/>
        <w:rPr>
          <w:rFonts w:cstheme="minorHAnsi"/>
          <w:sz w:val="24"/>
          <w:szCs w:val="24"/>
        </w:rPr>
      </w:pPr>
    </w:p>
    <w:p w:rsidR="00A63245" w:rsidRPr="00B014B5" w:rsidRDefault="00045168" w:rsidP="00F34840">
      <w:pPr>
        <w:jc w:val="right"/>
        <w:rPr>
          <w:rFonts w:cstheme="minorHAnsi"/>
          <w:i/>
          <w:sz w:val="24"/>
          <w:szCs w:val="24"/>
        </w:rPr>
      </w:pPr>
      <w:r w:rsidRPr="00B014B5">
        <w:rPr>
          <w:rFonts w:cstheme="minorHAnsi"/>
          <w:i/>
          <w:sz w:val="24"/>
          <w:szCs w:val="24"/>
        </w:rPr>
        <w:t xml:space="preserve">Ольга Астафьева, </w:t>
      </w:r>
      <w:r w:rsidRPr="00B014B5">
        <w:rPr>
          <w:rFonts w:cstheme="minorHAnsi"/>
          <w:i/>
          <w:sz w:val="24"/>
          <w:szCs w:val="24"/>
          <w:lang w:val="en-US"/>
        </w:rPr>
        <w:t>PR</w:t>
      </w:r>
      <w:r w:rsidRPr="00B014B5">
        <w:rPr>
          <w:rFonts w:cstheme="minorHAnsi"/>
          <w:i/>
          <w:sz w:val="24"/>
          <w:szCs w:val="24"/>
        </w:rPr>
        <w:t>-менеджер</w:t>
      </w:r>
    </w:p>
    <w:p w:rsidR="00A63245" w:rsidRPr="00B014B5" w:rsidRDefault="00C31B2A" w:rsidP="00F34840">
      <w:pPr>
        <w:jc w:val="right"/>
        <w:rPr>
          <w:rFonts w:cstheme="minorHAnsi"/>
          <w:i/>
          <w:sz w:val="24"/>
          <w:szCs w:val="24"/>
        </w:rPr>
      </w:pPr>
      <w:hyperlink r:id="rId8" w:history="1"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oa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</w:rPr>
          <w:t>@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chemrar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</w:rPr>
          <w:t>.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ru</w:t>
        </w:r>
      </w:hyperlink>
    </w:p>
    <w:p w:rsidR="00A63245" w:rsidRPr="00B014B5" w:rsidRDefault="00045168" w:rsidP="00F34840">
      <w:pPr>
        <w:jc w:val="right"/>
        <w:rPr>
          <w:rFonts w:cstheme="minorHAnsi"/>
          <w:i/>
          <w:sz w:val="24"/>
          <w:szCs w:val="24"/>
        </w:rPr>
      </w:pPr>
      <w:r w:rsidRPr="00B014B5">
        <w:rPr>
          <w:rFonts w:cstheme="minorHAnsi"/>
          <w:i/>
          <w:sz w:val="24"/>
          <w:szCs w:val="24"/>
        </w:rPr>
        <w:t>+7 (495) 925-30-74, доб. 542</w:t>
      </w:r>
    </w:p>
    <w:p w:rsidR="00A63245" w:rsidRPr="00B014B5" w:rsidRDefault="00A63245" w:rsidP="00F34840">
      <w:pPr>
        <w:jc w:val="both"/>
        <w:rPr>
          <w:rFonts w:cstheme="minorHAnsi"/>
          <w:sz w:val="24"/>
          <w:szCs w:val="24"/>
        </w:rPr>
      </w:pPr>
    </w:p>
    <w:p w:rsidR="00CE5B4D" w:rsidRPr="00B014B5" w:rsidRDefault="00CE5B4D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335D5" w:rsidRPr="00B014B5" w:rsidRDefault="00F335D5" w:rsidP="00F34840">
      <w:pPr>
        <w:jc w:val="both"/>
        <w:rPr>
          <w:rFonts w:cstheme="minorHAnsi"/>
          <w:sz w:val="24"/>
          <w:szCs w:val="24"/>
        </w:rPr>
      </w:pPr>
    </w:p>
    <w:sectPr w:rsidR="00F335D5" w:rsidRPr="00B014B5" w:rsidSect="00D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632"/>
    <w:multiLevelType w:val="hybridMultilevel"/>
    <w:tmpl w:val="99F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29E3"/>
    <w:multiLevelType w:val="hybridMultilevel"/>
    <w:tmpl w:val="67F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42E8"/>
    <w:multiLevelType w:val="hybridMultilevel"/>
    <w:tmpl w:val="1F54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3632"/>
    <w:multiLevelType w:val="hybridMultilevel"/>
    <w:tmpl w:val="92AC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D5"/>
    <w:rsid w:val="00020064"/>
    <w:rsid w:val="0002574C"/>
    <w:rsid w:val="0004293C"/>
    <w:rsid w:val="00045168"/>
    <w:rsid w:val="000606FC"/>
    <w:rsid w:val="00085E49"/>
    <w:rsid w:val="00094F4C"/>
    <w:rsid w:val="000A60BA"/>
    <w:rsid w:val="001319B2"/>
    <w:rsid w:val="00147F12"/>
    <w:rsid w:val="00170F24"/>
    <w:rsid w:val="00196258"/>
    <w:rsid w:val="001B64B9"/>
    <w:rsid w:val="001B6C88"/>
    <w:rsid w:val="00203BD7"/>
    <w:rsid w:val="002209B1"/>
    <w:rsid w:val="00332FAD"/>
    <w:rsid w:val="00361C80"/>
    <w:rsid w:val="0041582C"/>
    <w:rsid w:val="00491A17"/>
    <w:rsid w:val="004A7565"/>
    <w:rsid w:val="005702FE"/>
    <w:rsid w:val="00600C67"/>
    <w:rsid w:val="006028AA"/>
    <w:rsid w:val="00630309"/>
    <w:rsid w:val="00643A96"/>
    <w:rsid w:val="00680021"/>
    <w:rsid w:val="006D1A1F"/>
    <w:rsid w:val="006E6937"/>
    <w:rsid w:val="007313C2"/>
    <w:rsid w:val="00735B15"/>
    <w:rsid w:val="007656E0"/>
    <w:rsid w:val="00781AF3"/>
    <w:rsid w:val="007C06D4"/>
    <w:rsid w:val="0091565F"/>
    <w:rsid w:val="00973219"/>
    <w:rsid w:val="009740E4"/>
    <w:rsid w:val="0098281C"/>
    <w:rsid w:val="009F7764"/>
    <w:rsid w:val="00A56139"/>
    <w:rsid w:val="00A63245"/>
    <w:rsid w:val="00A64BB3"/>
    <w:rsid w:val="00A71661"/>
    <w:rsid w:val="00A752AA"/>
    <w:rsid w:val="00A800A6"/>
    <w:rsid w:val="00A92DDB"/>
    <w:rsid w:val="00AB67F4"/>
    <w:rsid w:val="00B014B5"/>
    <w:rsid w:val="00BB2500"/>
    <w:rsid w:val="00C21D37"/>
    <w:rsid w:val="00C228C3"/>
    <w:rsid w:val="00C31B2A"/>
    <w:rsid w:val="00C47B1A"/>
    <w:rsid w:val="00CB1F79"/>
    <w:rsid w:val="00CD4F37"/>
    <w:rsid w:val="00CE5B4D"/>
    <w:rsid w:val="00D123C9"/>
    <w:rsid w:val="00D2288A"/>
    <w:rsid w:val="00D36E9C"/>
    <w:rsid w:val="00D94048"/>
    <w:rsid w:val="00D94566"/>
    <w:rsid w:val="00E40E6C"/>
    <w:rsid w:val="00F1044F"/>
    <w:rsid w:val="00F335D5"/>
    <w:rsid w:val="00F34840"/>
    <w:rsid w:val="00F34B37"/>
    <w:rsid w:val="00F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245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716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chemr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r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eRg214z_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Astafyeva_O</dc:creator>
  <cp:lastModifiedBy>Astafyeva_O</cp:lastModifiedBy>
  <cp:revision>6</cp:revision>
  <dcterms:created xsi:type="dcterms:W3CDTF">2023-03-24T09:12:00Z</dcterms:created>
  <dcterms:modified xsi:type="dcterms:W3CDTF">2023-03-24T14:11:00Z</dcterms:modified>
</cp:coreProperties>
</file>