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DEE92" w14:textId="78883D48" w:rsidR="00DD4F0C" w:rsidRPr="00703263" w:rsidRDefault="00703263" w:rsidP="00DD4F0C">
      <w:pPr>
        <w:rPr>
          <w:b/>
          <w:bCs/>
        </w:rPr>
      </w:pPr>
      <w:r w:rsidRPr="00703263">
        <w:rPr>
          <w:b/>
          <w:bCs/>
        </w:rPr>
        <w:t>Анализ российского</w:t>
      </w:r>
      <w:r w:rsidR="00DD4F0C" w:rsidRPr="00703263">
        <w:rPr>
          <w:b/>
          <w:bCs/>
        </w:rPr>
        <w:t xml:space="preserve"> рынка биоразлагаемой одноразовой посуды: </w:t>
      </w:r>
      <w:r w:rsidRPr="00703263">
        <w:rPr>
          <w:b/>
          <w:bCs/>
        </w:rPr>
        <w:t>итоги 2022</w:t>
      </w:r>
      <w:r w:rsidR="00DD4F0C" w:rsidRPr="00703263">
        <w:rPr>
          <w:b/>
          <w:bCs/>
        </w:rPr>
        <w:t xml:space="preserve"> г., прогноз до 2026 г. </w:t>
      </w:r>
    </w:p>
    <w:p w14:paraId="5CD60F89" w14:textId="77777777" w:rsidR="00DD4F0C" w:rsidRDefault="00DD4F0C" w:rsidP="00DD4F0C"/>
    <w:p w14:paraId="1B1ED2F6" w14:textId="1DA3DA2F" w:rsidR="00DD4F0C" w:rsidRPr="00703263" w:rsidRDefault="00DD4F0C" w:rsidP="00DD4F0C">
      <w:pPr>
        <w:rPr>
          <w:i/>
          <w:iCs/>
        </w:rPr>
      </w:pPr>
      <w:r w:rsidRPr="00703263">
        <w:rPr>
          <w:i/>
          <w:iCs/>
        </w:rPr>
        <w:t>В марте-апреле 2023 года исследовательская компания NeoAnalytics завершила проведение маркетингового исследования российского рынка одноразовой биоразлагаемой посуды.</w:t>
      </w:r>
    </w:p>
    <w:p w14:paraId="088FF931" w14:textId="77777777" w:rsidR="00DD4F0C" w:rsidRDefault="00DD4F0C" w:rsidP="00DD4F0C"/>
    <w:p w14:paraId="16578DC4" w14:textId="53C9A507" w:rsidR="00DD4F0C" w:rsidRDefault="00DD4F0C" w:rsidP="00DD4F0C">
      <w:r>
        <w:t xml:space="preserve">В ходе исследования, проведенного NeoAnalytics на тему «Российский рынок одноразовой посуды: итоги 2022 г., прогноз до 2027 г.», выяснилось, что по </w:t>
      </w:r>
      <w:r w:rsidR="00703263">
        <w:t>итогам 2022</w:t>
      </w:r>
      <w:r>
        <w:t xml:space="preserve"> г.  объем импорта посуды из бумаги и </w:t>
      </w:r>
      <w:r w:rsidR="00703263">
        <w:t>картона в</w:t>
      </w:r>
      <w:r>
        <w:t xml:space="preserve"> России в натуральном выражении был зафиксирован чуть более 1,9 тыс. тонн и снизился за год на 50%. Ретроспективный анализ показывает, что начиная с 2014 г. объем постепенно снижался, но в 2019 г. было зафиксировано увеличение.  В стоимостном выражении также было отмечено существенное сокращение поставок. </w:t>
      </w:r>
    </w:p>
    <w:p w14:paraId="37E65E30" w14:textId="77777777" w:rsidR="00DD4F0C" w:rsidRDefault="00DD4F0C" w:rsidP="00DD4F0C">
      <w:r>
        <w:t>Основными странами - импортерами посуды из бумаги и картона по итогам ушедшего года стали Китай (62,9%), Италия (20,8%), Турция (5,4%).</w:t>
      </w:r>
    </w:p>
    <w:p w14:paraId="0247997D" w14:textId="77777777" w:rsidR="00DD4F0C" w:rsidRDefault="00DD4F0C" w:rsidP="00DD4F0C">
      <w:r>
        <w:t xml:space="preserve">Преимущественно импорт осуществляется в г. Москва и Московскую область, совокупная доля данного региона за 2022 г. составила около 75,8% в общей структуре импорта исследуемой продукции в разрезе регионов РФ. Далее идут Приморский край и Калининградская область. Этому способствует концентрация портов в последних регионах. </w:t>
      </w:r>
    </w:p>
    <w:p w14:paraId="0FD80816" w14:textId="77777777" w:rsidR="00DD4F0C" w:rsidRDefault="00DD4F0C" w:rsidP="00DD4F0C">
      <w:r>
        <w:t>В целом на Центральный федеральный округ приходится около 77% в общей структуре объема импорта продукции по федеральным округам.</w:t>
      </w:r>
    </w:p>
    <w:p w14:paraId="6DBAE5E5" w14:textId="77777777" w:rsidR="00DD4F0C" w:rsidRDefault="00DD4F0C" w:rsidP="00DD4F0C">
      <w:r>
        <w:t>Что касается экспортных поставок из России, что объем экспорта посуды из бумаги и картона в 2022 г. в натуральном выражении составил 2,2 тыс. тонн, и снизился на 56,5%. В 2017 г. было зафиксировано рекордное увеличение объемов.</w:t>
      </w:r>
    </w:p>
    <w:p w14:paraId="361271FC" w14:textId="77777777" w:rsidR="00DD4F0C" w:rsidRDefault="00DD4F0C" w:rsidP="00DD4F0C"/>
    <w:p w14:paraId="7CABAAAF" w14:textId="77777777" w:rsidR="00DD4F0C" w:rsidRDefault="00DD4F0C" w:rsidP="00DD4F0C">
      <w:r>
        <w:t xml:space="preserve">По итогам 2022 г. основными странами-экспортерами посуды из бумаги и картона стали страны СНГ. </w:t>
      </w:r>
    </w:p>
    <w:p w14:paraId="60BFE91E" w14:textId="77777777" w:rsidR="00DD4F0C" w:rsidRDefault="00DD4F0C" w:rsidP="00DD4F0C"/>
    <w:p w14:paraId="3D5F1351" w14:textId="77777777" w:rsidR="00DD4F0C" w:rsidRDefault="00DD4F0C" w:rsidP="00DD4F0C">
      <w:r>
        <w:t>Данный отчет является продуктом интеллектуальной собственностью исследовательской компании NeoAnalytics.</w:t>
      </w:r>
    </w:p>
    <w:p w14:paraId="0374E817" w14:textId="77777777" w:rsidR="00DD4F0C" w:rsidRDefault="00DD4F0C" w:rsidP="00DD4F0C"/>
    <w:p w14:paraId="3A2F1996" w14:textId="36F86FC8" w:rsidR="00DD4F0C" w:rsidRDefault="00DD4F0C" w:rsidP="00DD4F0C">
      <w:r>
        <w:t>Более подробно с результатами исследования можно ознакомиться на официальном сайте www.neoanalytics.ru</w:t>
      </w:r>
    </w:p>
    <w:sectPr w:rsidR="00DD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0C"/>
    <w:rsid w:val="00703263"/>
    <w:rsid w:val="00D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E333"/>
  <w15:chartTrackingRefBased/>
  <w15:docId w15:val="{1BF9D6B3-1315-4765-BC5B-17F3C6FD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2</cp:revision>
  <dcterms:created xsi:type="dcterms:W3CDTF">2023-05-17T07:07:00Z</dcterms:created>
  <dcterms:modified xsi:type="dcterms:W3CDTF">2023-05-17T09:11:00Z</dcterms:modified>
</cp:coreProperties>
</file>