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1BA4" w:rsidRPr="00D74400" w:rsidRDefault="000C1B50">
      <w:pPr>
        <w:spacing w:after="120" w:line="100" w:lineRule="atLeast"/>
        <w:jc w:val="center"/>
        <w:rPr>
          <w:rFonts w:eastAsia="Calibri" w:cs="Calibri"/>
          <w:b/>
          <w:strike/>
          <w:sz w:val="28"/>
        </w:rPr>
      </w:pPr>
      <w:r>
        <w:rPr>
          <w:rFonts w:eastAsia="Calibri" w:cs="Calibri"/>
          <w:b/>
          <w:sz w:val="28"/>
        </w:rPr>
        <w:t>В «</w:t>
      </w:r>
      <w:proofErr w:type="spellStart"/>
      <w:r>
        <w:rPr>
          <w:rFonts w:eastAsia="Calibri" w:cs="Calibri"/>
          <w:b/>
          <w:sz w:val="28"/>
        </w:rPr>
        <w:t>Афимолл</w:t>
      </w:r>
      <w:proofErr w:type="spellEnd"/>
      <w:r>
        <w:rPr>
          <w:rFonts w:eastAsia="Calibri" w:cs="Calibri"/>
          <w:b/>
          <w:sz w:val="28"/>
        </w:rPr>
        <w:t xml:space="preserve"> Сити» открылся </w:t>
      </w:r>
      <w:r w:rsidR="00CE2B10">
        <w:rPr>
          <w:rFonts w:eastAsia="Calibri" w:cs="Calibri"/>
          <w:b/>
          <w:sz w:val="28"/>
        </w:rPr>
        <w:t>«</w:t>
      </w:r>
      <w:proofErr w:type="spellStart"/>
      <w:r>
        <w:rPr>
          <w:rFonts w:eastAsia="Calibri" w:cs="Calibri"/>
          <w:b/>
          <w:sz w:val="28"/>
        </w:rPr>
        <w:t>МосКальян</w:t>
      </w:r>
      <w:proofErr w:type="spellEnd"/>
      <w:r w:rsidR="00CE2B10">
        <w:rPr>
          <w:rFonts w:eastAsia="Calibri" w:cs="Calibri"/>
          <w:b/>
          <w:sz w:val="28"/>
        </w:rPr>
        <w:t>»</w:t>
      </w:r>
      <w:r w:rsidR="00E97B0B" w:rsidRPr="00E97B0B">
        <w:rPr>
          <w:rFonts w:eastAsia="Calibri" w:cs="Calibri"/>
          <w:b/>
          <w:sz w:val="28"/>
        </w:rPr>
        <w:t xml:space="preserve"> </w:t>
      </w:r>
    </w:p>
    <w:p w:rsidR="001C1BA4" w:rsidRDefault="001C1BA4">
      <w:pPr>
        <w:spacing w:after="120" w:line="100" w:lineRule="atLeast"/>
        <w:jc w:val="center"/>
      </w:pPr>
    </w:p>
    <w:p w:rsidR="001C1BA4" w:rsidRDefault="001C1BA4">
      <w:pPr>
        <w:spacing w:after="120" w:line="100" w:lineRule="atLeast"/>
        <w:jc w:val="both"/>
        <w:rPr>
          <w:rFonts w:eastAsia="Calibri" w:cs="Calibri"/>
          <w:b/>
        </w:rPr>
      </w:pPr>
      <w:r>
        <w:rPr>
          <w:rFonts w:eastAsia="Calibri" w:cs="Calibri"/>
        </w:rPr>
        <w:t>Пресс-релиз</w:t>
      </w:r>
    </w:p>
    <w:p w:rsidR="008F3090" w:rsidRDefault="00C20FDE" w:rsidP="000223AB">
      <w:pPr>
        <w:jc w:val="both"/>
        <w:rPr>
          <w:i/>
        </w:rPr>
      </w:pPr>
      <w:r>
        <w:rPr>
          <w:rFonts w:eastAsia="Calibri" w:cs="Calibri"/>
          <w:b/>
        </w:rPr>
        <w:t xml:space="preserve">Москва, </w:t>
      </w:r>
      <w:r w:rsidR="008E6B26" w:rsidRPr="008E6B26">
        <w:rPr>
          <w:rFonts w:eastAsia="Calibri" w:cs="Calibri"/>
          <w:b/>
        </w:rPr>
        <w:t>07</w:t>
      </w:r>
      <w:r w:rsidR="00400125">
        <w:rPr>
          <w:rFonts w:eastAsia="Calibri" w:cs="Calibri"/>
          <w:b/>
        </w:rPr>
        <w:t xml:space="preserve"> </w:t>
      </w:r>
      <w:r w:rsidR="008E6B26">
        <w:rPr>
          <w:rFonts w:eastAsia="Calibri" w:cs="Calibri"/>
          <w:b/>
        </w:rPr>
        <w:t>мая</w:t>
      </w:r>
      <w:r w:rsidR="00E97B0B">
        <w:rPr>
          <w:rFonts w:eastAsia="Calibri" w:cs="Calibri"/>
          <w:b/>
        </w:rPr>
        <w:t xml:space="preserve"> 201</w:t>
      </w:r>
      <w:r w:rsidR="00E97B0B" w:rsidRPr="00E97B0B">
        <w:rPr>
          <w:rFonts w:eastAsia="Calibri" w:cs="Calibri"/>
          <w:b/>
        </w:rPr>
        <w:t>8</w:t>
      </w:r>
      <w:r w:rsidR="001C1BA4">
        <w:rPr>
          <w:rFonts w:eastAsia="Calibri" w:cs="Calibri"/>
          <w:b/>
        </w:rPr>
        <w:t xml:space="preserve"> года</w:t>
      </w:r>
      <w:r w:rsidR="001C1BA4" w:rsidRPr="00E53D55">
        <w:rPr>
          <w:rFonts w:eastAsia="Calibri" w:cs="Calibri"/>
          <w:b/>
        </w:rPr>
        <w:t xml:space="preserve">. </w:t>
      </w:r>
      <w:r w:rsidR="000C1B50">
        <w:rPr>
          <w:i/>
        </w:rPr>
        <w:t>На четвертом</w:t>
      </w:r>
      <w:r w:rsidR="000223AB" w:rsidRPr="006B6815">
        <w:rPr>
          <w:i/>
        </w:rPr>
        <w:t xml:space="preserve"> этаже ТРЦ «</w:t>
      </w:r>
      <w:proofErr w:type="spellStart"/>
      <w:r w:rsidR="000223AB" w:rsidRPr="006B6815">
        <w:rPr>
          <w:i/>
        </w:rPr>
        <w:t>А</w:t>
      </w:r>
      <w:r w:rsidR="000C1B50" w:rsidRPr="006B6815">
        <w:rPr>
          <w:i/>
        </w:rPr>
        <w:t>фимолл</w:t>
      </w:r>
      <w:proofErr w:type="spellEnd"/>
      <w:r w:rsidR="000223AB" w:rsidRPr="006B6815">
        <w:rPr>
          <w:i/>
        </w:rPr>
        <w:t xml:space="preserve">  Сити» на площади </w:t>
      </w:r>
      <w:r w:rsidR="000C1B50">
        <w:rPr>
          <w:i/>
        </w:rPr>
        <w:t>266</w:t>
      </w:r>
      <w:r w:rsidR="000223AB" w:rsidRPr="006B6815">
        <w:rPr>
          <w:i/>
        </w:rPr>
        <w:t xml:space="preserve"> кв.</w:t>
      </w:r>
      <w:r w:rsidR="00595B2D">
        <w:rPr>
          <w:i/>
        </w:rPr>
        <w:t xml:space="preserve"> </w:t>
      </w:r>
      <w:r w:rsidR="000C1B50">
        <w:rPr>
          <w:i/>
        </w:rPr>
        <w:t xml:space="preserve">м. открылось сетевое </w:t>
      </w:r>
      <w:proofErr w:type="spellStart"/>
      <w:r w:rsidR="000C1B50">
        <w:rPr>
          <w:i/>
        </w:rPr>
        <w:t>лаунж</w:t>
      </w:r>
      <w:proofErr w:type="spellEnd"/>
      <w:r w:rsidR="000C1B50">
        <w:rPr>
          <w:i/>
        </w:rPr>
        <w:t>-кафе</w:t>
      </w:r>
      <w:r w:rsidR="00CE2B10">
        <w:rPr>
          <w:i/>
        </w:rPr>
        <w:t xml:space="preserve"> </w:t>
      </w:r>
      <w:r w:rsidR="00A415F7">
        <w:rPr>
          <w:i/>
        </w:rPr>
        <w:t xml:space="preserve">премиум-класса </w:t>
      </w:r>
      <w:r w:rsidR="008F3090">
        <w:rPr>
          <w:i/>
        </w:rPr>
        <w:t>«</w:t>
      </w:r>
      <w:proofErr w:type="spellStart"/>
      <w:r w:rsidR="000C1B50">
        <w:rPr>
          <w:i/>
        </w:rPr>
        <w:t>МосКальян</w:t>
      </w:r>
      <w:proofErr w:type="spellEnd"/>
      <w:r w:rsidR="008F3090">
        <w:rPr>
          <w:i/>
        </w:rPr>
        <w:t xml:space="preserve">». </w:t>
      </w:r>
    </w:p>
    <w:p w:rsidR="000C1B50" w:rsidRDefault="000C1B50" w:rsidP="002B21A9">
      <w:pPr>
        <w:jc w:val="both"/>
      </w:pPr>
      <w:r>
        <w:t>Сеть премиум-</w:t>
      </w:r>
      <w:r w:rsidR="009340B1">
        <w:t>кальянных</w:t>
      </w:r>
      <w:r w:rsidR="00A415F7">
        <w:t xml:space="preserve"> из</w:t>
      </w:r>
      <w:r w:rsidR="00412AE3">
        <w:t xml:space="preserve">вестна на столичном рынке с 2008 года, на текущий момент в ней насчитывается </w:t>
      </w:r>
      <w:r w:rsidR="008C31CC" w:rsidRPr="009340B1">
        <w:t>2</w:t>
      </w:r>
      <w:r w:rsidR="008C31CC" w:rsidRPr="008C31CC">
        <w:t>6</w:t>
      </w:r>
      <w:r w:rsidR="00412AE3">
        <w:t xml:space="preserve"> заведений. Высокое качество приготовления паровых коктейлей позволило завоевать популярность </w:t>
      </w:r>
      <w:r w:rsidR="009340B1">
        <w:t xml:space="preserve">у широкого круга людей, </w:t>
      </w:r>
      <w:r w:rsidR="00412AE3">
        <w:t xml:space="preserve">более 10 000 </w:t>
      </w:r>
      <w:r w:rsidR="009F55DD">
        <w:t>ценителей кальянов</w:t>
      </w:r>
      <w:r w:rsidR="009340B1">
        <w:t xml:space="preserve"> стали постоянными гостями</w:t>
      </w:r>
      <w:r w:rsidR="009F55DD">
        <w:t xml:space="preserve">. </w:t>
      </w:r>
      <w:r w:rsidR="00412AE3">
        <w:t xml:space="preserve">  </w:t>
      </w:r>
    </w:p>
    <w:p w:rsidR="009F55DD" w:rsidRDefault="00412AE3" w:rsidP="00412AE3">
      <w:pPr>
        <w:jc w:val="both"/>
      </w:pPr>
      <w:proofErr w:type="gramStart"/>
      <w:r>
        <w:t>Кальянная</w:t>
      </w:r>
      <w:proofErr w:type="gramEnd"/>
      <w:r>
        <w:t xml:space="preserve"> в «</w:t>
      </w:r>
      <w:proofErr w:type="spellStart"/>
      <w:r>
        <w:t>Афимолл</w:t>
      </w:r>
      <w:proofErr w:type="spellEnd"/>
      <w:r>
        <w:t xml:space="preserve"> Сити», как и другие заведения сети, имеет свой уникальный интерьер</w:t>
      </w:r>
      <w:r w:rsidR="00AA5E9F">
        <w:t>, где все подчинено концепции отдыха</w:t>
      </w:r>
      <w:r w:rsidR="008C31CC">
        <w:t>. В качестве</w:t>
      </w:r>
      <w:r w:rsidR="00AA5E9F">
        <w:t xml:space="preserve"> стилистического </w:t>
      </w:r>
      <w:r w:rsidR="008C31CC">
        <w:t xml:space="preserve">решения выбран </w:t>
      </w:r>
      <w:r w:rsidR="00AA5E9F">
        <w:t xml:space="preserve">индустриальный </w:t>
      </w:r>
      <w:proofErr w:type="spellStart"/>
      <w:r w:rsidR="00AA5E9F">
        <w:t>лофт</w:t>
      </w:r>
      <w:proofErr w:type="spellEnd"/>
      <w:r w:rsidR="00AA5E9F">
        <w:t>.</w:t>
      </w:r>
      <w:r w:rsidR="009F55DD">
        <w:t xml:space="preserve"> Авторский д</w:t>
      </w:r>
      <w:r>
        <w:t xml:space="preserve">изайн, удобные просторные диваны, расслабляющая музыка, мощная приточно-вытяжная система - все это </w:t>
      </w:r>
      <w:r w:rsidR="009F55DD">
        <w:t xml:space="preserve">обеспечивает </w:t>
      </w:r>
      <w:r>
        <w:t xml:space="preserve">высокий уровень </w:t>
      </w:r>
      <w:r w:rsidR="009F55DD">
        <w:t xml:space="preserve">сервиса. </w:t>
      </w:r>
    </w:p>
    <w:p w:rsidR="00412AE3" w:rsidRDefault="009F55DD" w:rsidP="00412AE3">
      <w:pPr>
        <w:jc w:val="both"/>
      </w:pPr>
      <w:r>
        <w:t xml:space="preserve">В меню - </w:t>
      </w:r>
      <w:r w:rsidR="00412AE3">
        <w:t xml:space="preserve">качественные забивки от лучших мастеров столицы и множество развлечений на любой, даже самый взыскательный вкус. </w:t>
      </w:r>
      <w:proofErr w:type="gramStart"/>
      <w:r>
        <w:t>В кальянных «</w:t>
      </w:r>
      <w:proofErr w:type="spellStart"/>
      <w:r>
        <w:t>МосКальян</w:t>
      </w:r>
      <w:proofErr w:type="spellEnd"/>
      <w:r>
        <w:t>» помимо приятного расслабления</w:t>
      </w:r>
      <w:r w:rsidR="00670E09">
        <w:t xml:space="preserve">, можно </w:t>
      </w:r>
      <w:r w:rsidR="00412AE3">
        <w:t xml:space="preserve">абсолютно бесплатно поиграть в одну из интересных настольных игр или приставку </w:t>
      </w:r>
      <w:proofErr w:type="spellStart"/>
      <w:r w:rsidR="00412AE3">
        <w:t>Play</w:t>
      </w:r>
      <w:proofErr w:type="spellEnd"/>
      <w:r w:rsidR="00412AE3">
        <w:t xml:space="preserve"> </w:t>
      </w:r>
      <w:proofErr w:type="spellStart"/>
      <w:r w:rsidR="00412AE3">
        <w:t>Station</w:t>
      </w:r>
      <w:proofErr w:type="spellEnd"/>
      <w:r w:rsidR="00412AE3">
        <w:t xml:space="preserve"> 4, посмотреть футбольный матч на широкоформатном проекторе, выпить насыщенный вкусами китайский чай, кофе или приготовленный по особому рецепту домашний лимонад из натуральных фруктов и ягод.</w:t>
      </w:r>
      <w:proofErr w:type="gramEnd"/>
    </w:p>
    <w:p w:rsidR="009340B1" w:rsidRDefault="009340B1" w:rsidP="002B21A9">
      <w:pPr>
        <w:jc w:val="both"/>
      </w:pPr>
      <w:r>
        <w:t>В зависимости от сорта табака с</w:t>
      </w:r>
      <w:r w:rsidR="00670E09">
        <w:t>тоимость к</w:t>
      </w:r>
      <w:r>
        <w:t>альяна начинается от 800 рублей и доходит до 2000 рублей (</w:t>
      </w:r>
      <w:r w:rsidRPr="009340B1">
        <w:rPr>
          <w:lang w:val="en-US"/>
        </w:rPr>
        <w:t>Dark</w:t>
      </w:r>
      <w:r w:rsidRPr="009340B1">
        <w:t xml:space="preserve"> </w:t>
      </w:r>
      <w:r w:rsidRPr="009340B1">
        <w:rPr>
          <w:lang w:val="en-US"/>
        </w:rPr>
        <w:t>Side</w:t>
      </w:r>
      <w:r w:rsidRPr="009340B1">
        <w:t xml:space="preserve"> и </w:t>
      </w:r>
      <w:r w:rsidRPr="009340B1">
        <w:rPr>
          <w:lang w:val="en-US"/>
        </w:rPr>
        <w:t>Tangiers</w:t>
      </w:r>
      <w:r w:rsidRPr="009340B1">
        <w:t xml:space="preserve"> </w:t>
      </w:r>
      <w:proofErr w:type="spellStart"/>
      <w:r w:rsidRPr="009340B1">
        <w:rPr>
          <w:lang w:val="en-US"/>
        </w:rPr>
        <w:t>Tabacco</w:t>
      </w:r>
      <w:proofErr w:type="spellEnd"/>
      <w:r>
        <w:t>).</w:t>
      </w:r>
      <w:r w:rsidRPr="009340B1">
        <w:t xml:space="preserve"> </w:t>
      </w:r>
      <w:r>
        <w:t xml:space="preserve">В заведениях сети действует программа лояльности с возможностью оплачивать бонусами услуги кальянной. </w:t>
      </w:r>
    </w:p>
    <w:p w:rsidR="000D57E9" w:rsidRDefault="000D57E9">
      <w:pPr>
        <w:spacing w:after="120" w:line="100" w:lineRule="atLeast"/>
        <w:jc w:val="both"/>
        <w:rPr>
          <w:rFonts w:eastAsia="Calibri" w:cs="Calibri"/>
          <w:b/>
          <w:sz w:val="18"/>
        </w:rPr>
      </w:pPr>
      <w:bookmarkStart w:id="0" w:name="_GoBack"/>
      <w:bookmarkEnd w:id="0"/>
    </w:p>
    <w:p w:rsidR="001C1BA4" w:rsidRDefault="001C1BA4">
      <w:pPr>
        <w:spacing w:after="120" w:line="100" w:lineRule="atLeast"/>
        <w:jc w:val="both"/>
        <w:rPr>
          <w:rFonts w:eastAsia="Calibri" w:cs="Calibri"/>
          <w:sz w:val="18"/>
        </w:rPr>
      </w:pPr>
      <w:r>
        <w:rPr>
          <w:rFonts w:eastAsia="Calibri" w:cs="Calibri"/>
          <w:b/>
          <w:sz w:val="18"/>
        </w:rPr>
        <w:t>О ТРЦ «АФИМОЛЛ Сити»</w:t>
      </w:r>
    </w:p>
    <w:p w:rsidR="004E46BA" w:rsidRPr="004E46BA" w:rsidRDefault="004E46BA" w:rsidP="004E46BA">
      <w:pPr>
        <w:spacing w:after="0" w:line="100" w:lineRule="atLeast"/>
        <w:jc w:val="both"/>
        <w:rPr>
          <w:rFonts w:eastAsia="Calibri" w:cs="Calibri"/>
          <w:sz w:val="18"/>
        </w:rPr>
      </w:pPr>
      <w:r w:rsidRPr="004E46BA">
        <w:rPr>
          <w:rFonts w:eastAsia="Calibri" w:cs="Calibri"/>
          <w:sz w:val="18"/>
        </w:rPr>
        <w:t>«АФИМОЛЛ Сити» – крупнейший торгово-развлекательный комплекс в центре Москвы. Компле</w:t>
      </w:r>
      <w:proofErr w:type="gramStart"/>
      <w:r w:rsidRPr="004E46BA">
        <w:rPr>
          <w:rFonts w:eastAsia="Calibri" w:cs="Calibri"/>
          <w:sz w:val="18"/>
        </w:rPr>
        <w:t>кс вкл</w:t>
      </w:r>
      <w:proofErr w:type="gramEnd"/>
      <w:r w:rsidRPr="004E46BA">
        <w:rPr>
          <w:rFonts w:eastAsia="Calibri" w:cs="Calibri"/>
          <w:sz w:val="18"/>
        </w:rPr>
        <w:t xml:space="preserve">ючает в себя 6 наземных этажей, а также 3 уровня подземной парковки. Торговые галереи вмещают около 400 магазинов, зона </w:t>
      </w:r>
      <w:proofErr w:type="spellStart"/>
      <w:r w:rsidRPr="004E46BA">
        <w:rPr>
          <w:rFonts w:eastAsia="Calibri" w:cs="Calibri"/>
          <w:sz w:val="18"/>
        </w:rPr>
        <w:t>фуд</w:t>
      </w:r>
      <w:proofErr w:type="spellEnd"/>
      <w:r w:rsidRPr="004E46BA">
        <w:rPr>
          <w:rFonts w:eastAsia="Calibri" w:cs="Calibri"/>
          <w:sz w:val="18"/>
        </w:rPr>
        <w:t>-корта – около 50 ресторанов и кафе. Комплекс расположен в самом сердце делового района столицы – «Москва-Сити». Вход в торговые галереи осуществляется непосредственно из станций метро «Выставочная» и «Деловой центр».</w:t>
      </w:r>
    </w:p>
    <w:p w:rsidR="004E46BA" w:rsidRPr="004E46BA" w:rsidRDefault="004E46BA" w:rsidP="004E46BA">
      <w:pPr>
        <w:spacing w:after="0" w:line="100" w:lineRule="atLeast"/>
        <w:jc w:val="both"/>
        <w:rPr>
          <w:rFonts w:eastAsia="Calibri" w:cs="Calibri"/>
          <w:sz w:val="18"/>
        </w:rPr>
      </w:pPr>
      <w:r w:rsidRPr="004E46BA">
        <w:rPr>
          <w:rFonts w:eastAsia="Calibri" w:cs="Calibri"/>
          <w:sz w:val="18"/>
        </w:rPr>
        <w:t>Центр имеет уникальную архитектурную концепцию. Один из ее элементов – стеклянный купол общей площадью 10 000 м², который открывает посетителям центра панораму на окружающие комплекс небоскребы. А под куполом, в середине центрального атриума, посетителей торгово-развлекательного комплекса ждет еще одно удивительное зрелище – танцующий фонтан.</w:t>
      </w:r>
    </w:p>
    <w:p w:rsidR="004E46BA" w:rsidRPr="004E46BA" w:rsidRDefault="004E46BA" w:rsidP="004E46BA">
      <w:pPr>
        <w:spacing w:after="0" w:line="100" w:lineRule="atLeast"/>
        <w:jc w:val="both"/>
        <w:rPr>
          <w:rFonts w:eastAsia="Calibri" w:cs="Calibri"/>
          <w:sz w:val="18"/>
        </w:rPr>
      </w:pPr>
      <w:r w:rsidRPr="004E46BA">
        <w:rPr>
          <w:rFonts w:eastAsia="Calibri" w:cs="Calibri"/>
          <w:sz w:val="18"/>
        </w:rPr>
        <w:t xml:space="preserve">В развлекательной зоне ТРЦ находится мультиплекс «Формула Кино» и центр активного отдыха «Космик». В числе магазинов, представленных в «АФИМОЛЛ Сити»: «Золотое Яблоко», </w:t>
      </w:r>
      <w:proofErr w:type="spellStart"/>
      <w:r w:rsidRPr="004E46BA">
        <w:rPr>
          <w:rFonts w:eastAsia="Calibri" w:cs="Calibri"/>
          <w:sz w:val="18"/>
        </w:rPr>
        <w:t>Banana</w:t>
      </w:r>
      <w:proofErr w:type="spellEnd"/>
      <w:r w:rsidRPr="004E46BA">
        <w:rPr>
          <w:rFonts w:eastAsia="Calibri" w:cs="Calibri"/>
          <w:sz w:val="18"/>
        </w:rPr>
        <w:t xml:space="preserve"> </w:t>
      </w:r>
      <w:proofErr w:type="spellStart"/>
      <w:r w:rsidRPr="004E46BA">
        <w:rPr>
          <w:rFonts w:eastAsia="Calibri" w:cs="Calibri"/>
          <w:sz w:val="18"/>
        </w:rPr>
        <w:t>Republic</w:t>
      </w:r>
      <w:proofErr w:type="spellEnd"/>
      <w:r w:rsidRPr="004E46BA">
        <w:rPr>
          <w:rFonts w:eastAsia="Calibri" w:cs="Calibri"/>
          <w:sz w:val="18"/>
        </w:rPr>
        <w:t xml:space="preserve">, GAP, ЦУМ Дисконт, </w:t>
      </w:r>
      <w:proofErr w:type="spellStart"/>
      <w:r w:rsidRPr="004E46BA">
        <w:rPr>
          <w:rFonts w:eastAsia="Calibri" w:cs="Calibri"/>
          <w:sz w:val="18"/>
        </w:rPr>
        <w:t>Crate</w:t>
      </w:r>
      <w:proofErr w:type="spellEnd"/>
      <w:r w:rsidRPr="004E46BA">
        <w:rPr>
          <w:rFonts w:eastAsia="Calibri" w:cs="Calibri"/>
          <w:sz w:val="18"/>
        </w:rPr>
        <w:t xml:space="preserve"> </w:t>
      </w:r>
      <w:proofErr w:type="spellStart"/>
      <w:r w:rsidRPr="004E46BA">
        <w:rPr>
          <w:rFonts w:eastAsia="Calibri" w:cs="Calibri"/>
          <w:sz w:val="18"/>
        </w:rPr>
        <w:t>and</w:t>
      </w:r>
      <w:proofErr w:type="spellEnd"/>
      <w:r w:rsidRPr="004E46BA">
        <w:rPr>
          <w:rFonts w:eastAsia="Calibri" w:cs="Calibri"/>
          <w:sz w:val="18"/>
        </w:rPr>
        <w:t xml:space="preserve"> </w:t>
      </w:r>
      <w:proofErr w:type="spellStart"/>
      <w:r w:rsidRPr="004E46BA">
        <w:rPr>
          <w:rFonts w:eastAsia="Calibri" w:cs="Calibri"/>
          <w:sz w:val="18"/>
        </w:rPr>
        <w:t>Barrel</w:t>
      </w:r>
      <w:proofErr w:type="spellEnd"/>
      <w:r w:rsidRPr="004E46BA">
        <w:rPr>
          <w:rFonts w:eastAsia="Calibri" w:cs="Calibri"/>
          <w:sz w:val="18"/>
        </w:rPr>
        <w:t xml:space="preserve">, UGG, фирменный магазин «Аленка» и другие. Из ресторанных концепций </w:t>
      </w:r>
      <w:proofErr w:type="gramStart"/>
      <w:r w:rsidRPr="004E46BA">
        <w:rPr>
          <w:rFonts w:eastAsia="Calibri" w:cs="Calibri"/>
          <w:sz w:val="18"/>
        </w:rPr>
        <w:t>представлены</w:t>
      </w:r>
      <w:proofErr w:type="gramEnd"/>
      <w:r w:rsidRPr="004E46BA">
        <w:rPr>
          <w:rFonts w:eastAsia="Calibri" w:cs="Calibri"/>
          <w:sz w:val="18"/>
        </w:rPr>
        <w:t xml:space="preserve">: UDC, </w:t>
      </w:r>
      <w:proofErr w:type="gramStart"/>
      <w:r w:rsidRPr="004E46BA">
        <w:rPr>
          <w:rFonts w:eastAsia="Calibri" w:cs="Calibri"/>
          <w:sz w:val="18"/>
        </w:rPr>
        <w:t>F</w:t>
      </w:r>
      <w:proofErr w:type="gramEnd"/>
      <w:r w:rsidRPr="004E46BA">
        <w:rPr>
          <w:rFonts w:eastAsia="Calibri" w:cs="Calibri"/>
          <w:sz w:val="18"/>
        </w:rPr>
        <w:t xml:space="preserve">АRШ, </w:t>
      </w:r>
      <w:proofErr w:type="spellStart"/>
      <w:r w:rsidRPr="004E46BA">
        <w:rPr>
          <w:rFonts w:eastAsia="Calibri" w:cs="Calibri"/>
          <w:sz w:val="18"/>
        </w:rPr>
        <w:t>Kabuki</w:t>
      </w:r>
      <w:proofErr w:type="spellEnd"/>
      <w:r w:rsidRPr="004E46BA">
        <w:rPr>
          <w:rFonts w:eastAsia="Calibri" w:cs="Calibri"/>
          <w:sz w:val="18"/>
        </w:rPr>
        <w:t xml:space="preserve">, </w:t>
      </w:r>
      <w:proofErr w:type="spellStart"/>
      <w:r w:rsidRPr="004E46BA">
        <w:rPr>
          <w:rFonts w:eastAsia="Calibri" w:cs="Calibri"/>
          <w:sz w:val="18"/>
        </w:rPr>
        <w:t>Чайхона</w:t>
      </w:r>
      <w:proofErr w:type="spellEnd"/>
      <w:r w:rsidRPr="004E46BA">
        <w:rPr>
          <w:rFonts w:eastAsia="Calibri" w:cs="Calibri"/>
          <w:sz w:val="18"/>
        </w:rPr>
        <w:t xml:space="preserve"> №1, </w:t>
      </w:r>
      <w:proofErr w:type="spellStart"/>
      <w:r w:rsidRPr="004E46BA">
        <w:rPr>
          <w:rFonts w:eastAsia="Calibri" w:cs="Calibri"/>
          <w:sz w:val="18"/>
        </w:rPr>
        <w:t>Meat</w:t>
      </w:r>
      <w:proofErr w:type="spellEnd"/>
      <w:r w:rsidRPr="004E46BA">
        <w:rPr>
          <w:rFonts w:eastAsia="Calibri" w:cs="Calibri"/>
          <w:sz w:val="18"/>
        </w:rPr>
        <w:t xml:space="preserve"> &amp; </w:t>
      </w:r>
      <w:proofErr w:type="spellStart"/>
      <w:r w:rsidRPr="004E46BA">
        <w:rPr>
          <w:rFonts w:eastAsia="Calibri" w:cs="Calibri"/>
          <w:sz w:val="18"/>
        </w:rPr>
        <w:t>Fish</w:t>
      </w:r>
      <w:proofErr w:type="spellEnd"/>
      <w:r w:rsidRPr="004E46BA">
        <w:rPr>
          <w:rFonts w:eastAsia="Calibri" w:cs="Calibri"/>
          <w:sz w:val="18"/>
        </w:rPr>
        <w:t xml:space="preserve"> и другие. </w:t>
      </w:r>
    </w:p>
    <w:p w:rsidR="001C1BA4" w:rsidRDefault="004E46BA" w:rsidP="004E46BA">
      <w:pPr>
        <w:spacing w:after="0" w:line="100" w:lineRule="atLeast"/>
        <w:jc w:val="both"/>
        <w:rPr>
          <w:rFonts w:eastAsia="Calibri" w:cs="Calibri"/>
          <w:sz w:val="18"/>
        </w:rPr>
      </w:pPr>
      <w:r w:rsidRPr="004E46BA">
        <w:rPr>
          <w:rFonts w:eastAsia="Calibri" w:cs="Calibri"/>
          <w:sz w:val="18"/>
        </w:rPr>
        <w:t xml:space="preserve">Являясь удобным местом отдыха и шопинга для всей семьи, «АФИМОЛЛ Сити» предлагает разнообразную программу развлечений и множество мест для проведения досуга: регулярно проводятся детские праздники, концерты, открыты развлекательные комплексы и кинотеатры. Покупательский трафик в пиковые дни составляет более 100 тысяч человек в день. Для получения более подробной информации посетите сайт: </w:t>
      </w:r>
      <w:hyperlink r:id="rId7" w:history="1">
        <w:r w:rsidRPr="005E644C">
          <w:rPr>
            <w:rStyle w:val="a5"/>
            <w:rFonts w:eastAsia="Calibri" w:cs="Calibri"/>
            <w:sz w:val="18"/>
          </w:rPr>
          <w:t>www.afimall.ru</w:t>
        </w:r>
      </w:hyperlink>
      <w:r w:rsidRPr="004E46BA">
        <w:rPr>
          <w:rFonts w:eastAsia="Calibri" w:cs="Calibri"/>
          <w:sz w:val="18"/>
        </w:rPr>
        <w:t>.</w:t>
      </w:r>
    </w:p>
    <w:p w:rsidR="004E46BA" w:rsidRDefault="004E46BA" w:rsidP="004E46BA">
      <w:pPr>
        <w:spacing w:after="0" w:line="100" w:lineRule="atLeast"/>
        <w:jc w:val="both"/>
        <w:rPr>
          <w:rFonts w:eastAsia="Calibri" w:cs="Calibri"/>
          <w:b/>
          <w:sz w:val="16"/>
        </w:rPr>
      </w:pPr>
    </w:p>
    <w:p w:rsidR="001C1BA4" w:rsidRDefault="001C1BA4">
      <w:pPr>
        <w:spacing w:after="0" w:line="100" w:lineRule="atLeast"/>
        <w:jc w:val="both"/>
        <w:rPr>
          <w:rFonts w:eastAsia="Calibri" w:cs="Calibri"/>
          <w:b/>
          <w:sz w:val="16"/>
        </w:rPr>
      </w:pPr>
      <w:r>
        <w:rPr>
          <w:rFonts w:eastAsia="Calibri" w:cs="Calibri"/>
          <w:b/>
          <w:sz w:val="16"/>
        </w:rPr>
        <w:t>Контактная информация:</w:t>
      </w:r>
    </w:p>
    <w:p w:rsidR="001C1BA4" w:rsidRDefault="001C1BA4">
      <w:pPr>
        <w:spacing w:after="0" w:line="100" w:lineRule="atLeast"/>
        <w:jc w:val="both"/>
        <w:rPr>
          <w:rFonts w:eastAsia="Calibri" w:cs="Calibri"/>
          <w:sz w:val="16"/>
        </w:rPr>
      </w:pPr>
      <w:r>
        <w:rPr>
          <w:rFonts w:eastAsia="Calibri" w:cs="Calibri"/>
          <w:b/>
          <w:sz w:val="16"/>
        </w:rPr>
        <w:t>AFI Development</w:t>
      </w:r>
    </w:p>
    <w:p w:rsidR="001C1BA4" w:rsidRDefault="001C1BA4">
      <w:pPr>
        <w:spacing w:after="0" w:line="100" w:lineRule="atLeast"/>
        <w:jc w:val="both"/>
        <w:rPr>
          <w:rFonts w:eastAsia="Calibri" w:cs="Calibri"/>
          <w:sz w:val="16"/>
        </w:rPr>
      </w:pPr>
      <w:r>
        <w:rPr>
          <w:rFonts w:eastAsia="Calibri" w:cs="Calibri"/>
          <w:sz w:val="16"/>
        </w:rPr>
        <w:t>Ольга Зыбенок</w:t>
      </w:r>
    </w:p>
    <w:p w:rsidR="001C1BA4" w:rsidRDefault="001C1BA4">
      <w:pPr>
        <w:spacing w:after="0" w:line="100" w:lineRule="atLeast"/>
        <w:jc w:val="both"/>
        <w:rPr>
          <w:rFonts w:eastAsia="Calibri" w:cs="Calibri"/>
          <w:sz w:val="16"/>
        </w:rPr>
      </w:pPr>
      <w:r>
        <w:rPr>
          <w:rFonts w:eastAsia="Calibri" w:cs="Calibri"/>
          <w:sz w:val="16"/>
        </w:rPr>
        <w:t>Департамент по связям с общественностью</w:t>
      </w:r>
    </w:p>
    <w:p w:rsidR="001C1BA4" w:rsidRDefault="001C1BA4">
      <w:pPr>
        <w:spacing w:after="0" w:line="100" w:lineRule="atLeast"/>
        <w:jc w:val="both"/>
        <w:rPr>
          <w:rFonts w:eastAsia="Calibri" w:cs="Calibri"/>
          <w:sz w:val="16"/>
        </w:rPr>
      </w:pPr>
      <w:r>
        <w:rPr>
          <w:rFonts w:eastAsia="Calibri" w:cs="Calibri"/>
          <w:sz w:val="16"/>
        </w:rPr>
        <w:t>Т.: +7 495 796 9988 (доб. 6150)</w:t>
      </w:r>
    </w:p>
    <w:p w:rsidR="001C1BA4" w:rsidRDefault="001C1BA4">
      <w:pPr>
        <w:spacing w:after="0" w:line="100" w:lineRule="atLeast"/>
        <w:jc w:val="both"/>
        <w:rPr>
          <w:rFonts w:eastAsia="Calibri" w:cs="Calibri"/>
          <w:sz w:val="16"/>
          <w:lang w:val="en-US"/>
        </w:rPr>
      </w:pPr>
      <w:r>
        <w:rPr>
          <w:rFonts w:eastAsia="Calibri" w:cs="Calibri"/>
          <w:sz w:val="16"/>
        </w:rPr>
        <w:t>М</w:t>
      </w:r>
      <w:r>
        <w:rPr>
          <w:rFonts w:eastAsia="Calibri" w:cs="Calibri"/>
          <w:sz w:val="16"/>
          <w:lang w:val="en-US"/>
        </w:rPr>
        <w:t>.: +7 916 112 1552</w:t>
      </w:r>
    </w:p>
    <w:p w:rsidR="001C1BA4" w:rsidRPr="002D41EE" w:rsidRDefault="001C1BA4">
      <w:pPr>
        <w:spacing w:after="0" w:line="100" w:lineRule="atLeast"/>
        <w:jc w:val="both"/>
        <w:rPr>
          <w:lang w:val="en-US"/>
        </w:rPr>
      </w:pPr>
      <w:r>
        <w:rPr>
          <w:rFonts w:eastAsia="Calibri" w:cs="Calibri"/>
          <w:sz w:val="16"/>
          <w:lang w:val="en-US"/>
        </w:rPr>
        <w:t xml:space="preserve">E-mail: </w:t>
      </w:r>
      <w:hyperlink r:id="rId8" w:history="1">
        <w:r>
          <w:rPr>
            <w:rStyle w:val="a5"/>
            <w:rFonts w:eastAsia="Calibri" w:cs="Calibri"/>
            <w:color w:val="0000FF"/>
            <w:sz w:val="16"/>
            <w:lang w:val="en-US"/>
          </w:rPr>
          <w:t>ozybenok@afid.ru</w:t>
        </w:r>
      </w:hyperlink>
    </w:p>
    <w:sectPr w:rsidR="001C1BA4" w:rsidRPr="002D41EE">
      <w:headerReference w:type="default" r:id="rId9"/>
      <w:pgSz w:w="11906" w:h="16838"/>
      <w:pgMar w:top="1134" w:right="850" w:bottom="1134" w:left="1701" w:header="708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F7" w:rsidRDefault="00B32BF7">
      <w:pPr>
        <w:spacing w:after="0" w:line="240" w:lineRule="auto"/>
      </w:pPr>
      <w:r>
        <w:separator/>
      </w:r>
    </w:p>
  </w:endnote>
  <w:endnote w:type="continuationSeparator" w:id="0">
    <w:p w:rsidR="00B32BF7" w:rsidRDefault="00B3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F7" w:rsidRDefault="00B32BF7">
      <w:pPr>
        <w:spacing w:after="0" w:line="240" w:lineRule="auto"/>
      </w:pPr>
      <w:r>
        <w:separator/>
      </w:r>
    </w:p>
  </w:footnote>
  <w:footnote w:type="continuationSeparator" w:id="0">
    <w:p w:rsidR="00B32BF7" w:rsidRDefault="00B32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A5" w:rsidRDefault="00D71BA5">
    <w:pPr>
      <w:pStyle w:val="a9"/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10918EC7" wp14:editId="3B1F1434">
          <wp:simplePos x="0" y="0"/>
          <wp:positionH relativeFrom="page">
            <wp:posOffset>772795</wp:posOffset>
          </wp:positionH>
          <wp:positionV relativeFrom="page">
            <wp:posOffset>153670</wp:posOffset>
          </wp:positionV>
          <wp:extent cx="1740535" cy="7239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02"/>
                  <a:stretch>
                    <a:fillRect/>
                  </a:stretch>
                </pic:blipFill>
                <pic:spPr bwMode="auto">
                  <a:xfrm>
                    <a:off x="0" y="0"/>
                    <a:ext cx="1740535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1BA4" w:rsidRDefault="001C1BA4">
    <w:pPr>
      <w:pStyle w:val="a9"/>
    </w:pPr>
  </w:p>
  <w:p w:rsidR="001C1BA4" w:rsidRDefault="001C1BA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EE"/>
    <w:rsid w:val="00020CED"/>
    <w:rsid w:val="000223AB"/>
    <w:rsid w:val="00045CA9"/>
    <w:rsid w:val="0007013C"/>
    <w:rsid w:val="00093757"/>
    <w:rsid w:val="000C1B50"/>
    <w:rsid w:val="000C78B1"/>
    <w:rsid w:val="000D3D5B"/>
    <w:rsid w:val="000D57E9"/>
    <w:rsid w:val="000F7B42"/>
    <w:rsid w:val="000F7C9C"/>
    <w:rsid w:val="001144CD"/>
    <w:rsid w:val="001411D9"/>
    <w:rsid w:val="00141221"/>
    <w:rsid w:val="00163E01"/>
    <w:rsid w:val="0018279E"/>
    <w:rsid w:val="001A0152"/>
    <w:rsid w:val="001A7D16"/>
    <w:rsid w:val="001C1BA4"/>
    <w:rsid w:val="001C466A"/>
    <w:rsid w:val="002032C8"/>
    <w:rsid w:val="00251F57"/>
    <w:rsid w:val="00257327"/>
    <w:rsid w:val="00271AC9"/>
    <w:rsid w:val="00285FA5"/>
    <w:rsid w:val="002978CD"/>
    <w:rsid w:val="002B21A9"/>
    <w:rsid w:val="002D41EE"/>
    <w:rsid w:val="002E62CC"/>
    <w:rsid w:val="00303623"/>
    <w:rsid w:val="00322D5A"/>
    <w:rsid w:val="00333107"/>
    <w:rsid w:val="00371666"/>
    <w:rsid w:val="00373F9D"/>
    <w:rsid w:val="003840DA"/>
    <w:rsid w:val="00394EB5"/>
    <w:rsid w:val="003E1C82"/>
    <w:rsid w:val="00400125"/>
    <w:rsid w:val="00412AE3"/>
    <w:rsid w:val="0041716B"/>
    <w:rsid w:val="0044534B"/>
    <w:rsid w:val="00451DC8"/>
    <w:rsid w:val="00460C7B"/>
    <w:rsid w:val="00464AA8"/>
    <w:rsid w:val="004801E2"/>
    <w:rsid w:val="004877B9"/>
    <w:rsid w:val="00490F19"/>
    <w:rsid w:val="004A7C76"/>
    <w:rsid w:val="004B6E6F"/>
    <w:rsid w:val="004C1D69"/>
    <w:rsid w:val="004C493C"/>
    <w:rsid w:val="004D1329"/>
    <w:rsid w:val="004E46BA"/>
    <w:rsid w:val="00516E49"/>
    <w:rsid w:val="0052206D"/>
    <w:rsid w:val="00582414"/>
    <w:rsid w:val="00583974"/>
    <w:rsid w:val="00595B2D"/>
    <w:rsid w:val="005B419F"/>
    <w:rsid w:val="005D7A93"/>
    <w:rsid w:val="005E392B"/>
    <w:rsid w:val="00615F41"/>
    <w:rsid w:val="00652128"/>
    <w:rsid w:val="0065517C"/>
    <w:rsid w:val="00670E09"/>
    <w:rsid w:val="0068465E"/>
    <w:rsid w:val="006B6280"/>
    <w:rsid w:val="006B6815"/>
    <w:rsid w:val="006C0571"/>
    <w:rsid w:val="006E12E5"/>
    <w:rsid w:val="007005E4"/>
    <w:rsid w:val="00707F0A"/>
    <w:rsid w:val="0075191E"/>
    <w:rsid w:val="007535B4"/>
    <w:rsid w:val="00756570"/>
    <w:rsid w:val="00761F8F"/>
    <w:rsid w:val="00786E54"/>
    <w:rsid w:val="00792954"/>
    <w:rsid w:val="007945B2"/>
    <w:rsid w:val="007C6D4D"/>
    <w:rsid w:val="007D3446"/>
    <w:rsid w:val="007F660D"/>
    <w:rsid w:val="0081428B"/>
    <w:rsid w:val="0083478E"/>
    <w:rsid w:val="00862E8B"/>
    <w:rsid w:val="008A70F3"/>
    <w:rsid w:val="008B6353"/>
    <w:rsid w:val="008C31CC"/>
    <w:rsid w:val="008E6B26"/>
    <w:rsid w:val="008F3090"/>
    <w:rsid w:val="008F59B4"/>
    <w:rsid w:val="009340B1"/>
    <w:rsid w:val="0096016A"/>
    <w:rsid w:val="0097009B"/>
    <w:rsid w:val="00970DBC"/>
    <w:rsid w:val="009762C8"/>
    <w:rsid w:val="009B5C46"/>
    <w:rsid w:val="009E2E50"/>
    <w:rsid w:val="009F1795"/>
    <w:rsid w:val="009F55DD"/>
    <w:rsid w:val="00A36CD5"/>
    <w:rsid w:val="00A415F7"/>
    <w:rsid w:val="00A44703"/>
    <w:rsid w:val="00A601DF"/>
    <w:rsid w:val="00A6545D"/>
    <w:rsid w:val="00A873B1"/>
    <w:rsid w:val="00A954EC"/>
    <w:rsid w:val="00A95602"/>
    <w:rsid w:val="00AA5E9F"/>
    <w:rsid w:val="00AC29F0"/>
    <w:rsid w:val="00AC31B8"/>
    <w:rsid w:val="00AD324C"/>
    <w:rsid w:val="00AE1BCF"/>
    <w:rsid w:val="00AF34E5"/>
    <w:rsid w:val="00B22F6D"/>
    <w:rsid w:val="00B32BF7"/>
    <w:rsid w:val="00B36888"/>
    <w:rsid w:val="00B4071F"/>
    <w:rsid w:val="00B4091F"/>
    <w:rsid w:val="00B45E4A"/>
    <w:rsid w:val="00B56121"/>
    <w:rsid w:val="00B57EF3"/>
    <w:rsid w:val="00B612CA"/>
    <w:rsid w:val="00B9455F"/>
    <w:rsid w:val="00BD0505"/>
    <w:rsid w:val="00BD39DF"/>
    <w:rsid w:val="00C01E74"/>
    <w:rsid w:val="00C1013F"/>
    <w:rsid w:val="00C20FDE"/>
    <w:rsid w:val="00C32AB7"/>
    <w:rsid w:val="00C37258"/>
    <w:rsid w:val="00C434A5"/>
    <w:rsid w:val="00C6507E"/>
    <w:rsid w:val="00C74AD8"/>
    <w:rsid w:val="00C87CBC"/>
    <w:rsid w:val="00C93EFB"/>
    <w:rsid w:val="00C95CDC"/>
    <w:rsid w:val="00CA3D10"/>
    <w:rsid w:val="00CB4021"/>
    <w:rsid w:val="00CC5E6A"/>
    <w:rsid w:val="00CE2B10"/>
    <w:rsid w:val="00D70099"/>
    <w:rsid w:val="00D71BA5"/>
    <w:rsid w:val="00D74400"/>
    <w:rsid w:val="00D9624E"/>
    <w:rsid w:val="00DE159F"/>
    <w:rsid w:val="00E43588"/>
    <w:rsid w:val="00E5094F"/>
    <w:rsid w:val="00E53D55"/>
    <w:rsid w:val="00E54A14"/>
    <w:rsid w:val="00E67ADF"/>
    <w:rsid w:val="00E871EB"/>
    <w:rsid w:val="00E87393"/>
    <w:rsid w:val="00E9005E"/>
    <w:rsid w:val="00E97B0B"/>
    <w:rsid w:val="00EE64D2"/>
    <w:rsid w:val="00EF0165"/>
    <w:rsid w:val="00F57308"/>
    <w:rsid w:val="00F870D5"/>
    <w:rsid w:val="00FA5A57"/>
    <w:rsid w:val="00FB0F41"/>
    <w:rsid w:val="00FB16FA"/>
    <w:rsid w:val="00FD3B68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4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b">
    <w:name w:val="Normal (Web)"/>
    <w:basedOn w:val="a"/>
    <w:uiPriority w:val="99"/>
    <w:semiHidden/>
    <w:unhideWhenUsed/>
    <w:rsid w:val="00371666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4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b">
    <w:name w:val="Normal (Web)"/>
    <w:basedOn w:val="a"/>
    <w:uiPriority w:val="99"/>
    <w:semiHidden/>
    <w:unhideWhenUsed/>
    <w:rsid w:val="00371666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ybenok@afi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fimal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AFI Development</Company>
  <LinksUpToDate>false</LinksUpToDate>
  <CharactersWithSpaces>3323</CharactersWithSpaces>
  <SharedDoc>false</SharedDoc>
  <HLinks>
    <vt:vector size="12" baseType="variant">
      <vt:variant>
        <vt:i4>5111921</vt:i4>
      </vt:variant>
      <vt:variant>
        <vt:i4>3</vt:i4>
      </vt:variant>
      <vt:variant>
        <vt:i4>0</vt:i4>
      </vt:variant>
      <vt:variant>
        <vt:i4>5</vt:i4>
      </vt:variant>
      <vt:variant>
        <vt:lpwstr>mailto:ozybenok@afid.ru</vt:lpwstr>
      </vt:variant>
      <vt:variant>
        <vt:lpwstr/>
      </vt:variant>
      <vt:variant>
        <vt:i4>7536748</vt:i4>
      </vt:variant>
      <vt:variant>
        <vt:i4>0</vt:i4>
      </vt:variant>
      <vt:variant>
        <vt:i4>0</vt:i4>
      </vt:variant>
      <vt:variant>
        <vt:i4>5</vt:i4>
      </vt:variant>
      <vt:variant>
        <vt:lpwstr>http://www.afimall.ru/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Zybenok Olga</dc:creator>
  <cp:lastModifiedBy>Zybenok Olga</cp:lastModifiedBy>
  <cp:revision>4</cp:revision>
  <cp:lastPrinted>2017-02-09T09:21:00Z</cp:lastPrinted>
  <dcterms:created xsi:type="dcterms:W3CDTF">2018-04-09T13:54:00Z</dcterms:created>
  <dcterms:modified xsi:type="dcterms:W3CDTF">2018-05-07T08:11:00Z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AFI Development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