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35" w:rsidRDefault="00FD0535" w:rsidP="001F69D0">
      <w:pPr>
        <w:spacing w:after="0"/>
        <w:jc w:val="center"/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</w:pPr>
    </w:p>
    <w:p w:rsidR="00BD4F6F" w:rsidRPr="00BD4F6F" w:rsidRDefault="00C05995" w:rsidP="00C05995">
      <w:pPr>
        <w:spacing w:after="120" w:line="269" w:lineRule="auto"/>
        <w:jc w:val="center"/>
        <w:rPr>
          <w:rFonts w:asciiTheme="minorHAnsi" w:hAnsiTheme="minorHAnsi"/>
          <w:b/>
        </w:rPr>
      </w:pPr>
      <w:r w:rsidRPr="00C05995">
        <w:rPr>
          <w:rFonts w:asciiTheme="minorHAnsi" w:hAnsiTheme="minorHAnsi"/>
          <w:b/>
          <w:sz w:val="28"/>
          <w:szCs w:val="28"/>
        </w:rPr>
        <w:t>В ТРЦ «АФИМОЛЛ-Сити» будут продаваться новостройки</w:t>
      </w:r>
    </w:p>
    <w:p w:rsidR="00DA5BA6" w:rsidRPr="00BD4F6F" w:rsidRDefault="00C05995" w:rsidP="00BD4F6F">
      <w:pPr>
        <w:spacing w:after="120" w:line="269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Москва. </w:t>
      </w:r>
      <w:r w:rsidRPr="00C05995">
        <w:rPr>
          <w:rFonts w:asciiTheme="minorHAnsi" w:hAnsiTheme="minorHAnsi"/>
          <w:b/>
        </w:rPr>
        <w:t>24</w:t>
      </w:r>
      <w:r w:rsidR="00DA5BA6" w:rsidRPr="00BD4F6F">
        <w:rPr>
          <w:rFonts w:asciiTheme="minorHAnsi" w:hAnsiTheme="minorHAnsi"/>
          <w:b/>
        </w:rPr>
        <w:t xml:space="preserve"> </w:t>
      </w:r>
      <w:r w:rsidR="00BD4F6F" w:rsidRPr="00BD4F6F">
        <w:rPr>
          <w:rFonts w:asciiTheme="minorHAnsi" w:hAnsiTheme="minorHAnsi"/>
          <w:b/>
        </w:rPr>
        <w:t>мая</w:t>
      </w:r>
      <w:r w:rsidR="00DA5BA6" w:rsidRPr="00BD4F6F">
        <w:rPr>
          <w:rFonts w:asciiTheme="minorHAnsi" w:hAnsiTheme="minorHAnsi"/>
          <w:b/>
        </w:rPr>
        <w:t xml:space="preserve"> 2018 года </w:t>
      </w:r>
    </w:p>
    <w:p w:rsidR="00C05995" w:rsidRPr="00C05995" w:rsidRDefault="00C05995" w:rsidP="00C05995">
      <w:pPr>
        <w:spacing w:before="80" w:after="80" w:line="288" w:lineRule="auto"/>
        <w:ind w:firstLine="567"/>
        <w:jc w:val="both"/>
        <w:rPr>
          <w:rFonts w:asciiTheme="minorHAnsi" w:hAnsiTheme="minorHAnsi"/>
          <w:i/>
        </w:rPr>
      </w:pPr>
      <w:r w:rsidRPr="00C05995">
        <w:rPr>
          <w:rFonts w:asciiTheme="minorHAnsi" w:hAnsiTheme="minorHAnsi"/>
          <w:i/>
        </w:rPr>
        <w:t>Презентационный стенд со всеми проектами международного застройщика AFI Development открыл</w:t>
      </w:r>
      <w:r>
        <w:rPr>
          <w:rFonts w:asciiTheme="minorHAnsi" w:hAnsiTheme="minorHAnsi"/>
          <w:i/>
        </w:rPr>
        <w:t>ся на втором этаже ТРЦ «АФИМОЛЛ</w:t>
      </w:r>
      <w:r w:rsidRPr="00C05995">
        <w:rPr>
          <w:rFonts w:asciiTheme="minorHAnsi" w:hAnsiTheme="minorHAnsi"/>
          <w:i/>
        </w:rPr>
        <w:t xml:space="preserve"> </w:t>
      </w:r>
      <w:r w:rsidRPr="00C05995">
        <w:rPr>
          <w:rFonts w:asciiTheme="minorHAnsi" w:hAnsiTheme="minorHAnsi"/>
          <w:i/>
        </w:rPr>
        <w:t xml:space="preserve">Сити». Таким образом, компания AFI Development осваивает новые маркетинговые форматы. </w:t>
      </w:r>
    </w:p>
    <w:p w:rsidR="00C05995" w:rsidRPr="00C05995" w:rsidRDefault="00C05995" w:rsidP="00C05995">
      <w:pPr>
        <w:spacing w:before="80" w:after="80" w:line="288" w:lineRule="auto"/>
        <w:ind w:firstLine="567"/>
        <w:jc w:val="both"/>
        <w:rPr>
          <w:rFonts w:asciiTheme="minorHAnsi" w:hAnsiTheme="minorHAnsi"/>
        </w:rPr>
      </w:pPr>
      <w:r w:rsidRPr="00C05995">
        <w:rPr>
          <w:rFonts w:asciiTheme="minorHAnsi" w:hAnsiTheme="minorHAnsi"/>
        </w:rPr>
        <w:t>Теперь в ТРЦ «АФИМОЛЛ-Сити» покупатели могут присмотреться не только к новинкам любимых брендов, но и к новым квартирам в проектах AFI Develo</w:t>
      </w:r>
      <w:r>
        <w:rPr>
          <w:rFonts w:asciiTheme="minorHAnsi" w:hAnsiTheme="minorHAnsi"/>
        </w:rPr>
        <w:t>pment. На втором этаже «АФИМОЛЛ</w:t>
      </w:r>
      <w:r w:rsidRPr="00C05995">
        <w:rPr>
          <w:rFonts w:asciiTheme="minorHAnsi" w:hAnsiTheme="minorHAnsi"/>
        </w:rPr>
        <w:t xml:space="preserve"> </w:t>
      </w:r>
      <w:r w:rsidRPr="00C05995">
        <w:rPr>
          <w:rFonts w:asciiTheme="minorHAnsi" w:hAnsiTheme="minorHAnsi"/>
        </w:rPr>
        <w:t>Сити», расположенного в центре делового района «Москва-Сити», открылась постоянно действующая экспозиция новостроек от AFI Development.</w:t>
      </w:r>
    </w:p>
    <w:p w:rsidR="00C05995" w:rsidRPr="00C05995" w:rsidRDefault="00C05995" w:rsidP="00C05995">
      <w:pPr>
        <w:spacing w:before="80" w:after="80" w:line="288" w:lineRule="auto"/>
        <w:ind w:firstLine="567"/>
        <w:jc w:val="both"/>
        <w:rPr>
          <w:rFonts w:asciiTheme="minorHAnsi" w:hAnsiTheme="minorHAnsi"/>
        </w:rPr>
      </w:pPr>
      <w:r w:rsidRPr="00C05995">
        <w:rPr>
          <w:rFonts w:asciiTheme="minorHAnsi" w:hAnsiTheme="minorHAnsi"/>
        </w:rPr>
        <w:t xml:space="preserve">На островном белоснежном стенде представлены следующие проекты: премиальный квартал «Резиденции </w:t>
      </w:r>
      <w:r>
        <w:rPr>
          <w:rFonts w:asciiTheme="minorHAnsi" w:hAnsiTheme="minorHAnsi"/>
        </w:rPr>
        <w:t>а</w:t>
      </w:r>
      <w:r w:rsidRPr="00C05995">
        <w:rPr>
          <w:rFonts w:asciiTheme="minorHAnsi" w:hAnsiTheme="minorHAnsi"/>
        </w:rPr>
        <w:t xml:space="preserve">рхитекторов», строящийся на Рубцовской набережной, квартал </w:t>
      </w:r>
      <w:proofErr w:type="gramStart"/>
      <w:r w:rsidRPr="00C05995">
        <w:rPr>
          <w:rFonts w:asciiTheme="minorHAnsi" w:hAnsiTheme="minorHAnsi"/>
        </w:rPr>
        <w:t>бизнес-класса</w:t>
      </w:r>
      <w:proofErr w:type="gramEnd"/>
      <w:r w:rsidRPr="00C05995">
        <w:rPr>
          <w:rFonts w:asciiTheme="minorHAnsi" w:hAnsiTheme="minorHAnsi"/>
        </w:rPr>
        <w:t xml:space="preserve"> «Резиденции композиторов</w:t>
      </w:r>
      <w:r>
        <w:rPr>
          <w:rFonts w:asciiTheme="minorHAnsi" w:hAnsiTheme="minorHAnsi"/>
        </w:rPr>
        <w:t xml:space="preserve">» на Павелецкой набережной, ЖК </w:t>
      </w:r>
      <w:proofErr w:type="spellStart"/>
      <w:r>
        <w:rPr>
          <w:rFonts w:asciiTheme="minorHAnsi" w:hAnsiTheme="minorHAnsi"/>
        </w:rPr>
        <w:t>Silver</w:t>
      </w:r>
      <w:proofErr w:type="spellEnd"/>
      <w:r w:rsidRPr="00C05995">
        <w:rPr>
          <w:rFonts w:asciiTheme="minorHAnsi" w:hAnsiTheme="minorHAnsi"/>
        </w:rPr>
        <w:t xml:space="preserve">, строящийся на берегу </w:t>
      </w:r>
      <w:proofErr w:type="spellStart"/>
      <w:r w:rsidRPr="00C05995">
        <w:rPr>
          <w:rFonts w:asciiTheme="minorHAnsi" w:hAnsiTheme="minorHAnsi"/>
        </w:rPr>
        <w:t>Капустинского</w:t>
      </w:r>
      <w:proofErr w:type="spellEnd"/>
      <w:r w:rsidRPr="00C05995">
        <w:rPr>
          <w:rFonts w:asciiTheme="minorHAnsi" w:hAnsiTheme="minorHAnsi"/>
        </w:rPr>
        <w:t xml:space="preserve"> пруда рядом с Ботаническим садом и микрорайон комфорт-класса «Одинбург» в Одинцово. </w:t>
      </w:r>
    </w:p>
    <w:p w:rsidR="00C05995" w:rsidRPr="00C05995" w:rsidRDefault="00C05995" w:rsidP="00C05995">
      <w:pPr>
        <w:spacing w:before="80" w:after="80" w:line="288" w:lineRule="auto"/>
        <w:ind w:firstLine="567"/>
        <w:jc w:val="both"/>
        <w:rPr>
          <w:rFonts w:asciiTheme="minorHAnsi" w:hAnsiTheme="minorHAnsi"/>
        </w:rPr>
      </w:pPr>
      <w:r w:rsidRPr="00C05995">
        <w:rPr>
          <w:rFonts w:asciiTheme="minorHAnsi" w:hAnsiTheme="minorHAnsi"/>
        </w:rPr>
        <w:t xml:space="preserve">В каждом проекте компании AFI Development есть своя изюминка. В Квартале «Резиденции </w:t>
      </w:r>
      <w:r>
        <w:rPr>
          <w:rFonts w:asciiTheme="minorHAnsi" w:hAnsiTheme="minorHAnsi"/>
        </w:rPr>
        <w:t>к</w:t>
      </w:r>
      <w:r w:rsidRPr="00C05995">
        <w:rPr>
          <w:rFonts w:asciiTheme="minorHAnsi" w:hAnsiTheme="minorHAnsi"/>
        </w:rPr>
        <w:t xml:space="preserve">омпозиторов» это – широкий пешеходный бульвар с амфитеатром, детский сад с бассейном. В «Резиденциях </w:t>
      </w:r>
      <w:r>
        <w:rPr>
          <w:rFonts w:asciiTheme="minorHAnsi" w:hAnsiTheme="minorHAnsi"/>
        </w:rPr>
        <w:t>а</w:t>
      </w:r>
      <w:r w:rsidRPr="00C05995">
        <w:rPr>
          <w:rFonts w:asciiTheme="minorHAnsi" w:hAnsiTheme="minorHAnsi"/>
        </w:rPr>
        <w:t>рхитекторов» - воздушный пешеходный мост над Яузой, в ЖК «</w:t>
      </w:r>
      <w:proofErr w:type="spellStart"/>
      <w:r w:rsidRPr="00C05995">
        <w:rPr>
          <w:rFonts w:asciiTheme="minorHAnsi" w:hAnsiTheme="minorHAnsi"/>
        </w:rPr>
        <w:t>Silver</w:t>
      </w:r>
      <w:proofErr w:type="spellEnd"/>
      <w:r w:rsidRPr="00C05995">
        <w:rPr>
          <w:rFonts w:asciiTheme="minorHAnsi" w:hAnsiTheme="minorHAnsi"/>
        </w:rPr>
        <w:t xml:space="preserve">» - </w:t>
      </w:r>
      <w:proofErr w:type="spellStart"/>
      <w:r w:rsidRPr="00C05995">
        <w:rPr>
          <w:rFonts w:asciiTheme="minorHAnsi" w:hAnsiTheme="minorHAnsi"/>
        </w:rPr>
        <w:t>внутридворовое</w:t>
      </w:r>
      <w:proofErr w:type="spellEnd"/>
      <w:r w:rsidRPr="00C05995">
        <w:rPr>
          <w:rFonts w:asciiTheme="minorHAnsi" w:hAnsiTheme="minorHAnsi"/>
        </w:rPr>
        <w:t xml:space="preserve"> арт-пространство с аллеей фонтанов.</w:t>
      </w:r>
    </w:p>
    <w:p w:rsidR="00C05995" w:rsidRPr="00C05995" w:rsidRDefault="00C05995" w:rsidP="00C05995">
      <w:pPr>
        <w:spacing w:before="80" w:after="80" w:line="288" w:lineRule="auto"/>
        <w:ind w:firstLine="567"/>
        <w:jc w:val="both"/>
        <w:rPr>
          <w:rFonts w:asciiTheme="minorHAnsi" w:hAnsiTheme="minorHAnsi"/>
        </w:rPr>
      </w:pPr>
      <w:r w:rsidRPr="00C05995">
        <w:rPr>
          <w:rFonts w:asciiTheme="minorHAnsi" w:hAnsiTheme="minorHAnsi"/>
        </w:rPr>
        <w:t xml:space="preserve">- Идея презентации жилой недвижимости в торговых центрах не нова для московского рынка, - говорит </w:t>
      </w:r>
      <w:proofErr w:type="spellStart"/>
      <w:r w:rsidRPr="00C05995">
        <w:rPr>
          <w:rFonts w:asciiTheme="minorHAnsi" w:hAnsiTheme="minorHAnsi"/>
        </w:rPr>
        <w:t>Цвия</w:t>
      </w:r>
      <w:proofErr w:type="spellEnd"/>
      <w:r w:rsidRPr="00C05995">
        <w:rPr>
          <w:rFonts w:asciiTheme="minorHAnsi" w:hAnsiTheme="minorHAnsi"/>
        </w:rPr>
        <w:t xml:space="preserve"> </w:t>
      </w:r>
      <w:proofErr w:type="spellStart"/>
      <w:r w:rsidRPr="00C05995">
        <w:rPr>
          <w:rFonts w:asciiTheme="minorHAnsi" w:hAnsiTheme="minorHAnsi"/>
        </w:rPr>
        <w:t>Леваев</w:t>
      </w:r>
      <w:proofErr w:type="spellEnd"/>
      <w:r w:rsidRPr="00C05995">
        <w:rPr>
          <w:rFonts w:asciiTheme="minorHAnsi" w:hAnsiTheme="minorHAnsi"/>
        </w:rPr>
        <w:t>, уп</w:t>
      </w:r>
      <w:r>
        <w:rPr>
          <w:rFonts w:asciiTheme="minorHAnsi" w:hAnsiTheme="minorHAnsi"/>
        </w:rPr>
        <w:t xml:space="preserve">равляющий директор ТРЦ «АФИМОЛЛ </w:t>
      </w:r>
      <w:r w:rsidRPr="00C05995">
        <w:rPr>
          <w:rFonts w:asciiTheme="minorHAnsi" w:hAnsiTheme="minorHAnsi"/>
        </w:rPr>
        <w:t xml:space="preserve">Сити». – Вот уже много лет и довольно успешно проходит выставка элитной недвижимости в ТРЦ «Времена года». Полагаю, что наш проект так же будет успешен. Ведь значительную часть наших посетителей составляют сотрудники компаний в </w:t>
      </w:r>
      <w:proofErr w:type="gramStart"/>
      <w:r w:rsidRPr="00C05995">
        <w:rPr>
          <w:rFonts w:asciiTheme="minorHAnsi" w:hAnsiTheme="minorHAnsi"/>
        </w:rPr>
        <w:t>башнях</w:t>
      </w:r>
      <w:proofErr w:type="gramEnd"/>
      <w:r w:rsidRPr="00C05995">
        <w:rPr>
          <w:rFonts w:asciiTheme="minorHAnsi" w:hAnsiTheme="minorHAnsi"/>
        </w:rPr>
        <w:t xml:space="preserve"> «Москва-Сити» и участники выставок в «Экспоцентре». То есть это топ-менеджмент и верхний сегмент среднего класса. Наши последние исследования структуры покупательского спроса в </w:t>
      </w:r>
      <w:proofErr w:type="gramStart"/>
      <w:r w:rsidRPr="00C05995">
        <w:rPr>
          <w:rFonts w:asciiTheme="minorHAnsi" w:hAnsiTheme="minorHAnsi"/>
        </w:rPr>
        <w:t>новостройках</w:t>
      </w:r>
      <w:proofErr w:type="gramEnd"/>
      <w:r w:rsidRPr="00C05995">
        <w:rPr>
          <w:rFonts w:asciiTheme="minorHAnsi" w:hAnsiTheme="minorHAnsi"/>
        </w:rPr>
        <w:t xml:space="preserve"> AFI Development показывают, что это и есть наша основная целевая аудитория. </w:t>
      </w:r>
    </w:p>
    <w:p w:rsidR="00CE0936" w:rsidRDefault="00CE0936" w:rsidP="0085572D">
      <w:pPr>
        <w:spacing w:before="80" w:after="80" w:line="288" w:lineRule="auto"/>
        <w:ind w:firstLine="567"/>
        <w:jc w:val="both"/>
        <w:rPr>
          <w:rFonts w:ascii="Times New Roman"/>
          <w:color w:val="000000"/>
          <w:sz w:val="24"/>
          <w:szCs w:val="24"/>
        </w:rPr>
      </w:pPr>
    </w:p>
    <w:p w:rsidR="0085572D" w:rsidRDefault="0085572D" w:rsidP="0085572D">
      <w:pPr>
        <w:spacing w:before="80" w:after="80" w:line="288" w:lineRule="auto"/>
        <w:ind w:firstLine="567"/>
        <w:jc w:val="both"/>
        <w:rPr>
          <w:rFonts w:ascii="Times New Roman"/>
          <w:color w:val="000000"/>
          <w:sz w:val="24"/>
          <w:szCs w:val="24"/>
        </w:rPr>
      </w:pPr>
      <w:bookmarkStart w:id="0" w:name="_GoBack"/>
      <w:bookmarkEnd w:id="0"/>
    </w:p>
    <w:p w:rsidR="00F2043D" w:rsidRPr="00BD4F6F" w:rsidRDefault="00F2043D" w:rsidP="00E87C53">
      <w:pPr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BD4F6F">
        <w:rPr>
          <w:rStyle w:val="a4"/>
          <w:rFonts w:asciiTheme="minorHAnsi" w:hAnsiTheme="minorHAnsi"/>
          <w:i/>
          <w:iCs/>
          <w:color w:val="333333"/>
          <w:sz w:val="24"/>
          <w:szCs w:val="24"/>
          <w:u w:val="single"/>
        </w:rPr>
        <w:t>Справка о компании</w:t>
      </w:r>
    </w:p>
    <w:p w:rsidR="00F2043D" w:rsidRPr="00BD4F6F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Инвестиционно-строительная компания AFI Development </w:t>
      </w:r>
      <w:proofErr w:type="gramStart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основана в 2001 году и специализируется</w:t>
      </w:r>
      <w:proofErr w:type="gramEnd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на реализации масштабных проектов девелопмента в Московском регионе, внедряя международные стандарты с учетом особенностей российской строительной отрасли. В портфеле компании собраны объекты различных сегментов недвижимости от жилых и торговых комплексов до офисных и гостиничных зданий. Объем завершенных проектов насчитывает более 600 тыс. кв. м, около 1,3 </w:t>
      </w:r>
      <w:proofErr w:type="gramStart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млн</w:t>
      </w:r>
      <w:proofErr w:type="gramEnd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кв. м находится в стадии разработки и строительства.</w:t>
      </w:r>
    </w:p>
    <w:p w:rsidR="00F2043D" w:rsidRPr="00BD4F6F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В 2007 году AFI Development успешно </w:t>
      </w:r>
      <w:proofErr w:type="gramStart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провела первичное размещение своих акций на Лондонской фондовой бирже и привлекла</w:t>
      </w:r>
      <w:proofErr w:type="gramEnd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около $1,4 млрд. С 2010 года акции компании включены в премиальный список (</w:t>
      </w:r>
      <w:proofErr w:type="spellStart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premium</w:t>
      </w:r>
      <w:proofErr w:type="spellEnd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</w:t>
      </w:r>
      <w:proofErr w:type="spellStart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listing</w:t>
      </w:r>
      <w:proofErr w:type="spellEnd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) Лондонской фондовой биржи.</w:t>
      </w:r>
    </w:p>
    <w:p w:rsidR="00F2043D" w:rsidRPr="00BD4F6F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lastRenderedPageBreak/>
        <w:t>Самыми знаковыми проектами стали столичный торгово-развлекательный центр «АФИМОЛЛ Сити», бизнес центр «Аквамарин», жилой микрорайон «Одинбург», бизнес-отель «Аквамарин», элитные жилые комплексы «Аквамарин» и «Четыре ветра».</w:t>
      </w:r>
    </w:p>
    <w:p w:rsidR="00F2043D" w:rsidRPr="00BD4F6F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Компания AFI Development является обладателем важных наград и премий рынка недвижимости: «Девелопер года» по версии CRE Moscow Awards 2013; лауреат конкурса «Лучший реализованный проект 2013 года в области инвестиций и строительства» и премии «100 лучших офисных и торговых центров России», а также финалист Urban Awards 2014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и 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  <w:lang w:val="en-US"/>
        </w:rPr>
        <w:t>Move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  <w:lang w:val="en-US"/>
        </w:rPr>
        <w:t>Realty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  <w:lang w:val="en-US"/>
        </w:rPr>
        <w:t>Awards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2018</w:t>
      </w:r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.</w:t>
      </w:r>
    </w:p>
    <w:p w:rsidR="00C81767" w:rsidRPr="00BD4F6F" w:rsidRDefault="00C81767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  <w:sz w:val="18"/>
          <w:szCs w:val="18"/>
        </w:rPr>
      </w:pPr>
    </w:p>
    <w:p w:rsidR="0012357E" w:rsidRPr="00BD4F6F" w:rsidRDefault="0012357E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  <w:sz w:val="18"/>
          <w:szCs w:val="18"/>
        </w:rPr>
      </w:pPr>
    </w:p>
    <w:p w:rsidR="0012357E" w:rsidRPr="00BD4F6F" w:rsidRDefault="00C55BEA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</w:rPr>
      </w:pPr>
      <w:r w:rsidRPr="00BD4F6F">
        <w:rPr>
          <w:rFonts w:asciiTheme="minorHAnsi" w:eastAsiaTheme="minorHAnsi" w:hAnsiTheme="minorHAnsi"/>
          <w:b/>
          <w:color w:val="000000"/>
        </w:rPr>
        <w:t>Контакты для СМИ:</w:t>
      </w:r>
    </w:p>
    <w:p w:rsidR="00C55BEA" w:rsidRPr="00BD4F6F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BD4F6F">
        <w:rPr>
          <w:rFonts w:asciiTheme="minorHAnsi" w:eastAsiaTheme="minorHAnsi" w:hAnsiTheme="minorHAnsi"/>
          <w:color w:val="000000"/>
        </w:rPr>
        <w:t>Ольга Зыбенок</w:t>
      </w:r>
    </w:p>
    <w:p w:rsidR="00C55BEA" w:rsidRPr="00BD4F6F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BD4F6F">
        <w:rPr>
          <w:rFonts w:asciiTheme="minorHAnsi" w:eastAsiaTheme="minorHAnsi" w:hAnsiTheme="minorHAnsi"/>
          <w:color w:val="000000"/>
        </w:rPr>
        <w:t>Департамент внешних коммуникаций</w:t>
      </w:r>
    </w:p>
    <w:p w:rsidR="00C55BEA" w:rsidRPr="00BD4F6F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BD4F6F">
        <w:rPr>
          <w:rFonts w:asciiTheme="minorHAnsi" w:eastAsiaTheme="minorHAnsi" w:hAnsiTheme="minorHAnsi"/>
          <w:color w:val="000000"/>
        </w:rPr>
        <w:t>Руководитель пресс-службы</w:t>
      </w:r>
    </w:p>
    <w:p w:rsidR="00C55BEA" w:rsidRPr="00BD4F6F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BD4F6F">
        <w:rPr>
          <w:rFonts w:asciiTheme="minorHAnsi" w:eastAsiaTheme="minorHAnsi" w:hAnsiTheme="minorHAnsi"/>
          <w:color w:val="000000"/>
        </w:rPr>
        <w:t>AFI Development</w:t>
      </w:r>
    </w:p>
    <w:p w:rsidR="00C55BEA" w:rsidRPr="00BD4F6F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BD4F6F">
        <w:rPr>
          <w:rFonts w:asciiTheme="minorHAnsi" w:eastAsiaTheme="minorHAnsi" w:hAnsiTheme="minorHAnsi"/>
          <w:color w:val="000000"/>
        </w:rPr>
        <w:t>T.: +7 495 644-32-55 (доб. 5040)</w:t>
      </w:r>
    </w:p>
    <w:p w:rsidR="00C55BEA" w:rsidRPr="00BD4F6F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BD4F6F">
        <w:rPr>
          <w:rFonts w:asciiTheme="minorHAnsi" w:eastAsiaTheme="minorHAnsi" w:hAnsiTheme="minorHAnsi"/>
          <w:color w:val="000000"/>
        </w:rPr>
        <w:t>M.: +7 916 112 1552</w:t>
      </w:r>
    </w:p>
    <w:sectPr w:rsidR="00C55BEA" w:rsidRPr="00BD4F6F" w:rsidSect="00F2043D">
      <w:headerReference w:type="default" r:id="rId7"/>
      <w:pgSz w:w="11906" w:h="16838"/>
      <w:pgMar w:top="154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1E" w:rsidRDefault="00B33A1E" w:rsidP="00F2043D">
      <w:pPr>
        <w:spacing w:after="0" w:line="240" w:lineRule="auto"/>
      </w:pPr>
      <w:r>
        <w:separator/>
      </w:r>
    </w:p>
  </w:endnote>
  <w:endnote w:type="continuationSeparator" w:id="0">
    <w:p w:rsidR="00B33A1E" w:rsidRDefault="00B33A1E" w:rsidP="00F2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1E" w:rsidRDefault="00B33A1E" w:rsidP="00F2043D">
      <w:pPr>
        <w:spacing w:after="0" w:line="240" w:lineRule="auto"/>
      </w:pPr>
      <w:r>
        <w:separator/>
      </w:r>
    </w:p>
  </w:footnote>
  <w:footnote w:type="continuationSeparator" w:id="0">
    <w:p w:rsidR="00B33A1E" w:rsidRDefault="00B33A1E" w:rsidP="00F2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06" w:rsidRDefault="00036079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1F5279A8" wp14:editId="3A11E6BE">
          <wp:simplePos x="0" y="0"/>
          <wp:positionH relativeFrom="column">
            <wp:posOffset>-268148</wp:posOffset>
          </wp:positionH>
          <wp:positionV relativeFrom="paragraph">
            <wp:posOffset>-10668</wp:posOffset>
          </wp:positionV>
          <wp:extent cx="2443277" cy="356657"/>
          <wp:effectExtent l="0" t="0" r="0" b="5715"/>
          <wp:wrapNone/>
          <wp:docPr id="7" name="Рисунок 7" descr="C:\Users\pr\Downloads\Afi_de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Afi_de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352" cy="35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043D" w:rsidRDefault="00F2043D">
    <w:pPr>
      <w:pStyle w:val="a5"/>
      <w:rPr>
        <w:noProof/>
      </w:rPr>
    </w:pPr>
  </w:p>
  <w:p w:rsidR="00F2043D" w:rsidRDefault="00F204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3D"/>
    <w:rsid w:val="00027EB0"/>
    <w:rsid w:val="00036079"/>
    <w:rsid w:val="00043756"/>
    <w:rsid w:val="000905C5"/>
    <w:rsid w:val="00111177"/>
    <w:rsid w:val="0012357E"/>
    <w:rsid w:val="00124452"/>
    <w:rsid w:val="00150D43"/>
    <w:rsid w:val="00173F44"/>
    <w:rsid w:val="00177331"/>
    <w:rsid w:val="00190369"/>
    <w:rsid w:val="001A394B"/>
    <w:rsid w:val="001A3C72"/>
    <w:rsid w:val="001F69D0"/>
    <w:rsid w:val="00240474"/>
    <w:rsid w:val="00243F96"/>
    <w:rsid w:val="00244349"/>
    <w:rsid w:val="00255771"/>
    <w:rsid w:val="0029594A"/>
    <w:rsid w:val="002C5A7D"/>
    <w:rsid w:val="002C5EDC"/>
    <w:rsid w:val="00321470"/>
    <w:rsid w:val="00347405"/>
    <w:rsid w:val="003A2A9D"/>
    <w:rsid w:val="003A3BB2"/>
    <w:rsid w:val="003B62BF"/>
    <w:rsid w:val="003D0F14"/>
    <w:rsid w:val="003F5363"/>
    <w:rsid w:val="004610B7"/>
    <w:rsid w:val="00465627"/>
    <w:rsid w:val="00481BC3"/>
    <w:rsid w:val="004C1370"/>
    <w:rsid w:val="004D08DB"/>
    <w:rsid w:val="004D2E82"/>
    <w:rsid w:val="005171C1"/>
    <w:rsid w:val="00523A5A"/>
    <w:rsid w:val="005425D5"/>
    <w:rsid w:val="0058307C"/>
    <w:rsid w:val="005C6D05"/>
    <w:rsid w:val="005D39D0"/>
    <w:rsid w:val="00603197"/>
    <w:rsid w:val="00620AD2"/>
    <w:rsid w:val="006D6EB1"/>
    <w:rsid w:val="006E51CF"/>
    <w:rsid w:val="00721943"/>
    <w:rsid w:val="007345A8"/>
    <w:rsid w:val="00756621"/>
    <w:rsid w:val="007E1001"/>
    <w:rsid w:val="00820816"/>
    <w:rsid w:val="00821C8B"/>
    <w:rsid w:val="008500CB"/>
    <w:rsid w:val="0085193F"/>
    <w:rsid w:val="00852D4D"/>
    <w:rsid w:val="0085572D"/>
    <w:rsid w:val="0086481D"/>
    <w:rsid w:val="00890B26"/>
    <w:rsid w:val="008A5369"/>
    <w:rsid w:val="008B1CBC"/>
    <w:rsid w:val="008D1F79"/>
    <w:rsid w:val="008D5BA9"/>
    <w:rsid w:val="00913B41"/>
    <w:rsid w:val="00915F8B"/>
    <w:rsid w:val="009A3AB2"/>
    <w:rsid w:val="009B1279"/>
    <w:rsid w:val="009B4232"/>
    <w:rsid w:val="009F2136"/>
    <w:rsid w:val="009F21A6"/>
    <w:rsid w:val="00A06A02"/>
    <w:rsid w:val="00A24D8D"/>
    <w:rsid w:val="00A47BCC"/>
    <w:rsid w:val="00A500EE"/>
    <w:rsid w:val="00A53BBB"/>
    <w:rsid w:val="00A54A2C"/>
    <w:rsid w:val="00A7759B"/>
    <w:rsid w:val="00A945AA"/>
    <w:rsid w:val="00AB39EE"/>
    <w:rsid w:val="00B02FDE"/>
    <w:rsid w:val="00B07720"/>
    <w:rsid w:val="00B33A1E"/>
    <w:rsid w:val="00B378B1"/>
    <w:rsid w:val="00B6616D"/>
    <w:rsid w:val="00B8740D"/>
    <w:rsid w:val="00BB465A"/>
    <w:rsid w:val="00BC3DAB"/>
    <w:rsid w:val="00BD4F6F"/>
    <w:rsid w:val="00BE06FD"/>
    <w:rsid w:val="00C05995"/>
    <w:rsid w:val="00C2457D"/>
    <w:rsid w:val="00C55BEA"/>
    <w:rsid w:val="00C81767"/>
    <w:rsid w:val="00C97897"/>
    <w:rsid w:val="00CB6533"/>
    <w:rsid w:val="00CD426A"/>
    <w:rsid w:val="00CD4493"/>
    <w:rsid w:val="00CD473D"/>
    <w:rsid w:val="00CE0936"/>
    <w:rsid w:val="00CF2FBE"/>
    <w:rsid w:val="00D07258"/>
    <w:rsid w:val="00D13382"/>
    <w:rsid w:val="00D17E72"/>
    <w:rsid w:val="00D31074"/>
    <w:rsid w:val="00DA5B84"/>
    <w:rsid w:val="00DA5BA6"/>
    <w:rsid w:val="00E06130"/>
    <w:rsid w:val="00E15753"/>
    <w:rsid w:val="00E21780"/>
    <w:rsid w:val="00E324C5"/>
    <w:rsid w:val="00E82AE9"/>
    <w:rsid w:val="00E87C53"/>
    <w:rsid w:val="00E91606"/>
    <w:rsid w:val="00EC44DA"/>
    <w:rsid w:val="00EF4D0A"/>
    <w:rsid w:val="00F2043D"/>
    <w:rsid w:val="00F71A99"/>
    <w:rsid w:val="00FC441A"/>
    <w:rsid w:val="00FD0535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D"/>
    <w:pPr>
      <w:spacing w:after="200" w:line="276" w:lineRule="auto"/>
    </w:pPr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043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Strong"/>
    <w:basedOn w:val="a0"/>
    <w:uiPriority w:val="22"/>
    <w:qFormat/>
    <w:rsid w:val="00F2043D"/>
    <w:rPr>
      <w:b/>
    </w:rPr>
  </w:style>
  <w:style w:type="paragraph" w:styleId="a5">
    <w:name w:val="header"/>
    <w:basedOn w:val="a"/>
    <w:link w:val="a6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F4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905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05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05C5"/>
    <w:rPr>
      <w:rFonts w:ascii="Calibri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5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05C5"/>
    <w:rPr>
      <w:rFonts w:ascii="Calibri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D"/>
    <w:pPr>
      <w:spacing w:after="200" w:line="276" w:lineRule="auto"/>
    </w:pPr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043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Strong"/>
    <w:basedOn w:val="a0"/>
    <w:uiPriority w:val="22"/>
    <w:qFormat/>
    <w:rsid w:val="00F2043D"/>
    <w:rPr>
      <w:b/>
    </w:rPr>
  </w:style>
  <w:style w:type="paragraph" w:styleId="a5">
    <w:name w:val="header"/>
    <w:basedOn w:val="a"/>
    <w:link w:val="a6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F4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905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05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05C5"/>
    <w:rPr>
      <w:rFonts w:ascii="Calibri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5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05C5"/>
    <w:rPr>
      <w:rFonts w:ascii="Calibri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Zybenok Olga</cp:lastModifiedBy>
  <cp:revision>2</cp:revision>
  <cp:lastPrinted>2017-08-23T12:10:00Z</cp:lastPrinted>
  <dcterms:created xsi:type="dcterms:W3CDTF">2018-05-24T10:09:00Z</dcterms:created>
  <dcterms:modified xsi:type="dcterms:W3CDTF">2018-05-24T10:09:00Z</dcterms:modified>
</cp:coreProperties>
</file>