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19E9" w14:textId="77777777" w:rsidR="00492BCB" w:rsidRPr="008A063B" w:rsidRDefault="00492BCB" w:rsidP="00492BCB">
      <w:pPr>
        <w:rPr>
          <w:rFonts w:ascii="Arial" w:hAnsi="Arial" w:cs="Arial"/>
          <w:sz w:val="22"/>
          <w:szCs w:val="22"/>
        </w:rPr>
      </w:pPr>
    </w:p>
    <w:p w14:paraId="04DE13E1" w14:textId="7A7F2672" w:rsidR="008A063B" w:rsidRPr="008A063B" w:rsidRDefault="008A063B" w:rsidP="008A063B">
      <w:pPr>
        <w:spacing w:before="24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8A063B">
        <w:rPr>
          <w:rFonts w:ascii="Arial" w:hAnsi="Arial" w:cs="Arial"/>
          <w:b/>
          <w:sz w:val="22"/>
          <w:szCs w:val="22"/>
          <w:lang w:val="en-US"/>
        </w:rPr>
        <w:t>MD</w:t>
      </w:r>
      <w:r w:rsidRPr="008A063B">
        <w:rPr>
          <w:rFonts w:ascii="Arial" w:hAnsi="Arial" w:cs="Arial"/>
          <w:b/>
          <w:sz w:val="22"/>
          <w:szCs w:val="22"/>
        </w:rPr>
        <w:t xml:space="preserve"> </w:t>
      </w:r>
      <w:r w:rsidRPr="008A063B">
        <w:rPr>
          <w:rFonts w:ascii="Arial" w:hAnsi="Arial" w:cs="Arial"/>
          <w:b/>
          <w:sz w:val="22"/>
          <w:szCs w:val="22"/>
          <w:lang w:val="en-US"/>
        </w:rPr>
        <w:t>Group</w:t>
      </w:r>
      <w:r w:rsidRPr="008A063B">
        <w:rPr>
          <w:rFonts w:ascii="Arial" w:hAnsi="Arial" w:cs="Arial"/>
          <w:b/>
          <w:sz w:val="22"/>
          <w:szCs w:val="22"/>
        </w:rPr>
        <w:t xml:space="preserve"> предлагает трехкомнатные квартиры от 6,5 млн рублей</w:t>
      </w:r>
    </w:p>
    <w:p w14:paraId="70B48110" w14:textId="500D12EE" w:rsidR="008A063B" w:rsidRPr="008A063B" w:rsidRDefault="008A063B" w:rsidP="008A063B">
      <w:pPr>
        <w:spacing w:before="240"/>
        <w:ind w:firstLine="709"/>
        <w:rPr>
          <w:rFonts w:ascii="Arial" w:eastAsia="Times New Roman" w:hAnsi="Arial" w:cs="Arial"/>
          <w:sz w:val="22"/>
          <w:szCs w:val="22"/>
        </w:rPr>
      </w:pPr>
      <w:r w:rsidRPr="008A063B">
        <w:rPr>
          <w:rFonts w:ascii="Arial" w:eastAsia="Times New Roman" w:hAnsi="Arial" w:cs="Arial"/>
          <w:sz w:val="22"/>
          <w:szCs w:val="22"/>
        </w:rPr>
        <w:t xml:space="preserve">MD Group предлагает скидку 10% покупателям трехкомнатных квартир в ЖК «Новое Бутово» в Новой Москве. Предложение действует в сентябре и октябре, скидка в денежном эквиваленте варьируется от 727 тыс. рублей до 809 тыс. рублей. В акции могут участвовать покупатели, оплатившие 100% стоимости квартиры или </w:t>
      </w:r>
      <w:r w:rsidR="00716A2A">
        <w:rPr>
          <w:rFonts w:ascii="Arial" w:eastAsia="Times New Roman" w:hAnsi="Arial" w:cs="Arial"/>
          <w:sz w:val="22"/>
          <w:szCs w:val="22"/>
        </w:rPr>
        <w:t>приобретающие</w:t>
      </w:r>
      <w:r w:rsidR="00716A2A" w:rsidRPr="00716A2A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_GoBack"/>
      <w:bookmarkEnd w:id="0"/>
      <w:r w:rsidR="00716A2A" w:rsidRPr="00716A2A">
        <w:rPr>
          <w:rFonts w:ascii="Arial" w:eastAsia="Times New Roman" w:hAnsi="Arial" w:cs="Arial"/>
          <w:sz w:val="22"/>
          <w:szCs w:val="22"/>
        </w:rPr>
        <w:t>квартиру с использованием ипотечного кредита</w:t>
      </w:r>
      <w:r w:rsidR="00716A2A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34CBA0A" w14:textId="65741643" w:rsidR="00933462" w:rsidRDefault="008A063B" w:rsidP="00933462">
      <w:pPr>
        <w:shd w:val="clear" w:color="auto" w:fill="FFFFFF"/>
        <w:spacing w:before="240"/>
        <w:ind w:firstLine="709"/>
        <w:rPr>
          <w:rFonts w:ascii="Arial" w:eastAsia="Times New Roman" w:hAnsi="Arial" w:cs="Arial"/>
          <w:sz w:val="22"/>
          <w:szCs w:val="22"/>
        </w:rPr>
      </w:pPr>
      <w:r w:rsidRPr="00933462">
        <w:rPr>
          <w:rFonts w:ascii="Arial" w:eastAsia="Times New Roman" w:hAnsi="Arial" w:cs="Arial"/>
          <w:sz w:val="22"/>
          <w:szCs w:val="22"/>
        </w:rPr>
        <w:t>«</w:t>
      </w:r>
      <w:r w:rsidR="007A6A9F" w:rsidRPr="00933462">
        <w:rPr>
          <w:rFonts w:ascii="Arial" w:eastAsia="Times New Roman" w:hAnsi="Arial" w:cs="Arial"/>
          <w:sz w:val="22"/>
          <w:szCs w:val="22"/>
        </w:rPr>
        <w:t>С</w:t>
      </w:r>
      <w:r w:rsidRPr="00933462">
        <w:rPr>
          <w:rFonts w:ascii="Arial" w:eastAsia="Times New Roman" w:hAnsi="Arial" w:cs="Arial"/>
          <w:sz w:val="22"/>
          <w:szCs w:val="22"/>
        </w:rPr>
        <w:t xml:space="preserve">тоимость квадратного метра </w:t>
      </w:r>
      <w:r w:rsidR="00716A2A">
        <w:rPr>
          <w:rFonts w:ascii="Arial" w:eastAsia="Times New Roman" w:hAnsi="Arial" w:cs="Arial"/>
          <w:sz w:val="22"/>
          <w:szCs w:val="22"/>
        </w:rPr>
        <w:t xml:space="preserve">с учетом скидки 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в </w:t>
      </w:r>
      <w:r w:rsidR="007A6A9F" w:rsidRPr="00933462">
        <w:rPr>
          <w:rFonts w:ascii="Arial" w:eastAsia="Times New Roman" w:hAnsi="Arial" w:cs="Arial"/>
          <w:sz w:val="22"/>
          <w:szCs w:val="22"/>
        </w:rPr>
        <w:t xml:space="preserve">квартирах </w:t>
      </w:r>
      <w:r w:rsidR="00933462" w:rsidRPr="00933462">
        <w:rPr>
          <w:rFonts w:ascii="Arial" w:eastAsia="Times New Roman" w:hAnsi="Arial" w:cs="Arial"/>
          <w:sz w:val="22"/>
          <w:szCs w:val="22"/>
        </w:rPr>
        <w:t>площадью 77-83,8 кв.</w:t>
      </w:r>
      <w:r w:rsidR="007A1340">
        <w:rPr>
          <w:rFonts w:ascii="Arial" w:eastAsia="Times New Roman" w:hAnsi="Arial" w:cs="Arial"/>
          <w:sz w:val="22"/>
          <w:szCs w:val="22"/>
        </w:rPr>
        <w:t xml:space="preserve"> 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м </w:t>
      </w:r>
      <w:r w:rsidRPr="00933462">
        <w:rPr>
          <w:rFonts w:ascii="Arial" w:eastAsia="Times New Roman" w:hAnsi="Arial" w:cs="Arial"/>
          <w:sz w:val="22"/>
          <w:szCs w:val="22"/>
        </w:rPr>
        <w:t>с</w:t>
      </w:r>
      <w:r w:rsidR="007A6A9F" w:rsidRPr="00933462">
        <w:rPr>
          <w:rFonts w:ascii="Arial" w:eastAsia="Times New Roman" w:hAnsi="Arial" w:cs="Arial"/>
          <w:sz w:val="22"/>
          <w:szCs w:val="22"/>
        </w:rPr>
        <w:t>оставит порядка 84 тысяч рублей</w:t>
      </w:r>
      <w:r w:rsidRPr="00933462">
        <w:rPr>
          <w:rFonts w:ascii="Arial" w:eastAsia="Times New Roman" w:hAnsi="Arial" w:cs="Arial"/>
          <w:sz w:val="22"/>
          <w:szCs w:val="22"/>
        </w:rPr>
        <w:t xml:space="preserve">, - говорит Раиса </w:t>
      </w:r>
      <w:r w:rsidRPr="008A063B">
        <w:rPr>
          <w:rFonts w:ascii="Arial" w:eastAsia="Times New Roman" w:hAnsi="Arial" w:cs="Arial"/>
          <w:sz w:val="22"/>
          <w:szCs w:val="22"/>
        </w:rPr>
        <w:t xml:space="preserve">Манаширова, </w:t>
      </w:r>
      <w:r w:rsidRPr="00933462">
        <w:rPr>
          <w:rFonts w:ascii="Arial" w:eastAsia="Times New Roman" w:hAnsi="Arial" w:cs="Arial"/>
          <w:sz w:val="22"/>
          <w:szCs w:val="22"/>
        </w:rPr>
        <w:t>директор департамента по организации продаж MD Group.</w:t>
      </w:r>
      <w:r w:rsidR="007A6A9F" w:rsidRPr="00933462">
        <w:rPr>
          <w:rFonts w:ascii="Arial" w:eastAsia="Times New Roman" w:hAnsi="Arial" w:cs="Arial"/>
          <w:sz w:val="22"/>
          <w:szCs w:val="22"/>
        </w:rPr>
        <w:t xml:space="preserve"> </w:t>
      </w:r>
      <w:r w:rsidR="00933462">
        <w:rPr>
          <w:rFonts w:ascii="Arial" w:eastAsia="Times New Roman" w:hAnsi="Arial" w:cs="Arial"/>
          <w:sz w:val="22"/>
          <w:szCs w:val="22"/>
        </w:rPr>
        <w:t xml:space="preserve">– </w:t>
      </w:r>
      <w:r w:rsidRPr="00933462">
        <w:rPr>
          <w:rFonts w:ascii="Arial" w:eastAsia="Times New Roman" w:hAnsi="Arial" w:cs="Arial"/>
          <w:sz w:val="22"/>
          <w:szCs w:val="22"/>
        </w:rPr>
        <w:t xml:space="preserve">Предложение привлечет в первую очередь </w:t>
      </w:r>
      <w:r w:rsidR="00716A2A">
        <w:rPr>
          <w:rFonts w:ascii="Arial" w:eastAsia="Times New Roman" w:hAnsi="Arial" w:cs="Arial"/>
          <w:sz w:val="22"/>
          <w:szCs w:val="22"/>
        </w:rPr>
        <w:t>семей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 с детьми</w:t>
      </w:r>
      <w:r w:rsidRPr="00933462">
        <w:rPr>
          <w:rFonts w:ascii="Arial" w:eastAsia="Times New Roman" w:hAnsi="Arial" w:cs="Arial"/>
          <w:sz w:val="22"/>
          <w:szCs w:val="22"/>
        </w:rPr>
        <w:t>, заинтересова</w:t>
      </w:r>
      <w:r w:rsidR="00933462">
        <w:rPr>
          <w:rFonts w:ascii="Arial" w:eastAsia="Times New Roman" w:hAnsi="Arial" w:cs="Arial"/>
          <w:sz w:val="22"/>
          <w:szCs w:val="22"/>
        </w:rPr>
        <w:t>н</w:t>
      </w:r>
      <w:r w:rsidRPr="00933462">
        <w:rPr>
          <w:rFonts w:ascii="Arial" w:eastAsia="Times New Roman" w:hAnsi="Arial" w:cs="Arial"/>
          <w:sz w:val="22"/>
          <w:szCs w:val="22"/>
        </w:rPr>
        <w:t>ны</w:t>
      </w:r>
      <w:r w:rsidR="00933462">
        <w:rPr>
          <w:rFonts w:ascii="Arial" w:eastAsia="Times New Roman" w:hAnsi="Arial" w:cs="Arial"/>
          <w:sz w:val="22"/>
          <w:szCs w:val="22"/>
        </w:rPr>
        <w:t>х</w:t>
      </w:r>
      <w:r w:rsidRPr="00933462">
        <w:rPr>
          <w:rFonts w:ascii="Arial" w:eastAsia="Times New Roman" w:hAnsi="Arial" w:cs="Arial"/>
          <w:sz w:val="22"/>
          <w:szCs w:val="22"/>
        </w:rPr>
        <w:t xml:space="preserve"> в покупке просторной квартиры</w:t>
      </w:r>
      <w:r w:rsidR="00933462">
        <w:rPr>
          <w:rFonts w:ascii="Arial" w:eastAsia="Times New Roman" w:hAnsi="Arial" w:cs="Arial"/>
          <w:sz w:val="22"/>
          <w:szCs w:val="22"/>
        </w:rPr>
        <w:t xml:space="preserve">. А также тех, кто работает дома, ведь в трехкомнатной квартире можно организовать полноценный </w:t>
      </w:r>
      <w:r w:rsidR="00933462" w:rsidRPr="00933462">
        <w:rPr>
          <w:rFonts w:ascii="Arial" w:eastAsia="Times New Roman" w:hAnsi="Arial" w:cs="Arial"/>
          <w:sz w:val="22"/>
          <w:szCs w:val="22"/>
        </w:rPr>
        <w:t>кабинет</w:t>
      </w:r>
      <w:r w:rsidR="00933462">
        <w:rPr>
          <w:rFonts w:ascii="Arial" w:eastAsia="Times New Roman" w:hAnsi="Arial" w:cs="Arial"/>
          <w:sz w:val="22"/>
          <w:szCs w:val="22"/>
        </w:rPr>
        <w:t>»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495E798C" w14:textId="57F32878" w:rsidR="008A063B" w:rsidRPr="00933462" w:rsidRDefault="008A063B" w:rsidP="00933462">
      <w:pPr>
        <w:shd w:val="clear" w:color="auto" w:fill="FFFFFF"/>
        <w:spacing w:before="240"/>
        <w:ind w:firstLine="709"/>
        <w:rPr>
          <w:rFonts w:ascii="Arial" w:eastAsia="Times New Roman" w:hAnsi="Arial" w:cs="Arial"/>
          <w:sz w:val="22"/>
          <w:szCs w:val="22"/>
        </w:rPr>
      </w:pPr>
      <w:r w:rsidRPr="00933462">
        <w:rPr>
          <w:rFonts w:ascii="Arial" w:eastAsia="Times New Roman" w:hAnsi="Arial" w:cs="Arial"/>
          <w:sz w:val="22"/>
          <w:szCs w:val="22"/>
        </w:rPr>
        <w:t>Еще одним веским аргументом для покупки станет действующая инфраструктура: на территории ЖК «Новое Бутово» уже работает детский сад</w:t>
      </w:r>
      <w:r w:rsidR="004D24CA" w:rsidRPr="00933462">
        <w:rPr>
          <w:rFonts w:ascii="Arial" w:eastAsia="Times New Roman" w:hAnsi="Arial" w:cs="Arial"/>
          <w:sz w:val="22"/>
          <w:szCs w:val="22"/>
        </w:rPr>
        <w:t xml:space="preserve"> на 350 человек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, а до конца года будут сданы в эксплуатацию еще один детский сад на 75 </w:t>
      </w:r>
      <w:r w:rsidR="00D436DE">
        <w:rPr>
          <w:rFonts w:ascii="Arial" w:eastAsia="Times New Roman" w:hAnsi="Arial" w:cs="Arial"/>
          <w:sz w:val="22"/>
          <w:szCs w:val="22"/>
        </w:rPr>
        <w:t>детей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 и школа на 825 </w:t>
      </w:r>
      <w:r w:rsidR="00D436DE">
        <w:rPr>
          <w:rFonts w:ascii="Arial" w:eastAsia="Times New Roman" w:hAnsi="Arial" w:cs="Arial"/>
          <w:sz w:val="22"/>
          <w:szCs w:val="22"/>
        </w:rPr>
        <w:t>учащихся</w:t>
      </w:r>
      <w:r w:rsidR="00933462" w:rsidRPr="00933462">
        <w:rPr>
          <w:rFonts w:ascii="Arial" w:eastAsia="Times New Roman" w:hAnsi="Arial" w:cs="Arial"/>
          <w:sz w:val="22"/>
          <w:szCs w:val="22"/>
        </w:rPr>
        <w:t>.</w:t>
      </w:r>
      <w:r w:rsidRPr="00933462">
        <w:rPr>
          <w:rFonts w:ascii="Arial" w:eastAsia="Times New Roman" w:hAnsi="Arial" w:cs="Arial"/>
          <w:sz w:val="22"/>
          <w:szCs w:val="22"/>
        </w:rPr>
        <w:t xml:space="preserve"> </w:t>
      </w:r>
      <w:r w:rsidR="00933462" w:rsidRPr="00933462">
        <w:rPr>
          <w:rFonts w:ascii="Arial" w:eastAsia="Times New Roman" w:hAnsi="Arial" w:cs="Arial"/>
          <w:sz w:val="22"/>
          <w:szCs w:val="22"/>
        </w:rPr>
        <w:t xml:space="preserve">В шаговой доступности - </w:t>
      </w:r>
      <w:r w:rsidRPr="00933462">
        <w:rPr>
          <w:rFonts w:ascii="Arial" w:eastAsia="Times New Roman" w:hAnsi="Arial" w:cs="Arial"/>
          <w:sz w:val="22"/>
          <w:szCs w:val="22"/>
        </w:rPr>
        <w:t xml:space="preserve">«Бутово Молл», </w:t>
      </w:r>
      <w:r w:rsidR="00933462" w:rsidRPr="00933462">
        <w:rPr>
          <w:rFonts w:ascii="Arial" w:eastAsia="Times New Roman" w:hAnsi="Arial" w:cs="Arial"/>
          <w:sz w:val="22"/>
          <w:szCs w:val="22"/>
        </w:rPr>
        <w:t>лучший новый ТРЦ по версии RCSC </w:t>
      </w:r>
      <w:proofErr w:type="spellStart"/>
      <w:r w:rsidR="00933462" w:rsidRPr="00D436DE">
        <w:rPr>
          <w:rFonts w:ascii="Arial" w:eastAsia="Times New Roman" w:hAnsi="Arial" w:cs="Arial"/>
          <w:sz w:val="22"/>
          <w:szCs w:val="22"/>
        </w:rPr>
        <w:t>Awards</w:t>
      </w:r>
      <w:proofErr w:type="spellEnd"/>
      <w:r w:rsidR="00716A2A">
        <w:rPr>
          <w:rFonts w:ascii="Arial" w:eastAsia="Times New Roman" w:hAnsi="Arial" w:cs="Arial"/>
          <w:sz w:val="22"/>
          <w:szCs w:val="22"/>
        </w:rPr>
        <w:t xml:space="preserve"> 2018</w:t>
      </w:r>
      <w:r w:rsidR="00933462" w:rsidRPr="00D436DE">
        <w:rPr>
          <w:rFonts w:ascii="Arial" w:eastAsia="Times New Roman" w:hAnsi="Arial" w:cs="Arial"/>
          <w:sz w:val="22"/>
          <w:szCs w:val="22"/>
        </w:rPr>
        <w:t xml:space="preserve">, в котором есть </w:t>
      </w:r>
      <w:r w:rsidRPr="00933462">
        <w:rPr>
          <w:rFonts w:ascii="Arial" w:eastAsia="Times New Roman" w:hAnsi="Arial" w:cs="Arial"/>
          <w:sz w:val="22"/>
          <w:szCs w:val="22"/>
        </w:rPr>
        <w:t xml:space="preserve">все необходимое для шопинга и досуга. </w:t>
      </w:r>
    </w:p>
    <w:p w14:paraId="66AF1694" w14:textId="77777777" w:rsidR="009B6897" w:rsidRPr="00104098" w:rsidRDefault="009B6897" w:rsidP="008A063B">
      <w:pPr>
        <w:spacing w:before="240" w:after="160" w:line="259" w:lineRule="auto"/>
        <w:ind w:firstLine="708"/>
        <w:rPr>
          <w:rFonts w:ascii="Arial" w:hAnsi="Arial" w:cs="Arial"/>
          <w:b/>
          <w:sz w:val="22"/>
          <w:szCs w:val="22"/>
        </w:rPr>
      </w:pPr>
      <w:r w:rsidRPr="0010409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14:paraId="17F5EDB9" w14:textId="549CC45A" w:rsidR="00E70473" w:rsidRPr="008A063B" w:rsidRDefault="009B6897" w:rsidP="008A063B">
      <w:pPr>
        <w:spacing w:before="240"/>
        <w:ind w:firstLine="708"/>
        <w:rPr>
          <w:rFonts w:ascii="Arial" w:hAnsi="Arial" w:cs="Arial"/>
          <w:b/>
          <w:sz w:val="22"/>
          <w:szCs w:val="22"/>
        </w:rPr>
      </w:pPr>
      <w:r w:rsidRPr="008A063B">
        <w:rPr>
          <w:rFonts w:ascii="Arial" w:hAnsi="Arial" w:cs="Arial"/>
          <w:b/>
          <w:sz w:val="22"/>
          <w:szCs w:val="22"/>
        </w:rPr>
        <w:t>ЖК «Новое Бутово»</w:t>
      </w:r>
    </w:p>
    <w:p w14:paraId="03EED482" w14:textId="77777777" w:rsidR="008A063B" w:rsidRPr="008A063B" w:rsidRDefault="009B6897" w:rsidP="008A063B">
      <w:pPr>
        <w:spacing w:before="240"/>
        <w:ind w:firstLine="708"/>
        <w:rPr>
          <w:rFonts w:ascii="Arial" w:hAnsi="Arial" w:cs="Arial"/>
          <w:sz w:val="22"/>
          <w:szCs w:val="22"/>
        </w:rPr>
      </w:pPr>
      <w:r w:rsidRPr="008A063B">
        <w:rPr>
          <w:rFonts w:ascii="Arial" w:hAnsi="Arial" w:cs="Arial"/>
          <w:sz w:val="22"/>
          <w:szCs w:val="22"/>
        </w:rPr>
        <w:t xml:space="preserve">Жилой комплекс «Новое Бутово» — это современный микрорайон, состоящий из 15 корпусов, 12 из которых уже заселены. Объект отличается развитой инфраструктурой и расположен в одном из самых экологически чистых районов столицы в окружении зелени, парков и озёр. В непосредственной близости находятся: медицинский центр, детский сад, парки, спортивный комплекс и ст. метро «Бунинская аллея». </w:t>
      </w:r>
      <w:r w:rsidR="00CA50BC" w:rsidRPr="008A063B">
        <w:rPr>
          <w:rFonts w:ascii="Arial" w:hAnsi="Arial" w:cs="Arial"/>
          <w:sz w:val="22"/>
          <w:szCs w:val="22"/>
        </w:rPr>
        <w:t xml:space="preserve">В 2014 и в 2015 годах </w:t>
      </w:r>
      <w:r w:rsidR="00855EB1" w:rsidRPr="008A063B">
        <w:rPr>
          <w:rFonts w:ascii="Arial" w:hAnsi="Arial" w:cs="Arial"/>
          <w:sz w:val="22"/>
          <w:szCs w:val="22"/>
        </w:rPr>
        <w:t xml:space="preserve">ЖК </w:t>
      </w:r>
      <w:r w:rsidR="00CA50BC" w:rsidRPr="008A063B">
        <w:rPr>
          <w:rFonts w:ascii="Arial" w:hAnsi="Arial" w:cs="Arial"/>
          <w:sz w:val="22"/>
          <w:szCs w:val="22"/>
        </w:rPr>
        <w:t>«Новое Бутово» был признан микрорайоном Москвы №1 по версии премии «Рекорды Рынка Недвижимости».</w:t>
      </w:r>
      <w:r w:rsidR="00E70473" w:rsidRPr="008A063B">
        <w:rPr>
          <w:rFonts w:ascii="Arial" w:hAnsi="Arial" w:cs="Arial"/>
          <w:sz w:val="22"/>
          <w:szCs w:val="22"/>
        </w:rPr>
        <w:t xml:space="preserve"> А в 2015 году стал финалистом премии Urban Awards в номинации «ЖК года комфорткласса. Москва».</w:t>
      </w:r>
    </w:p>
    <w:p w14:paraId="69A347C0" w14:textId="2D788764" w:rsidR="009B6897" w:rsidRPr="008A063B" w:rsidRDefault="009B6897" w:rsidP="008A063B">
      <w:pPr>
        <w:spacing w:before="240"/>
        <w:ind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063B">
        <w:rPr>
          <w:rFonts w:ascii="Arial" w:eastAsia="Calibri" w:hAnsi="Arial" w:cs="Arial"/>
          <w:b/>
          <w:sz w:val="22"/>
          <w:szCs w:val="22"/>
          <w:lang w:eastAsia="en-US"/>
        </w:rPr>
        <w:t>MD Group</w:t>
      </w:r>
    </w:p>
    <w:p w14:paraId="38048DA8" w14:textId="10959DCC" w:rsidR="009B6897" w:rsidRPr="008A063B" w:rsidRDefault="009B6897" w:rsidP="008A063B">
      <w:pPr>
        <w:spacing w:before="240" w:after="160" w:line="259" w:lineRule="auto"/>
        <w:ind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8A063B">
        <w:rPr>
          <w:rFonts w:ascii="Arial" w:eastAsia="Calibri" w:hAnsi="Arial" w:cs="Arial"/>
          <w:sz w:val="22"/>
          <w:szCs w:val="22"/>
          <w:lang w:eastAsia="en-US"/>
        </w:rPr>
        <w:t>MD Group специализируется на предоставлении полного комплекса профессиональных услуг для возведения высококачественных объектов коммерческой и жилой недвижимости. В портфеле компании такие крупные проекты, как ЖК «Новое Бутово», деловой комплекс «Нахимовский 21», ТЦ «Бутово Молл», ТРЦ «Галеон» и др. Все проекты MD Group разрабатываются совместно с ведущими российскими</w:t>
      </w:r>
      <w:r w:rsidR="007F1E21" w:rsidRPr="008A06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A063B">
        <w:rPr>
          <w:rFonts w:ascii="Arial" w:eastAsia="Calibri" w:hAnsi="Arial" w:cs="Arial"/>
          <w:sz w:val="22"/>
          <w:szCs w:val="22"/>
          <w:lang w:eastAsia="en-US"/>
        </w:rPr>
        <w:t>архитектурными бюро.</w:t>
      </w:r>
    </w:p>
    <w:p w14:paraId="21BB3801" w14:textId="77777777" w:rsidR="0029482B" w:rsidRPr="008A063B" w:rsidRDefault="0029482B" w:rsidP="009907AD">
      <w:pPr>
        <w:spacing w:before="240"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6604D44" w14:textId="77777777" w:rsidR="00661CEB" w:rsidRPr="008A063B" w:rsidRDefault="00661CEB" w:rsidP="009907AD">
      <w:pPr>
        <w:spacing w:before="240"/>
        <w:jc w:val="both"/>
        <w:rPr>
          <w:rFonts w:ascii="Arial" w:hAnsi="Arial" w:cs="Arial"/>
          <w:sz w:val="22"/>
          <w:szCs w:val="22"/>
        </w:rPr>
      </w:pPr>
    </w:p>
    <w:sectPr w:rsidR="00661CEB" w:rsidRPr="008A063B" w:rsidSect="005362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E125" w14:textId="77777777" w:rsidR="00F44538" w:rsidRDefault="00F44538" w:rsidP="008D7F52">
      <w:r>
        <w:separator/>
      </w:r>
    </w:p>
  </w:endnote>
  <w:endnote w:type="continuationSeparator" w:id="0">
    <w:p w14:paraId="38569036" w14:textId="77777777" w:rsidR="00F44538" w:rsidRDefault="00F44538" w:rsidP="008D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17A4F" w14:textId="77777777" w:rsidR="00F44538" w:rsidRDefault="00F44538" w:rsidP="008D7F52">
      <w:r>
        <w:separator/>
      </w:r>
    </w:p>
  </w:footnote>
  <w:footnote w:type="continuationSeparator" w:id="0">
    <w:p w14:paraId="4E765CFB" w14:textId="77777777" w:rsidR="00F44538" w:rsidRDefault="00F44538" w:rsidP="008D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3CED" w14:textId="77777777" w:rsidR="00F22052" w:rsidRDefault="00F22052">
    <w:pPr>
      <w:pStyle w:val="a6"/>
    </w:pPr>
    <w:r>
      <w:rPr>
        <w:rFonts w:ascii="Arial" w:hAnsi="Arial" w:cs="Arial"/>
        <w:b/>
        <w:bCs/>
        <w:noProof/>
        <w:color w:val="222222"/>
        <w:sz w:val="22"/>
        <w:szCs w:val="22"/>
      </w:rPr>
      <w:drawing>
        <wp:inline distT="0" distB="0" distL="0" distR="0" wp14:anchorId="2C9B5B1D" wp14:editId="5F03445F">
          <wp:extent cx="1619250" cy="652096"/>
          <wp:effectExtent l="19050" t="0" r="0" b="0"/>
          <wp:docPr id="1" name="Рисунок 9" descr="C:\Users\Agenda\AppData\Local\Microsoft\Windows\INetCache\Content.Word\Снимок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genda\AppData\Local\Microsoft\Windows\INetCache\Content.Word\Снимок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52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562332" w14:textId="77777777" w:rsidR="00F22052" w:rsidRDefault="00F220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16BF"/>
    <w:multiLevelType w:val="hybridMultilevel"/>
    <w:tmpl w:val="69A2CF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E1B80"/>
    <w:multiLevelType w:val="hybridMultilevel"/>
    <w:tmpl w:val="15A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F0"/>
    <w:rsid w:val="00003080"/>
    <w:rsid w:val="00076017"/>
    <w:rsid w:val="000B0B27"/>
    <w:rsid w:val="00104098"/>
    <w:rsid w:val="00126F16"/>
    <w:rsid w:val="001B3073"/>
    <w:rsid w:val="001E6A0F"/>
    <w:rsid w:val="001F7420"/>
    <w:rsid w:val="00215681"/>
    <w:rsid w:val="00246BDE"/>
    <w:rsid w:val="0025574D"/>
    <w:rsid w:val="00260DBC"/>
    <w:rsid w:val="00261440"/>
    <w:rsid w:val="002809CA"/>
    <w:rsid w:val="00292FB1"/>
    <w:rsid w:val="002941DC"/>
    <w:rsid w:val="0029482B"/>
    <w:rsid w:val="002A1610"/>
    <w:rsid w:val="002C7477"/>
    <w:rsid w:val="002D06B8"/>
    <w:rsid w:val="002F6285"/>
    <w:rsid w:val="002F67A9"/>
    <w:rsid w:val="00306843"/>
    <w:rsid w:val="003401B3"/>
    <w:rsid w:val="00353D29"/>
    <w:rsid w:val="0035447B"/>
    <w:rsid w:val="00376403"/>
    <w:rsid w:val="003C55BA"/>
    <w:rsid w:val="003E0B52"/>
    <w:rsid w:val="00411FBD"/>
    <w:rsid w:val="0043608E"/>
    <w:rsid w:val="00440DF4"/>
    <w:rsid w:val="00456B66"/>
    <w:rsid w:val="00492BCB"/>
    <w:rsid w:val="00495128"/>
    <w:rsid w:val="004A653A"/>
    <w:rsid w:val="004B263C"/>
    <w:rsid w:val="004D24CA"/>
    <w:rsid w:val="004D5E8E"/>
    <w:rsid w:val="0053398F"/>
    <w:rsid w:val="005362C6"/>
    <w:rsid w:val="005704A8"/>
    <w:rsid w:val="00580DE8"/>
    <w:rsid w:val="005A2C70"/>
    <w:rsid w:val="005B067C"/>
    <w:rsid w:val="005B0BD0"/>
    <w:rsid w:val="005C2AAF"/>
    <w:rsid w:val="005C758B"/>
    <w:rsid w:val="005D4D51"/>
    <w:rsid w:val="005E46F6"/>
    <w:rsid w:val="005E7F95"/>
    <w:rsid w:val="00644CDE"/>
    <w:rsid w:val="00661CEB"/>
    <w:rsid w:val="006917BB"/>
    <w:rsid w:val="006C32BB"/>
    <w:rsid w:val="006D2686"/>
    <w:rsid w:val="006D5A2B"/>
    <w:rsid w:val="00716A2A"/>
    <w:rsid w:val="00732040"/>
    <w:rsid w:val="007508B8"/>
    <w:rsid w:val="00757B5C"/>
    <w:rsid w:val="0079299B"/>
    <w:rsid w:val="007A1340"/>
    <w:rsid w:val="007A6A9F"/>
    <w:rsid w:val="007A74D8"/>
    <w:rsid w:val="007B6F38"/>
    <w:rsid w:val="007F176C"/>
    <w:rsid w:val="007F1E21"/>
    <w:rsid w:val="00810E6E"/>
    <w:rsid w:val="00826EC2"/>
    <w:rsid w:val="00855EB1"/>
    <w:rsid w:val="00861CA5"/>
    <w:rsid w:val="008715F6"/>
    <w:rsid w:val="00886392"/>
    <w:rsid w:val="008A063B"/>
    <w:rsid w:val="008D3EB0"/>
    <w:rsid w:val="008D7F52"/>
    <w:rsid w:val="00904A89"/>
    <w:rsid w:val="00905B40"/>
    <w:rsid w:val="00906AD0"/>
    <w:rsid w:val="00933462"/>
    <w:rsid w:val="009460CE"/>
    <w:rsid w:val="009514BD"/>
    <w:rsid w:val="009615E6"/>
    <w:rsid w:val="009907AD"/>
    <w:rsid w:val="009A4CB2"/>
    <w:rsid w:val="009B546B"/>
    <w:rsid w:val="009B6897"/>
    <w:rsid w:val="009D1158"/>
    <w:rsid w:val="009F6B9B"/>
    <w:rsid w:val="00A1445C"/>
    <w:rsid w:val="00A17EFA"/>
    <w:rsid w:val="00A21E94"/>
    <w:rsid w:val="00A6419A"/>
    <w:rsid w:val="00A65B2E"/>
    <w:rsid w:val="00A728CC"/>
    <w:rsid w:val="00A86CF0"/>
    <w:rsid w:val="00A94139"/>
    <w:rsid w:val="00A9635D"/>
    <w:rsid w:val="00B11659"/>
    <w:rsid w:val="00B147B1"/>
    <w:rsid w:val="00B6003A"/>
    <w:rsid w:val="00B94A5D"/>
    <w:rsid w:val="00BB4789"/>
    <w:rsid w:val="00BC3AA4"/>
    <w:rsid w:val="00BD21AF"/>
    <w:rsid w:val="00BF79BE"/>
    <w:rsid w:val="00C02E6A"/>
    <w:rsid w:val="00C369A0"/>
    <w:rsid w:val="00C6705A"/>
    <w:rsid w:val="00C7702E"/>
    <w:rsid w:val="00C774CB"/>
    <w:rsid w:val="00CA50BC"/>
    <w:rsid w:val="00CB32F9"/>
    <w:rsid w:val="00CB7639"/>
    <w:rsid w:val="00CD2089"/>
    <w:rsid w:val="00CD2E55"/>
    <w:rsid w:val="00D01B87"/>
    <w:rsid w:val="00D177DA"/>
    <w:rsid w:val="00D22095"/>
    <w:rsid w:val="00D25D55"/>
    <w:rsid w:val="00D26CCE"/>
    <w:rsid w:val="00D436DE"/>
    <w:rsid w:val="00D8667D"/>
    <w:rsid w:val="00DE65EB"/>
    <w:rsid w:val="00E214C1"/>
    <w:rsid w:val="00E70473"/>
    <w:rsid w:val="00EA284D"/>
    <w:rsid w:val="00EA70CA"/>
    <w:rsid w:val="00ED4F6B"/>
    <w:rsid w:val="00F104D3"/>
    <w:rsid w:val="00F122D3"/>
    <w:rsid w:val="00F22052"/>
    <w:rsid w:val="00F44538"/>
    <w:rsid w:val="00F45B70"/>
    <w:rsid w:val="00F6682F"/>
    <w:rsid w:val="00F875D5"/>
    <w:rsid w:val="00FA7DAB"/>
    <w:rsid w:val="00FB7A35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42F34"/>
  <w15:docId w15:val="{6C55B3CF-FECE-4244-9F91-590A5EE1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C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7047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66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7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F5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26E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6EC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6E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6E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6EC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460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70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7AC0-5F00-4A77-895A-AEE3437C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Манаширова Раиса Александровна</dc:creator>
  <cp:lastModifiedBy>HP</cp:lastModifiedBy>
  <cp:revision>3</cp:revision>
  <dcterms:created xsi:type="dcterms:W3CDTF">2018-08-30T15:05:00Z</dcterms:created>
  <dcterms:modified xsi:type="dcterms:W3CDTF">2018-08-30T15:05:00Z</dcterms:modified>
</cp:coreProperties>
</file>