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A3" w:rsidRDefault="00FC0E97">
      <w:pPr>
        <w:spacing w:after="120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ГОРНО-МЕТАЛЛУРГИЧЕСКИЙ КОНГРЕСС АММ 2019: ОБСУЖДЕНИЕ ПЕРСПЕКТИВНЫХ РЕШЕНИЙ</w:t>
      </w:r>
    </w:p>
    <w:p w:rsidR="00AE04A3" w:rsidRDefault="00FC0E97">
      <w:pPr>
        <w:spacing w:after="120"/>
        <w:ind w:firstLine="70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С 12 по 13 июня 2019 года в Астане пройдет грандиозное бизнес</w:t>
      </w:r>
      <w:r w:rsidR="00240D58">
        <w:rPr>
          <w:rFonts w:ascii="Arial" w:hAnsi="Arial"/>
          <w:sz w:val="26"/>
          <w:szCs w:val="26"/>
        </w:rPr>
        <w:t>-</w:t>
      </w:r>
      <w:r>
        <w:rPr>
          <w:rFonts w:ascii="Arial" w:hAnsi="Arial"/>
          <w:sz w:val="26"/>
          <w:szCs w:val="26"/>
        </w:rPr>
        <w:t xml:space="preserve">событие в горнодобывающей и обрабатывающей промышленности в Центральной Азии – 10-й Юбилейный </w:t>
      </w:r>
      <w:r w:rsidR="00240D58">
        <w:rPr>
          <w:rFonts w:ascii="Arial" w:hAnsi="Arial"/>
          <w:sz w:val="26"/>
          <w:szCs w:val="26"/>
        </w:rPr>
        <w:t>К</w:t>
      </w:r>
      <w:r>
        <w:rPr>
          <w:rFonts w:ascii="Arial" w:hAnsi="Arial"/>
          <w:sz w:val="26"/>
          <w:szCs w:val="26"/>
        </w:rPr>
        <w:t xml:space="preserve">онгресс </w:t>
      </w:r>
      <w:r w:rsidR="00240D58">
        <w:rPr>
          <w:rFonts w:ascii="Arial" w:hAnsi="Arial"/>
          <w:sz w:val="26"/>
          <w:szCs w:val="26"/>
        </w:rPr>
        <w:t xml:space="preserve">и выставка </w:t>
      </w:r>
      <w:r>
        <w:rPr>
          <w:rFonts w:ascii="Arial" w:hAnsi="Arial"/>
          <w:sz w:val="26"/>
          <w:szCs w:val="26"/>
        </w:rPr>
        <w:t>«</w:t>
      </w:r>
      <w:proofErr w:type="spellStart"/>
      <w:r>
        <w:rPr>
          <w:rFonts w:ascii="Arial" w:hAnsi="Arial"/>
          <w:sz w:val="26"/>
          <w:szCs w:val="26"/>
        </w:rPr>
        <w:t>Astana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Mining</w:t>
      </w:r>
      <w:proofErr w:type="spellEnd"/>
      <w:r w:rsidR="00240D58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&amp;</w:t>
      </w:r>
      <w:r w:rsidR="00240D58"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Metallurgy</w:t>
      </w:r>
      <w:proofErr w:type="spellEnd"/>
      <w:r>
        <w:rPr>
          <w:rFonts w:ascii="Arial" w:hAnsi="Arial"/>
          <w:sz w:val="26"/>
          <w:szCs w:val="26"/>
        </w:rPr>
        <w:t xml:space="preserve">» </w:t>
      </w:r>
      <w:r w:rsidR="00240D58">
        <w:rPr>
          <w:rFonts w:ascii="Arial" w:hAnsi="Arial"/>
          <w:sz w:val="26"/>
          <w:szCs w:val="26"/>
        </w:rPr>
        <w:t>–</w:t>
      </w:r>
      <w:r>
        <w:rPr>
          <w:rFonts w:ascii="Arial" w:hAnsi="Arial"/>
          <w:sz w:val="26"/>
          <w:szCs w:val="26"/>
        </w:rPr>
        <w:t xml:space="preserve"> АММ 2019. </w:t>
      </w:r>
    </w:p>
    <w:p w:rsidR="00AE04A3" w:rsidRDefault="00FC0E97">
      <w:pPr>
        <w:spacing w:after="120"/>
        <w:ind w:firstLine="70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Сегодня </w:t>
      </w:r>
      <w:r w:rsidR="00240D58">
        <w:rPr>
          <w:rFonts w:ascii="Arial" w:hAnsi="Arial"/>
          <w:sz w:val="26"/>
          <w:szCs w:val="26"/>
        </w:rPr>
        <w:t>К</w:t>
      </w:r>
      <w:r>
        <w:rPr>
          <w:rFonts w:ascii="Arial" w:hAnsi="Arial"/>
          <w:sz w:val="26"/>
          <w:szCs w:val="26"/>
        </w:rPr>
        <w:t xml:space="preserve">онгресс АММ признан одной из самых эффективных отраслевых площадок для взаимодействия между представителями власти, бизнеса и науки. В предстоящей, уже десятой по счету, </w:t>
      </w:r>
      <w:r w:rsidRPr="001F1E33">
        <w:rPr>
          <w:rFonts w:ascii="Arial" w:hAnsi="Arial"/>
          <w:sz w:val="26"/>
          <w:szCs w:val="26"/>
        </w:rPr>
        <w:t>встрече горняков и металлургов примут участие более 60 мировых экспертов, 500 делегатов из 1</w:t>
      </w:r>
      <w:r w:rsidR="00DC4A58" w:rsidRPr="001F1E33">
        <w:rPr>
          <w:rFonts w:ascii="Arial" w:hAnsi="Arial"/>
          <w:sz w:val="26"/>
          <w:szCs w:val="26"/>
        </w:rPr>
        <w:t>2</w:t>
      </w:r>
      <w:r w:rsidRPr="001F1E33">
        <w:rPr>
          <w:rFonts w:ascii="Arial" w:hAnsi="Arial"/>
          <w:sz w:val="26"/>
          <w:szCs w:val="26"/>
        </w:rPr>
        <w:t xml:space="preserve"> стран</w:t>
      </w:r>
      <w:r w:rsidR="001623EF" w:rsidRPr="001F1E33">
        <w:rPr>
          <w:rFonts w:ascii="Arial" w:hAnsi="Arial"/>
          <w:sz w:val="26"/>
          <w:szCs w:val="26"/>
        </w:rPr>
        <w:t>.</w:t>
      </w:r>
      <w:r w:rsidR="001623EF">
        <w:rPr>
          <w:rFonts w:ascii="Arial" w:hAnsi="Arial"/>
          <w:sz w:val="26"/>
          <w:szCs w:val="26"/>
        </w:rPr>
        <w:t xml:space="preserve"> </w:t>
      </w:r>
    </w:p>
    <w:p w:rsidR="00AE04A3" w:rsidRPr="00F470EE" w:rsidRDefault="00FC0E97" w:rsidP="001F1E3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В течение двух дней участников ожидает насыщенная деловая программа. Сегодня уже определен основной лейтмотив Конгресса «АММ» </w:t>
      </w:r>
      <w:r w:rsidR="00F470EE">
        <w:rPr>
          <w:rFonts w:ascii="Arial" w:hAnsi="Arial"/>
          <w:sz w:val="26"/>
          <w:szCs w:val="26"/>
        </w:rPr>
        <w:t>–</w:t>
      </w:r>
      <w:r>
        <w:rPr>
          <w:rFonts w:ascii="Arial" w:hAnsi="Arial"/>
          <w:sz w:val="26"/>
          <w:szCs w:val="26"/>
        </w:rPr>
        <w:t xml:space="preserve"> </w:t>
      </w:r>
      <w:r w:rsidR="00F470EE">
        <w:rPr>
          <w:rFonts w:ascii="Arial" w:hAnsi="Arial"/>
          <w:sz w:val="26"/>
          <w:szCs w:val="26"/>
        </w:rPr>
        <w:t>«</w:t>
      </w:r>
      <w:proofErr w:type="spellStart"/>
      <w:r w:rsidR="00F470EE">
        <w:rPr>
          <w:rFonts w:ascii="Arial" w:hAnsi="Arial"/>
          <w:sz w:val="26"/>
          <w:szCs w:val="26"/>
        </w:rPr>
        <w:t>Ц</w:t>
      </w:r>
      <w:r>
        <w:rPr>
          <w:rFonts w:ascii="Arial" w:hAnsi="Arial"/>
          <w:sz w:val="26"/>
          <w:szCs w:val="26"/>
        </w:rPr>
        <w:t>ифровизация</w:t>
      </w:r>
      <w:proofErr w:type="spellEnd"/>
      <w:r>
        <w:rPr>
          <w:rFonts w:ascii="Arial" w:hAnsi="Arial"/>
          <w:sz w:val="26"/>
          <w:szCs w:val="26"/>
        </w:rPr>
        <w:t xml:space="preserve"> и инвестиционные горизонты</w:t>
      </w:r>
      <w:r w:rsidR="00F470EE">
        <w:rPr>
          <w:rFonts w:ascii="Arial" w:hAnsi="Arial"/>
          <w:sz w:val="26"/>
          <w:szCs w:val="26"/>
        </w:rPr>
        <w:t>»</w:t>
      </w:r>
      <w:r>
        <w:rPr>
          <w:rFonts w:ascii="Arial" w:hAnsi="Arial"/>
          <w:sz w:val="26"/>
          <w:szCs w:val="26"/>
        </w:rPr>
        <w:t xml:space="preserve">, </w:t>
      </w:r>
      <w:r w:rsidR="001623EF">
        <w:rPr>
          <w:rFonts w:ascii="Arial" w:hAnsi="Arial"/>
          <w:sz w:val="26"/>
          <w:szCs w:val="26"/>
        </w:rPr>
        <w:t>и</w:t>
      </w:r>
      <w:r w:rsidR="00620BDB">
        <w:rPr>
          <w:rFonts w:ascii="Arial" w:hAnsi="Arial"/>
          <w:sz w:val="26"/>
          <w:szCs w:val="26"/>
        </w:rPr>
        <w:t xml:space="preserve"> </w:t>
      </w:r>
      <w:r w:rsidR="00F470EE">
        <w:rPr>
          <w:rFonts w:ascii="Arial" w:hAnsi="Arial"/>
          <w:sz w:val="26"/>
          <w:szCs w:val="26"/>
        </w:rPr>
        <w:t>основные тематические сессии:</w:t>
      </w:r>
      <w:r w:rsidR="00F470EE" w:rsidRPr="00F470EE">
        <w:rPr>
          <w:rFonts w:ascii="Arial" w:hAnsi="Arial" w:cs="Arial"/>
          <w:sz w:val="26"/>
          <w:szCs w:val="26"/>
        </w:rPr>
        <w:t xml:space="preserve"> «</w:t>
      </w:r>
      <w:proofErr w:type="spellStart"/>
      <w:r w:rsidR="00F470EE" w:rsidRPr="00F470EE">
        <w:rPr>
          <w:rFonts w:ascii="Arial" w:hAnsi="Arial" w:cs="Arial"/>
          <w:sz w:val="26"/>
          <w:szCs w:val="26"/>
        </w:rPr>
        <w:t>Цифровизация</w:t>
      </w:r>
      <w:proofErr w:type="spellEnd"/>
      <w:r w:rsidR="00F470EE" w:rsidRPr="00F470EE">
        <w:rPr>
          <w:rFonts w:ascii="Arial" w:hAnsi="Arial" w:cs="Arial"/>
          <w:sz w:val="26"/>
          <w:szCs w:val="26"/>
        </w:rPr>
        <w:t xml:space="preserve"> добычи и переработки, повышение эффективности производственных процессов в ГМК»</w:t>
      </w:r>
      <w:r w:rsidR="00F470EE">
        <w:rPr>
          <w:rFonts w:ascii="Arial" w:hAnsi="Arial" w:cs="Arial"/>
          <w:sz w:val="26"/>
          <w:szCs w:val="26"/>
        </w:rPr>
        <w:t xml:space="preserve">, </w:t>
      </w:r>
      <w:r w:rsidR="00F470EE" w:rsidRPr="00F470EE">
        <w:rPr>
          <w:rFonts w:ascii="Arial" w:hAnsi="Arial" w:cs="Arial"/>
          <w:sz w:val="26"/>
          <w:szCs w:val="26"/>
        </w:rPr>
        <w:t>«Привлечение инвестиций и воспол</w:t>
      </w:r>
      <w:r w:rsidR="00F470EE">
        <w:rPr>
          <w:rFonts w:ascii="Arial" w:hAnsi="Arial" w:cs="Arial"/>
          <w:sz w:val="26"/>
          <w:szCs w:val="26"/>
        </w:rPr>
        <w:t xml:space="preserve">нение минерально-сырьевой базы», </w:t>
      </w:r>
      <w:r w:rsidR="00F470EE" w:rsidRPr="00F470EE">
        <w:rPr>
          <w:rFonts w:ascii="Arial" w:hAnsi="Arial" w:cs="Arial"/>
          <w:sz w:val="26"/>
          <w:szCs w:val="26"/>
        </w:rPr>
        <w:t>«Привлекательные аспекты правового регулирования в новом Кодексе «О недрах и недропользовании»</w:t>
      </w:r>
      <w:r w:rsidRPr="00F470EE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/>
          <w:sz w:val="26"/>
          <w:szCs w:val="26"/>
        </w:rPr>
        <w:t>Программа будет включать в себя Форум АММ, презентационные сессии, технические с</w:t>
      </w:r>
      <w:r w:rsidR="00F470EE">
        <w:rPr>
          <w:rFonts w:ascii="Arial" w:hAnsi="Arial"/>
          <w:sz w:val="26"/>
          <w:szCs w:val="26"/>
        </w:rPr>
        <w:t>еминары, круглый стол и мастер-</w:t>
      </w:r>
      <w:r>
        <w:rPr>
          <w:rFonts w:ascii="Arial" w:hAnsi="Arial"/>
          <w:sz w:val="26"/>
          <w:szCs w:val="26"/>
        </w:rPr>
        <w:t>классы.</w:t>
      </w:r>
    </w:p>
    <w:p w:rsidR="00AE04A3" w:rsidRDefault="00FC0E97">
      <w:pPr>
        <w:spacing w:after="120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00571546">
        <w:rPr>
          <w:rFonts w:ascii="Arial" w:hAnsi="Arial"/>
          <w:b/>
          <w:sz w:val="26"/>
          <w:szCs w:val="26"/>
        </w:rPr>
        <w:t>12 июня на «Форуме АММ»</w:t>
      </w:r>
      <w:r>
        <w:rPr>
          <w:rFonts w:ascii="Arial" w:hAnsi="Arial"/>
          <w:sz w:val="26"/>
          <w:szCs w:val="26"/>
        </w:rPr>
        <w:t xml:space="preserve"> </w:t>
      </w:r>
      <w:r w:rsidR="00F470EE">
        <w:rPr>
          <w:rFonts w:ascii="Arial" w:hAnsi="Arial"/>
          <w:sz w:val="26"/>
          <w:szCs w:val="26"/>
        </w:rPr>
        <w:t xml:space="preserve">в </w:t>
      </w:r>
      <w:r>
        <w:rPr>
          <w:rFonts w:ascii="Arial" w:hAnsi="Arial"/>
          <w:sz w:val="26"/>
          <w:szCs w:val="26"/>
        </w:rPr>
        <w:t xml:space="preserve">рамках сессий мировые и казахстанские лидеры ГМК расскажут о перспективах развития своих компаний в условиях повсеместной </w:t>
      </w:r>
      <w:proofErr w:type="spellStart"/>
      <w:r>
        <w:rPr>
          <w:rFonts w:ascii="Arial" w:hAnsi="Arial"/>
          <w:sz w:val="26"/>
          <w:szCs w:val="26"/>
        </w:rPr>
        <w:t>цифровизации</w:t>
      </w:r>
      <w:proofErr w:type="spellEnd"/>
      <w:r>
        <w:rPr>
          <w:rFonts w:ascii="Arial" w:hAnsi="Arial"/>
          <w:sz w:val="26"/>
          <w:szCs w:val="26"/>
        </w:rPr>
        <w:t xml:space="preserve">, рассмотрят проблемы дисбаланса в горнодобывающей отрасли. Спикерами выступят представители Министерства </w:t>
      </w:r>
      <w:r w:rsidR="00571546" w:rsidRPr="00571546">
        <w:rPr>
          <w:rFonts w:ascii="Arial" w:hAnsi="Arial"/>
          <w:sz w:val="26"/>
          <w:szCs w:val="26"/>
        </w:rPr>
        <w:t>индустрии и</w:t>
      </w:r>
      <w:r>
        <w:rPr>
          <w:rFonts w:ascii="Arial" w:hAnsi="Arial"/>
          <w:sz w:val="26"/>
          <w:szCs w:val="26"/>
        </w:rPr>
        <w:t xml:space="preserve"> инфраструктурно</w:t>
      </w:r>
      <w:r w:rsidR="00F470EE">
        <w:rPr>
          <w:rFonts w:ascii="Arial" w:hAnsi="Arial"/>
          <w:sz w:val="26"/>
          <w:szCs w:val="26"/>
        </w:rPr>
        <w:t>го</w:t>
      </w:r>
      <w:r>
        <w:rPr>
          <w:rFonts w:ascii="Arial" w:hAnsi="Arial"/>
          <w:sz w:val="26"/>
          <w:szCs w:val="26"/>
        </w:rPr>
        <w:t xml:space="preserve"> развити</w:t>
      </w:r>
      <w:r w:rsidR="00F470EE">
        <w:rPr>
          <w:rFonts w:ascii="Arial" w:hAnsi="Arial"/>
          <w:sz w:val="26"/>
          <w:szCs w:val="26"/>
        </w:rPr>
        <w:t>я</w:t>
      </w:r>
      <w:r>
        <w:rPr>
          <w:rFonts w:ascii="Arial" w:hAnsi="Arial"/>
          <w:sz w:val="26"/>
          <w:szCs w:val="26"/>
        </w:rPr>
        <w:t xml:space="preserve"> </w:t>
      </w:r>
      <w:r w:rsidR="00F470EE">
        <w:rPr>
          <w:rFonts w:ascii="Arial" w:hAnsi="Arial"/>
          <w:sz w:val="26"/>
          <w:szCs w:val="26"/>
        </w:rPr>
        <w:t>Республики Казахстан</w:t>
      </w:r>
      <w:r>
        <w:rPr>
          <w:rFonts w:ascii="Arial" w:hAnsi="Arial"/>
          <w:sz w:val="26"/>
          <w:szCs w:val="26"/>
        </w:rPr>
        <w:t>, топ-менеджеры компани</w:t>
      </w:r>
      <w:r w:rsidR="00F470EE">
        <w:rPr>
          <w:rFonts w:ascii="Arial" w:hAnsi="Arial"/>
          <w:sz w:val="26"/>
          <w:szCs w:val="26"/>
        </w:rPr>
        <w:t>й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  <w:lang w:val="en-US"/>
        </w:rPr>
        <w:t>IBM</w:t>
      </w:r>
      <w:r>
        <w:rPr>
          <w:rFonts w:ascii="Arial" w:hAnsi="Arial"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  <w:lang w:val="en-US"/>
        </w:rPr>
        <w:t>SAP</w:t>
      </w:r>
      <w:r>
        <w:rPr>
          <w:rFonts w:ascii="Arial" w:hAnsi="Arial"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  <w:lang w:val="en-US"/>
        </w:rPr>
        <w:t>Kaspersky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  <w:lang w:val="en-US"/>
        </w:rPr>
        <w:t>Lab</w:t>
      </w:r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  <w:lang w:val="en-US"/>
        </w:rPr>
        <w:t>Outotec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  <w:lang w:val="en-US"/>
        </w:rPr>
        <w:t>GmbH</w:t>
      </w:r>
      <w:r>
        <w:rPr>
          <w:rFonts w:ascii="Arial" w:hAnsi="Arial"/>
          <w:sz w:val="26"/>
          <w:szCs w:val="26"/>
        </w:rPr>
        <w:t>&amp;</w:t>
      </w:r>
      <w:r>
        <w:rPr>
          <w:rFonts w:ascii="Arial" w:hAnsi="Arial"/>
          <w:sz w:val="26"/>
          <w:szCs w:val="26"/>
          <w:lang w:val="en-US"/>
        </w:rPr>
        <w:t>Co</w:t>
      </w:r>
      <w:r>
        <w:rPr>
          <w:rFonts w:ascii="Arial" w:hAnsi="Arial"/>
          <w:sz w:val="26"/>
          <w:szCs w:val="26"/>
        </w:rPr>
        <w:t>, АО «</w:t>
      </w:r>
      <w:proofErr w:type="spellStart"/>
      <w:r>
        <w:rPr>
          <w:rFonts w:ascii="Arial" w:hAnsi="Arial"/>
          <w:sz w:val="26"/>
          <w:szCs w:val="26"/>
        </w:rPr>
        <w:t>Алтыналмас</w:t>
      </w:r>
      <w:proofErr w:type="spellEnd"/>
      <w:r>
        <w:rPr>
          <w:rFonts w:ascii="Arial" w:hAnsi="Arial"/>
          <w:sz w:val="26"/>
          <w:szCs w:val="26"/>
        </w:rPr>
        <w:t xml:space="preserve">» и др.      </w:t>
      </w:r>
    </w:p>
    <w:p w:rsidR="00AE04A3" w:rsidRDefault="00FC0E97">
      <w:pPr>
        <w:spacing w:after="120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00571546">
        <w:rPr>
          <w:rFonts w:ascii="Arial" w:hAnsi="Arial"/>
          <w:b/>
          <w:sz w:val="26"/>
          <w:szCs w:val="26"/>
        </w:rPr>
        <w:t xml:space="preserve">В первый день </w:t>
      </w:r>
      <w:r w:rsidR="00F470EE">
        <w:rPr>
          <w:rFonts w:ascii="Arial" w:hAnsi="Arial"/>
          <w:b/>
          <w:sz w:val="26"/>
          <w:szCs w:val="26"/>
        </w:rPr>
        <w:t>К</w:t>
      </w:r>
      <w:r w:rsidRPr="00571546">
        <w:rPr>
          <w:rFonts w:ascii="Arial" w:hAnsi="Arial"/>
          <w:b/>
          <w:sz w:val="26"/>
          <w:szCs w:val="26"/>
        </w:rPr>
        <w:t>онгресса</w:t>
      </w:r>
      <w:r>
        <w:rPr>
          <w:rFonts w:ascii="Arial" w:hAnsi="Arial"/>
          <w:sz w:val="26"/>
          <w:szCs w:val="26"/>
        </w:rPr>
        <w:t xml:space="preserve"> особое внимание эксперты горно-металлургической отрасли намерены также уделить </w:t>
      </w:r>
      <w:r w:rsidRPr="00571546">
        <w:rPr>
          <w:rFonts w:ascii="Arial" w:hAnsi="Arial"/>
          <w:b/>
          <w:sz w:val="26"/>
          <w:szCs w:val="26"/>
        </w:rPr>
        <w:t>Кодексу о недрах Республики Казахстан.</w:t>
      </w:r>
      <w:r>
        <w:rPr>
          <w:rFonts w:ascii="Arial" w:hAnsi="Arial"/>
          <w:sz w:val="26"/>
          <w:szCs w:val="26"/>
        </w:rPr>
        <w:t xml:space="preserve"> На дискуссионной панели эксперты совместно с Министерством </w:t>
      </w:r>
      <w:r w:rsidR="00571546">
        <w:rPr>
          <w:rFonts w:ascii="Arial" w:hAnsi="Arial"/>
          <w:sz w:val="26"/>
          <w:szCs w:val="26"/>
        </w:rPr>
        <w:t>и</w:t>
      </w:r>
      <w:r w:rsidR="00571546" w:rsidRPr="00571546">
        <w:rPr>
          <w:rFonts w:ascii="Arial" w:hAnsi="Arial"/>
          <w:sz w:val="26"/>
          <w:szCs w:val="26"/>
        </w:rPr>
        <w:t xml:space="preserve">ндустрии </w:t>
      </w:r>
      <w:r>
        <w:rPr>
          <w:rFonts w:ascii="Arial" w:hAnsi="Arial"/>
          <w:sz w:val="26"/>
          <w:szCs w:val="26"/>
        </w:rPr>
        <w:t>и инфраструктурно</w:t>
      </w:r>
      <w:r w:rsidR="00F470EE">
        <w:rPr>
          <w:rFonts w:ascii="Arial" w:hAnsi="Arial"/>
          <w:sz w:val="26"/>
          <w:szCs w:val="26"/>
        </w:rPr>
        <w:t>го</w:t>
      </w:r>
      <w:r>
        <w:rPr>
          <w:rFonts w:ascii="Arial" w:hAnsi="Arial"/>
          <w:sz w:val="26"/>
          <w:szCs w:val="26"/>
        </w:rPr>
        <w:t xml:space="preserve"> развити</w:t>
      </w:r>
      <w:r w:rsidR="00F470EE">
        <w:rPr>
          <w:rFonts w:ascii="Arial" w:hAnsi="Arial"/>
          <w:sz w:val="26"/>
          <w:szCs w:val="26"/>
        </w:rPr>
        <w:t>я</w:t>
      </w:r>
      <w:r>
        <w:rPr>
          <w:rFonts w:ascii="Arial" w:hAnsi="Arial"/>
          <w:sz w:val="26"/>
          <w:szCs w:val="26"/>
        </w:rPr>
        <w:t xml:space="preserve"> </w:t>
      </w:r>
      <w:r w:rsidR="00F470EE">
        <w:rPr>
          <w:rFonts w:ascii="Arial" w:hAnsi="Arial"/>
          <w:sz w:val="26"/>
          <w:szCs w:val="26"/>
        </w:rPr>
        <w:t>РК</w:t>
      </w:r>
      <w:r>
        <w:rPr>
          <w:rFonts w:ascii="Arial" w:hAnsi="Arial"/>
          <w:sz w:val="26"/>
          <w:szCs w:val="26"/>
        </w:rPr>
        <w:t xml:space="preserve"> обсудят, какие изменения понесло за собой принятие кодекса, что было достигнуто за прошедший период,</w:t>
      </w:r>
      <w:r w:rsidR="00571546">
        <w:rPr>
          <w:rFonts w:ascii="Arial" w:hAnsi="Arial"/>
          <w:sz w:val="26"/>
          <w:szCs w:val="26"/>
        </w:rPr>
        <w:t xml:space="preserve"> а также </w:t>
      </w:r>
      <w:r w:rsidR="00571546" w:rsidRPr="00571546">
        <w:rPr>
          <w:rFonts w:ascii="Arial" w:hAnsi="Arial"/>
          <w:sz w:val="26"/>
          <w:szCs w:val="26"/>
        </w:rPr>
        <w:t xml:space="preserve">все минусы и плюсы изменений для государства, </w:t>
      </w:r>
      <w:proofErr w:type="spellStart"/>
      <w:r w:rsidR="00571546" w:rsidRPr="00571546">
        <w:rPr>
          <w:rFonts w:ascii="Arial" w:hAnsi="Arial"/>
          <w:sz w:val="26"/>
          <w:szCs w:val="26"/>
        </w:rPr>
        <w:t>недропользователей</w:t>
      </w:r>
      <w:proofErr w:type="spellEnd"/>
      <w:r w:rsidR="00571546" w:rsidRPr="00571546">
        <w:rPr>
          <w:rFonts w:ascii="Arial" w:hAnsi="Arial"/>
          <w:sz w:val="26"/>
          <w:szCs w:val="26"/>
        </w:rPr>
        <w:t xml:space="preserve"> и инвесторов</w:t>
      </w:r>
      <w:r>
        <w:rPr>
          <w:rFonts w:ascii="Arial" w:hAnsi="Arial"/>
          <w:sz w:val="26"/>
          <w:szCs w:val="26"/>
        </w:rPr>
        <w:t xml:space="preserve">. Дискуссия состоится в формате вопрос-ответ. </w:t>
      </w:r>
    </w:p>
    <w:p w:rsidR="00090B75" w:rsidRPr="00090B75" w:rsidRDefault="00FC0E97">
      <w:pPr>
        <w:spacing w:after="120"/>
        <w:ind w:firstLine="708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Во второй половине дня работы </w:t>
      </w:r>
      <w:r w:rsidR="00F470EE">
        <w:rPr>
          <w:rFonts w:ascii="Arial" w:hAnsi="Arial"/>
          <w:sz w:val="26"/>
          <w:szCs w:val="26"/>
        </w:rPr>
        <w:t>К</w:t>
      </w:r>
      <w:r>
        <w:rPr>
          <w:rFonts w:ascii="Arial" w:hAnsi="Arial"/>
          <w:sz w:val="26"/>
          <w:szCs w:val="26"/>
        </w:rPr>
        <w:t xml:space="preserve">онгресса, </w:t>
      </w:r>
      <w:r w:rsidRPr="00571546">
        <w:rPr>
          <w:rFonts w:ascii="Arial" w:hAnsi="Arial"/>
          <w:b/>
          <w:sz w:val="26"/>
          <w:szCs w:val="26"/>
        </w:rPr>
        <w:t>12 июня</w:t>
      </w:r>
      <w:r>
        <w:rPr>
          <w:rFonts w:ascii="Arial" w:hAnsi="Arial"/>
          <w:sz w:val="26"/>
          <w:szCs w:val="26"/>
        </w:rPr>
        <w:t xml:space="preserve"> состоится </w:t>
      </w:r>
      <w:r w:rsidRPr="00571546">
        <w:rPr>
          <w:rFonts w:ascii="Arial" w:hAnsi="Arial"/>
          <w:b/>
          <w:sz w:val="26"/>
          <w:szCs w:val="26"/>
        </w:rPr>
        <w:t>серия технических семинаров по цифровым технологиям в ГМК</w:t>
      </w:r>
      <w:r>
        <w:rPr>
          <w:rFonts w:ascii="Arial" w:hAnsi="Arial"/>
          <w:sz w:val="26"/>
          <w:szCs w:val="26"/>
        </w:rPr>
        <w:t xml:space="preserve">, в которых с докладами выступят </w:t>
      </w:r>
      <w:r w:rsidR="00DC4A58" w:rsidRPr="00090B75">
        <w:rPr>
          <w:rFonts w:ascii="Arial" w:hAnsi="Arial"/>
          <w:sz w:val="26"/>
          <w:szCs w:val="26"/>
        </w:rPr>
        <w:t>ведущие эксперты</w:t>
      </w:r>
      <w:r w:rsidR="00DC4A58"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Schneider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Electric</w:t>
      </w:r>
      <w:proofErr w:type="spellEnd"/>
      <w:r>
        <w:rPr>
          <w:rFonts w:ascii="Arial" w:hAnsi="Arial"/>
          <w:sz w:val="26"/>
          <w:szCs w:val="26"/>
        </w:rPr>
        <w:t xml:space="preserve">, SAP, </w:t>
      </w:r>
      <w:proofErr w:type="spellStart"/>
      <w:r>
        <w:rPr>
          <w:rFonts w:ascii="Arial" w:hAnsi="Arial"/>
          <w:sz w:val="26"/>
          <w:szCs w:val="26"/>
        </w:rPr>
        <w:t>Outotec</w:t>
      </w:r>
      <w:proofErr w:type="spellEnd"/>
      <w:r>
        <w:rPr>
          <w:rFonts w:ascii="Arial" w:hAnsi="Arial"/>
          <w:sz w:val="26"/>
          <w:szCs w:val="26"/>
        </w:rPr>
        <w:t>, KPMG.</w:t>
      </w:r>
      <w:r w:rsidRPr="00090B75">
        <w:rPr>
          <w:rFonts w:ascii="Arial" w:hAnsi="Arial"/>
          <w:sz w:val="26"/>
          <w:szCs w:val="26"/>
        </w:rPr>
        <w:t xml:space="preserve"> </w:t>
      </w:r>
    </w:p>
    <w:p w:rsidR="00AE04A3" w:rsidRDefault="00FC0E97">
      <w:pPr>
        <w:spacing w:after="120"/>
        <w:ind w:firstLine="708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В рамках второго </w:t>
      </w:r>
      <w:r w:rsidRPr="0060113E">
        <w:rPr>
          <w:rFonts w:ascii="Arial" w:hAnsi="Arial"/>
          <w:sz w:val="26"/>
          <w:szCs w:val="26"/>
        </w:rPr>
        <w:t xml:space="preserve">дня конгресса АММ, </w:t>
      </w:r>
      <w:r w:rsidRPr="0060113E">
        <w:rPr>
          <w:rFonts w:ascii="Arial" w:hAnsi="Arial"/>
          <w:b/>
          <w:sz w:val="26"/>
          <w:szCs w:val="26"/>
        </w:rPr>
        <w:t>13 июня</w:t>
      </w:r>
      <w:r w:rsidR="00F470EE" w:rsidRPr="0060113E">
        <w:rPr>
          <w:rFonts w:ascii="Arial" w:hAnsi="Arial"/>
          <w:b/>
          <w:sz w:val="26"/>
          <w:szCs w:val="26"/>
        </w:rPr>
        <w:t>,</w:t>
      </w:r>
      <w:r w:rsidRPr="0060113E">
        <w:rPr>
          <w:rFonts w:ascii="Arial" w:hAnsi="Arial"/>
          <w:sz w:val="26"/>
          <w:szCs w:val="26"/>
        </w:rPr>
        <w:t xml:space="preserve"> эксперты встретятся на сессии </w:t>
      </w:r>
      <w:r w:rsidRPr="0060113E">
        <w:rPr>
          <w:rFonts w:ascii="Arial" w:hAnsi="Arial"/>
          <w:b/>
          <w:sz w:val="26"/>
          <w:szCs w:val="26"/>
        </w:rPr>
        <w:t>«Битва за инвестиции – кто победит?».</w:t>
      </w:r>
      <w:r w:rsidRPr="0060113E">
        <w:rPr>
          <w:rFonts w:ascii="Arial" w:hAnsi="Arial"/>
          <w:sz w:val="26"/>
          <w:szCs w:val="26"/>
        </w:rPr>
        <w:t xml:space="preserve"> В сессиях примут участие топ-менеджеры </w:t>
      </w:r>
      <w:proofErr w:type="spellStart"/>
      <w:r w:rsidRPr="0060113E">
        <w:rPr>
          <w:rFonts w:ascii="Arial" w:hAnsi="Arial"/>
          <w:sz w:val="26"/>
          <w:szCs w:val="26"/>
        </w:rPr>
        <w:t>Resource</w:t>
      </w:r>
      <w:proofErr w:type="spellEnd"/>
      <w:r w:rsidRPr="0060113E">
        <w:rPr>
          <w:rFonts w:ascii="Arial" w:hAnsi="Arial"/>
          <w:sz w:val="26"/>
          <w:szCs w:val="26"/>
        </w:rPr>
        <w:t xml:space="preserve"> </w:t>
      </w:r>
      <w:proofErr w:type="spellStart"/>
      <w:r w:rsidRPr="0060113E">
        <w:rPr>
          <w:rFonts w:ascii="Arial" w:hAnsi="Arial"/>
          <w:sz w:val="26"/>
          <w:szCs w:val="26"/>
        </w:rPr>
        <w:t>Capital</w:t>
      </w:r>
      <w:proofErr w:type="spellEnd"/>
      <w:r w:rsidRPr="0060113E">
        <w:rPr>
          <w:rFonts w:ascii="Arial" w:hAnsi="Arial"/>
          <w:sz w:val="26"/>
          <w:szCs w:val="26"/>
        </w:rPr>
        <w:t xml:space="preserve"> </w:t>
      </w:r>
      <w:proofErr w:type="spellStart"/>
      <w:r w:rsidRPr="0060113E">
        <w:rPr>
          <w:rFonts w:ascii="Arial" w:hAnsi="Arial"/>
          <w:sz w:val="26"/>
          <w:szCs w:val="26"/>
        </w:rPr>
        <w:t>Fund</w:t>
      </w:r>
      <w:proofErr w:type="spellEnd"/>
      <w:r w:rsidRPr="0060113E">
        <w:rPr>
          <w:rFonts w:ascii="Arial" w:hAnsi="Arial"/>
          <w:sz w:val="26"/>
          <w:szCs w:val="26"/>
        </w:rPr>
        <w:t xml:space="preserve"> (</w:t>
      </w:r>
      <w:r w:rsidR="00620BDB" w:rsidRPr="0060113E">
        <w:rPr>
          <w:rFonts w:ascii="Arial" w:hAnsi="Arial"/>
          <w:sz w:val="26"/>
          <w:szCs w:val="26"/>
        </w:rPr>
        <w:t>Америка</w:t>
      </w:r>
      <w:r w:rsidRPr="0060113E">
        <w:rPr>
          <w:rFonts w:ascii="Arial" w:hAnsi="Arial"/>
          <w:sz w:val="26"/>
          <w:szCs w:val="26"/>
        </w:rPr>
        <w:t xml:space="preserve">), </w:t>
      </w:r>
      <w:r w:rsidR="00620BDB" w:rsidRPr="0060113E">
        <w:rPr>
          <w:rFonts w:ascii="Arial" w:hAnsi="Arial"/>
          <w:sz w:val="26"/>
          <w:szCs w:val="26"/>
          <w:lang w:val="en-US"/>
        </w:rPr>
        <w:t>Kazakh</w:t>
      </w:r>
      <w:r w:rsidR="00620BDB" w:rsidRPr="0060113E">
        <w:rPr>
          <w:rFonts w:ascii="Arial" w:hAnsi="Arial"/>
          <w:sz w:val="26"/>
          <w:szCs w:val="26"/>
        </w:rPr>
        <w:t xml:space="preserve"> </w:t>
      </w:r>
      <w:r w:rsidR="00620BDB" w:rsidRPr="0060113E">
        <w:rPr>
          <w:rFonts w:ascii="Arial" w:hAnsi="Arial"/>
          <w:sz w:val="26"/>
          <w:szCs w:val="26"/>
          <w:lang w:val="en-US"/>
        </w:rPr>
        <w:t>invest</w:t>
      </w:r>
      <w:r w:rsidR="00620BDB" w:rsidRPr="0060113E">
        <w:rPr>
          <w:rFonts w:ascii="Arial" w:hAnsi="Arial"/>
          <w:sz w:val="26"/>
          <w:szCs w:val="26"/>
        </w:rPr>
        <w:t xml:space="preserve">, </w:t>
      </w:r>
      <w:r w:rsidRPr="0060113E">
        <w:rPr>
          <w:rFonts w:ascii="Arial" w:hAnsi="Arial"/>
          <w:sz w:val="26"/>
          <w:szCs w:val="26"/>
        </w:rPr>
        <w:t>Бирж</w:t>
      </w:r>
      <w:r w:rsidR="00620BDB" w:rsidRPr="0060113E">
        <w:rPr>
          <w:rFonts w:ascii="Arial" w:hAnsi="Arial"/>
          <w:sz w:val="26"/>
          <w:szCs w:val="26"/>
        </w:rPr>
        <w:t>а</w:t>
      </w:r>
      <w:r w:rsidRPr="0060113E">
        <w:rPr>
          <w:rFonts w:ascii="Arial" w:hAnsi="Arial"/>
          <w:sz w:val="26"/>
          <w:szCs w:val="26"/>
        </w:rPr>
        <w:t xml:space="preserve"> международ</w:t>
      </w:r>
      <w:r w:rsidR="00620BDB" w:rsidRPr="0060113E">
        <w:rPr>
          <w:rFonts w:ascii="Arial" w:hAnsi="Arial"/>
          <w:sz w:val="26"/>
          <w:szCs w:val="26"/>
        </w:rPr>
        <w:t xml:space="preserve">ного финансового центра Астана. </w:t>
      </w:r>
      <w:r w:rsidR="001623EF" w:rsidRPr="00090B75">
        <w:rPr>
          <w:rFonts w:ascii="Arial" w:hAnsi="Arial"/>
          <w:sz w:val="26"/>
          <w:szCs w:val="26"/>
        </w:rPr>
        <w:t xml:space="preserve">Также в рамках данной сессии </w:t>
      </w:r>
      <w:r w:rsidR="00620BDB" w:rsidRPr="00090B75">
        <w:rPr>
          <w:rFonts w:ascii="Arial" w:hAnsi="Arial"/>
          <w:sz w:val="26"/>
          <w:szCs w:val="26"/>
        </w:rPr>
        <w:t>состоится выступление</w:t>
      </w:r>
      <w:r w:rsidR="00DC4A58" w:rsidRPr="00090B75">
        <w:rPr>
          <w:rFonts w:ascii="Arial" w:hAnsi="Arial"/>
          <w:sz w:val="26"/>
          <w:szCs w:val="26"/>
        </w:rPr>
        <w:t xml:space="preserve"> </w:t>
      </w:r>
      <w:r w:rsidR="0060113E" w:rsidRPr="00090B75">
        <w:rPr>
          <w:rFonts w:ascii="Arial" w:hAnsi="Arial"/>
          <w:sz w:val="26"/>
          <w:szCs w:val="26"/>
        </w:rPr>
        <w:t>специально пр</w:t>
      </w:r>
      <w:r w:rsidR="001623EF" w:rsidRPr="00090B75">
        <w:rPr>
          <w:rFonts w:ascii="Arial" w:hAnsi="Arial"/>
          <w:sz w:val="26"/>
          <w:szCs w:val="26"/>
        </w:rPr>
        <w:t xml:space="preserve">иглашенного зарубежного </w:t>
      </w:r>
      <w:r w:rsidR="00620BDB" w:rsidRPr="00090B75">
        <w:rPr>
          <w:rFonts w:ascii="Arial" w:hAnsi="Arial"/>
          <w:sz w:val="26"/>
          <w:szCs w:val="26"/>
        </w:rPr>
        <w:t xml:space="preserve">инвестора, </w:t>
      </w:r>
      <w:r w:rsidR="00090B75" w:rsidRPr="00090B75">
        <w:rPr>
          <w:rFonts w:ascii="Arial" w:hAnsi="Arial"/>
          <w:sz w:val="26"/>
          <w:szCs w:val="26"/>
        </w:rPr>
        <w:t xml:space="preserve">который поделится видением об инвестиционной привлекательности </w:t>
      </w:r>
      <w:r w:rsidR="00DC4A58" w:rsidRPr="00090B75">
        <w:rPr>
          <w:rFonts w:ascii="Arial" w:hAnsi="Arial"/>
          <w:sz w:val="26"/>
          <w:szCs w:val="26"/>
        </w:rPr>
        <w:t>К</w:t>
      </w:r>
      <w:r w:rsidR="00090B75" w:rsidRPr="00090B75">
        <w:rPr>
          <w:rFonts w:ascii="Arial" w:hAnsi="Arial"/>
          <w:sz w:val="26"/>
          <w:szCs w:val="26"/>
        </w:rPr>
        <w:t>азахстана</w:t>
      </w:r>
      <w:r w:rsidR="00DC4A58" w:rsidRPr="00090B75">
        <w:rPr>
          <w:rFonts w:ascii="Arial" w:hAnsi="Arial"/>
          <w:sz w:val="26"/>
          <w:szCs w:val="26"/>
        </w:rPr>
        <w:t>, включая</w:t>
      </w:r>
      <w:r w:rsidR="008723B2" w:rsidRPr="00090B75">
        <w:rPr>
          <w:rFonts w:ascii="Arial" w:hAnsi="Arial"/>
          <w:sz w:val="26"/>
          <w:szCs w:val="26"/>
        </w:rPr>
        <w:t xml:space="preserve"> методы инвестирования и ситуацию на глобальном рынке</w:t>
      </w:r>
      <w:r w:rsidR="00620BDB" w:rsidRPr="00090B75">
        <w:rPr>
          <w:rFonts w:ascii="Arial" w:hAnsi="Arial"/>
          <w:sz w:val="26"/>
          <w:szCs w:val="26"/>
        </w:rPr>
        <w:t>.</w:t>
      </w:r>
    </w:p>
    <w:p w:rsidR="00620BDB" w:rsidRDefault="00620BDB">
      <w:pPr>
        <w:spacing w:after="120"/>
        <w:ind w:firstLine="708"/>
        <w:jc w:val="both"/>
        <w:rPr>
          <w:rFonts w:ascii="Arial" w:hAnsi="Arial"/>
          <w:sz w:val="26"/>
          <w:szCs w:val="26"/>
        </w:rPr>
      </w:pPr>
    </w:p>
    <w:p w:rsidR="00620BDB" w:rsidRPr="0060113E" w:rsidRDefault="00620BDB">
      <w:pPr>
        <w:spacing w:after="120"/>
        <w:ind w:firstLine="708"/>
        <w:jc w:val="both"/>
        <w:rPr>
          <w:rFonts w:ascii="Arial" w:eastAsia="Arial" w:hAnsi="Arial" w:cs="Arial"/>
          <w:color w:val="auto"/>
          <w:sz w:val="26"/>
          <w:szCs w:val="26"/>
        </w:rPr>
      </w:pPr>
    </w:p>
    <w:p w:rsidR="00AE04A3" w:rsidRPr="001F1E33" w:rsidRDefault="00FC0E97">
      <w:pPr>
        <w:spacing w:after="120"/>
        <w:ind w:firstLine="708"/>
        <w:jc w:val="both"/>
        <w:rPr>
          <w:rFonts w:ascii="Arial" w:hAnsi="Arial"/>
          <w:color w:val="auto"/>
          <w:sz w:val="26"/>
          <w:szCs w:val="26"/>
        </w:rPr>
      </w:pPr>
      <w:r w:rsidRPr="0060113E">
        <w:rPr>
          <w:rFonts w:ascii="Arial" w:hAnsi="Arial"/>
          <w:color w:val="auto"/>
          <w:sz w:val="26"/>
          <w:szCs w:val="26"/>
        </w:rPr>
        <w:lastRenderedPageBreak/>
        <w:t>Параллельно</w:t>
      </w:r>
      <w:r w:rsidR="0060113E" w:rsidRPr="0060113E">
        <w:rPr>
          <w:rFonts w:ascii="Arial" w:hAnsi="Arial"/>
          <w:color w:val="auto"/>
          <w:sz w:val="26"/>
          <w:szCs w:val="26"/>
        </w:rPr>
        <w:t xml:space="preserve"> с инвестиционной сессией</w:t>
      </w:r>
      <w:r w:rsidRPr="0060113E">
        <w:rPr>
          <w:rFonts w:ascii="Arial" w:hAnsi="Arial"/>
          <w:color w:val="auto"/>
          <w:sz w:val="26"/>
          <w:szCs w:val="26"/>
        </w:rPr>
        <w:t xml:space="preserve">, </w:t>
      </w:r>
      <w:r w:rsidRPr="0060113E">
        <w:rPr>
          <w:rFonts w:ascii="Arial" w:hAnsi="Arial"/>
          <w:b/>
          <w:color w:val="auto"/>
          <w:sz w:val="26"/>
          <w:szCs w:val="26"/>
        </w:rPr>
        <w:t>13 июня</w:t>
      </w:r>
      <w:r w:rsidRPr="0060113E">
        <w:rPr>
          <w:rFonts w:ascii="Arial" w:hAnsi="Arial"/>
          <w:color w:val="auto"/>
          <w:sz w:val="26"/>
          <w:szCs w:val="26"/>
        </w:rPr>
        <w:t xml:space="preserve"> </w:t>
      </w:r>
      <w:r w:rsidRPr="0060113E">
        <w:rPr>
          <w:rFonts w:ascii="Arial" w:hAnsi="Arial"/>
          <w:b/>
          <w:color w:val="auto"/>
          <w:sz w:val="26"/>
          <w:szCs w:val="26"/>
        </w:rPr>
        <w:t>пройдут презентации горнодобывающих компаний.</w:t>
      </w:r>
      <w:r w:rsidRPr="0060113E">
        <w:rPr>
          <w:rFonts w:ascii="Arial" w:hAnsi="Arial"/>
          <w:color w:val="auto"/>
          <w:sz w:val="26"/>
          <w:szCs w:val="26"/>
        </w:rPr>
        <w:t xml:space="preserve"> С докладами выступят локальные и зарубежные компании, такие как ERG</w:t>
      </w:r>
      <w:r w:rsidR="0060113E" w:rsidRPr="0060113E">
        <w:rPr>
          <w:rFonts w:ascii="Arial" w:hAnsi="Arial"/>
          <w:color w:val="auto"/>
          <w:sz w:val="26"/>
          <w:szCs w:val="26"/>
        </w:rPr>
        <w:t xml:space="preserve"> и</w:t>
      </w:r>
      <w:r w:rsidRPr="0060113E">
        <w:rPr>
          <w:rFonts w:ascii="Arial" w:hAnsi="Arial"/>
          <w:color w:val="auto"/>
          <w:sz w:val="26"/>
          <w:szCs w:val="26"/>
        </w:rPr>
        <w:t xml:space="preserve"> </w:t>
      </w:r>
      <w:r w:rsidR="00DC4A58" w:rsidRPr="001F1E33">
        <w:rPr>
          <w:rFonts w:ascii="Arial" w:hAnsi="Arial"/>
          <w:color w:val="auto"/>
          <w:sz w:val="26"/>
          <w:szCs w:val="26"/>
        </w:rPr>
        <w:t>ТОО «</w:t>
      </w:r>
      <w:proofErr w:type="spellStart"/>
      <w:r w:rsidRPr="001F1E33">
        <w:rPr>
          <w:rFonts w:ascii="Arial" w:hAnsi="Arial"/>
          <w:color w:val="auto"/>
          <w:sz w:val="26"/>
          <w:szCs w:val="26"/>
        </w:rPr>
        <w:t>Каз</w:t>
      </w:r>
      <w:r w:rsidR="00DC4A58" w:rsidRPr="001F1E33">
        <w:rPr>
          <w:rFonts w:ascii="Arial" w:hAnsi="Arial"/>
          <w:color w:val="auto"/>
          <w:sz w:val="26"/>
          <w:szCs w:val="26"/>
        </w:rPr>
        <w:t>ц</w:t>
      </w:r>
      <w:r w:rsidRPr="001F1E33">
        <w:rPr>
          <w:rFonts w:ascii="Arial" w:hAnsi="Arial"/>
          <w:color w:val="auto"/>
          <w:sz w:val="26"/>
          <w:szCs w:val="26"/>
        </w:rPr>
        <w:t>инк</w:t>
      </w:r>
      <w:proofErr w:type="spellEnd"/>
      <w:r w:rsidR="00DC4A58" w:rsidRPr="001F1E33">
        <w:rPr>
          <w:rFonts w:ascii="Arial" w:hAnsi="Arial"/>
          <w:color w:val="auto"/>
          <w:sz w:val="26"/>
          <w:szCs w:val="26"/>
        </w:rPr>
        <w:t>»</w:t>
      </w:r>
      <w:r w:rsidR="0060113E" w:rsidRPr="001F1E33">
        <w:rPr>
          <w:rFonts w:ascii="Arial" w:hAnsi="Arial"/>
          <w:color w:val="auto"/>
          <w:sz w:val="26"/>
          <w:szCs w:val="26"/>
        </w:rPr>
        <w:t>,</w:t>
      </w:r>
      <w:r w:rsidR="0060113E">
        <w:rPr>
          <w:rFonts w:ascii="Arial" w:hAnsi="Arial"/>
          <w:color w:val="auto"/>
          <w:sz w:val="26"/>
          <w:szCs w:val="26"/>
        </w:rPr>
        <w:t xml:space="preserve"> которые расскажут о процедурах проведения закупок в своих организациях</w:t>
      </w:r>
      <w:r w:rsidR="00620BDB" w:rsidRPr="001F1E33">
        <w:rPr>
          <w:rFonts w:ascii="Arial" w:hAnsi="Arial"/>
          <w:color w:val="auto"/>
          <w:sz w:val="26"/>
          <w:szCs w:val="26"/>
        </w:rPr>
        <w:t>.</w:t>
      </w:r>
      <w:r w:rsidR="00620BDB" w:rsidRPr="0060113E">
        <w:rPr>
          <w:rFonts w:ascii="Arial" w:hAnsi="Arial"/>
          <w:color w:val="auto"/>
          <w:sz w:val="26"/>
          <w:szCs w:val="26"/>
        </w:rPr>
        <w:t xml:space="preserve"> </w:t>
      </w:r>
    </w:p>
    <w:p w:rsidR="00090B75" w:rsidRDefault="00FC0E97">
      <w:pPr>
        <w:spacing w:after="120"/>
        <w:ind w:firstLine="708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Организаторы АММ 2019 совместно с Назарбаев Университетом </w:t>
      </w:r>
      <w:r w:rsidRPr="00571546">
        <w:rPr>
          <w:rFonts w:ascii="Arial" w:hAnsi="Arial"/>
          <w:b/>
          <w:sz w:val="26"/>
          <w:szCs w:val="26"/>
        </w:rPr>
        <w:t>13 июня</w:t>
      </w:r>
      <w:r>
        <w:rPr>
          <w:rFonts w:ascii="Arial" w:hAnsi="Arial"/>
          <w:sz w:val="26"/>
          <w:szCs w:val="26"/>
        </w:rPr>
        <w:t xml:space="preserve"> проведут </w:t>
      </w:r>
      <w:r w:rsidRPr="00571546">
        <w:rPr>
          <w:rFonts w:ascii="Arial" w:hAnsi="Arial"/>
          <w:b/>
          <w:sz w:val="26"/>
          <w:szCs w:val="26"/>
        </w:rPr>
        <w:t>семинар для HR специалистов</w:t>
      </w:r>
      <w:r>
        <w:rPr>
          <w:rFonts w:ascii="Arial" w:hAnsi="Arial"/>
          <w:sz w:val="26"/>
          <w:szCs w:val="26"/>
        </w:rPr>
        <w:t xml:space="preserve"> «Горные инженеры будущего – каким должен быть специалист в условиях «</w:t>
      </w:r>
      <w:proofErr w:type="spellStart"/>
      <w:r>
        <w:rPr>
          <w:rFonts w:ascii="Arial" w:hAnsi="Arial"/>
          <w:sz w:val="26"/>
          <w:szCs w:val="26"/>
        </w:rPr>
        <w:t>Smart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mining</w:t>
      </w:r>
      <w:proofErr w:type="spellEnd"/>
      <w:r>
        <w:rPr>
          <w:rFonts w:ascii="Arial" w:hAnsi="Arial"/>
          <w:sz w:val="26"/>
          <w:szCs w:val="26"/>
        </w:rPr>
        <w:t>».</w:t>
      </w:r>
      <w:r w:rsidR="00090B75">
        <w:rPr>
          <w:rFonts w:ascii="Arial" w:hAnsi="Arial"/>
          <w:sz w:val="26"/>
          <w:szCs w:val="26"/>
        </w:rPr>
        <w:t xml:space="preserve"> </w:t>
      </w:r>
      <w:r w:rsidR="0060113E">
        <w:rPr>
          <w:rFonts w:ascii="Arial" w:hAnsi="Arial"/>
          <w:sz w:val="26"/>
          <w:szCs w:val="26"/>
        </w:rPr>
        <w:t xml:space="preserve">Также в рамках программы предусмотрены мастер-классы </w:t>
      </w:r>
      <w:r w:rsidR="0060113E" w:rsidRPr="00090B75">
        <w:rPr>
          <w:rFonts w:ascii="Arial" w:hAnsi="Arial"/>
          <w:sz w:val="26"/>
          <w:szCs w:val="26"/>
        </w:rPr>
        <w:t xml:space="preserve">для GR </w:t>
      </w:r>
      <w:r w:rsidR="00DC4A58" w:rsidRPr="00090B75">
        <w:rPr>
          <w:rFonts w:ascii="Arial" w:hAnsi="Arial"/>
          <w:sz w:val="26"/>
          <w:szCs w:val="26"/>
        </w:rPr>
        <w:t xml:space="preserve">и PR </w:t>
      </w:r>
      <w:r w:rsidR="0060113E" w:rsidRPr="00090B75">
        <w:rPr>
          <w:rFonts w:ascii="Arial" w:hAnsi="Arial"/>
          <w:sz w:val="26"/>
          <w:szCs w:val="26"/>
        </w:rPr>
        <w:t>специалистов</w:t>
      </w:r>
      <w:r w:rsidR="00DC4A58" w:rsidRPr="00DC4A58">
        <w:rPr>
          <w:rFonts w:ascii="Arial" w:hAnsi="Arial"/>
          <w:sz w:val="26"/>
          <w:szCs w:val="26"/>
        </w:rPr>
        <w:t>.</w:t>
      </w:r>
      <w:r w:rsidR="0060113E">
        <w:rPr>
          <w:rFonts w:ascii="Arial" w:hAnsi="Arial"/>
          <w:sz w:val="26"/>
          <w:szCs w:val="26"/>
        </w:rPr>
        <w:t xml:space="preserve"> </w:t>
      </w:r>
    </w:p>
    <w:p w:rsidR="00AE04A3" w:rsidRDefault="00FC0E97">
      <w:pPr>
        <w:spacing w:after="120"/>
        <w:ind w:firstLine="708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Традиционно</w:t>
      </w:r>
      <w:r w:rsidR="00BD12CD">
        <w:rPr>
          <w:rFonts w:ascii="Arial" w:hAnsi="Arial"/>
          <w:sz w:val="26"/>
          <w:szCs w:val="26"/>
        </w:rPr>
        <w:t>, К</w:t>
      </w:r>
      <w:r>
        <w:rPr>
          <w:rFonts w:ascii="Arial" w:hAnsi="Arial"/>
          <w:sz w:val="26"/>
          <w:szCs w:val="26"/>
        </w:rPr>
        <w:t>онгресс АММ является площадкой демонстрации современной научной и практической деятельности, а также местом делового общения специалистов.  Качественное наполнение программы АММ 2019</w:t>
      </w:r>
      <w:r w:rsidR="00BD12CD">
        <w:rPr>
          <w:rFonts w:ascii="Arial" w:hAnsi="Arial"/>
          <w:sz w:val="26"/>
          <w:szCs w:val="26"/>
        </w:rPr>
        <w:t xml:space="preserve"> и</w:t>
      </w:r>
      <w:r>
        <w:rPr>
          <w:rFonts w:ascii="Arial" w:hAnsi="Arial"/>
          <w:sz w:val="26"/>
          <w:szCs w:val="26"/>
        </w:rPr>
        <w:t xml:space="preserve"> смена формата позвол</w:t>
      </w:r>
      <w:r w:rsidR="00BD12CD">
        <w:rPr>
          <w:rFonts w:ascii="Arial" w:hAnsi="Arial"/>
          <w:sz w:val="26"/>
          <w:szCs w:val="26"/>
        </w:rPr>
        <w:t>я</w:t>
      </w:r>
      <w:r>
        <w:rPr>
          <w:rFonts w:ascii="Arial" w:hAnsi="Arial"/>
          <w:sz w:val="26"/>
          <w:szCs w:val="26"/>
        </w:rPr>
        <w:t>т не только в полной мере раскрыть проблемные вопросы отрасли и найти пути их решения, но откроет множест</w:t>
      </w:r>
      <w:r w:rsidR="00BD12CD">
        <w:rPr>
          <w:rFonts w:ascii="Arial" w:hAnsi="Arial"/>
          <w:sz w:val="26"/>
          <w:szCs w:val="26"/>
        </w:rPr>
        <w:t>во новых площадок для диалогов.</w:t>
      </w:r>
      <w:r>
        <w:rPr>
          <w:rFonts w:ascii="Arial" w:hAnsi="Arial"/>
          <w:sz w:val="26"/>
          <w:szCs w:val="26"/>
        </w:rPr>
        <w:t xml:space="preserve"> Включение </w:t>
      </w:r>
      <w:proofErr w:type="spellStart"/>
      <w:r>
        <w:rPr>
          <w:rFonts w:ascii="Arial" w:hAnsi="Arial"/>
          <w:sz w:val="26"/>
          <w:szCs w:val="26"/>
        </w:rPr>
        <w:t>нетворкинга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хакатона</w:t>
      </w:r>
      <w:proofErr w:type="spellEnd"/>
      <w:r>
        <w:rPr>
          <w:rFonts w:ascii="Arial" w:hAnsi="Arial"/>
          <w:sz w:val="26"/>
          <w:szCs w:val="26"/>
        </w:rPr>
        <w:t xml:space="preserve"> и конкурса </w:t>
      </w:r>
      <w:r w:rsidR="00BD12CD">
        <w:rPr>
          <w:rFonts w:ascii="Arial" w:hAnsi="Arial"/>
          <w:sz w:val="26"/>
          <w:szCs w:val="26"/>
        </w:rPr>
        <w:t>«</w:t>
      </w:r>
      <w:r>
        <w:rPr>
          <w:rFonts w:ascii="Arial" w:hAnsi="Arial"/>
          <w:sz w:val="26"/>
          <w:szCs w:val="26"/>
        </w:rPr>
        <w:t>Золотой Гефест</w:t>
      </w:r>
      <w:r w:rsidR="00BD12CD">
        <w:rPr>
          <w:rFonts w:ascii="Arial" w:hAnsi="Arial"/>
          <w:sz w:val="26"/>
          <w:szCs w:val="26"/>
        </w:rPr>
        <w:t>»</w:t>
      </w:r>
      <w:r>
        <w:rPr>
          <w:rFonts w:ascii="Arial" w:hAnsi="Arial"/>
          <w:sz w:val="26"/>
          <w:szCs w:val="26"/>
        </w:rPr>
        <w:t xml:space="preserve"> позволит вывести Конгресс АММ на совершенно новый уровень и, несомненно, привлечь к нему внимание отраслевых экспертов, бизнесменов, специалистов и ученых.</w:t>
      </w:r>
    </w:p>
    <w:p w:rsidR="00BD12CD" w:rsidRDefault="00BD12CD">
      <w:pPr>
        <w:spacing w:after="120"/>
        <w:ind w:firstLine="708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Государственный партнер Конгресса и выставки АММ 2019 – Министерство индустрии и инфраструктурного развития Республики Казахстан.</w:t>
      </w:r>
    </w:p>
    <w:p w:rsidR="00AE04A3" w:rsidRPr="00090B75" w:rsidRDefault="0060113E" w:rsidP="00BD12CD">
      <w:pPr>
        <w:spacing w:after="120"/>
        <w:ind w:firstLine="708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Золотые </w:t>
      </w:r>
      <w:r w:rsidR="00DC4A58" w:rsidRPr="00090B75">
        <w:rPr>
          <w:rFonts w:ascii="Arial" w:hAnsi="Arial"/>
          <w:sz w:val="26"/>
          <w:szCs w:val="26"/>
        </w:rPr>
        <w:t>партнеры</w:t>
      </w:r>
      <w:r w:rsidR="00BD12CD">
        <w:rPr>
          <w:rFonts w:ascii="Arial" w:hAnsi="Arial"/>
          <w:sz w:val="26"/>
          <w:szCs w:val="26"/>
        </w:rPr>
        <w:t xml:space="preserve">: </w:t>
      </w:r>
      <w:r w:rsidR="00090B75" w:rsidRPr="00090B75">
        <w:rPr>
          <w:rFonts w:ascii="Arial" w:hAnsi="Arial"/>
          <w:sz w:val="26"/>
          <w:szCs w:val="26"/>
        </w:rPr>
        <w:t>Евразийская Группа (ERG)</w:t>
      </w:r>
      <w:r w:rsidR="00FC0E97" w:rsidRPr="00BD12CD">
        <w:rPr>
          <w:rFonts w:ascii="Arial" w:hAnsi="Arial"/>
          <w:sz w:val="26"/>
          <w:szCs w:val="26"/>
        </w:rPr>
        <w:t xml:space="preserve">, </w:t>
      </w:r>
      <w:r w:rsidR="00090B75" w:rsidRPr="00090B75">
        <w:rPr>
          <w:rFonts w:ascii="Arial" w:hAnsi="Arial"/>
          <w:sz w:val="26"/>
          <w:szCs w:val="26"/>
        </w:rPr>
        <w:t>ТОО «</w:t>
      </w:r>
      <w:proofErr w:type="spellStart"/>
      <w:r w:rsidR="00090B75" w:rsidRPr="00090B75">
        <w:rPr>
          <w:rFonts w:ascii="Arial" w:hAnsi="Arial"/>
          <w:sz w:val="26"/>
          <w:szCs w:val="26"/>
        </w:rPr>
        <w:t>Казцинк</w:t>
      </w:r>
      <w:proofErr w:type="spellEnd"/>
      <w:r w:rsidR="00090B75" w:rsidRPr="00090B75">
        <w:rPr>
          <w:rFonts w:ascii="Arial" w:hAnsi="Arial"/>
          <w:sz w:val="26"/>
          <w:szCs w:val="26"/>
        </w:rPr>
        <w:t>»</w:t>
      </w:r>
      <w:r w:rsidR="00FC0E97" w:rsidRPr="00BD12CD">
        <w:rPr>
          <w:rFonts w:ascii="Arial" w:hAnsi="Arial"/>
          <w:sz w:val="26"/>
          <w:szCs w:val="26"/>
        </w:rPr>
        <w:t xml:space="preserve">, </w:t>
      </w:r>
      <w:r w:rsidR="00090B75">
        <w:rPr>
          <w:rFonts w:ascii="Arial" w:hAnsi="Arial"/>
          <w:sz w:val="26"/>
          <w:szCs w:val="26"/>
        </w:rPr>
        <w:t xml:space="preserve">Группа </w:t>
      </w:r>
      <w:r w:rsidR="00FC0E97" w:rsidRPr="00BD12CD">
        <w:rPr>
          <w:rFonts w:ascii="Arial" w:hAnsi="Arial"/>
          <w:sz w:val="26"/>
          <w:szCs w:val="26"/>
        </w:rPr>
        <w:t xml:space="preserve">KAZ </w:t>
      </w:r>
      <w:proofErr w:type="spellStart"/>
      <w:r w:rsidR="00FC0E97" w:rsidRPr="00BD12CD">
        <w:rPr>
          <w:rFonts w:ascii="Arial" w:hAnsi="Arial"/>
          <w:sz w:val="26"/>
          <w:szCs w:val="26"/>
        </w:rPr>
        <w:t>Minerals</w:t>
      </w:r>
      <w:proofErr w:type="spellEnd"/>
      <w:r>
        <w:rPr>
          <w:rFonts w:ascii="Arial" w:hAnsi="Arial"/>
          <w:sz w:val="26"/>
          <w:szCs w:val="26"/>
        </w:rPr>
        <w:t xml:space="preserve"> и</w:t>
      </w:r>
      <w:r w:rsidR="00FC0E97" w:rsidRPr="00BD12CD">
        <w:rPr>
          <w:rFonts w:ascii="Arial" w:hAnsi="Arial"/>
          <w:sz w:val="26"/>
          <w:szCs w:val="26"/>
        </w:rPr>
        <w:t xml:space="preserve"> </w:t>
      </w:r>
      <w:r w:rsidR="00090B75" w:rsidRPr="00090B75">
        <w:rPr>
          <w:rFonts w:ascii="Arial" w:hAnsi="Arial"/>
          <w:bCs/>
          <w:sz w:val="26"/>
          <w:szCs w:val="26"/>
        </w:rPr>
        <w:t xml:space="preserve">ТОО «Корпорация </w:t>
      </w:r>
      <w:proofErr w:type="spellStart"/>
      <w:r w:rsidR="00090B75" w:rsidRPr="00090B75">
        <w:rPr>
          <w:rFonts w:ascii="Arial" w:hAnsi="Arial"/>
          <w:bCs/>
          <w:sz w:val="26"/>
          <w:szCs w:val="26"/>
        </w:rPr>
        <w:t>Казахмыс</w:t>
      </w:r>
      <w:proofErr w:type="spellEnd"/>
      <w:r w:rsidR="00090B75" w:rsidRPr="00090B75">
        <w:rPr>
          <w:rFonts w:ascii="Arial" w:hAnsi="Arial"/>
          <w:bCs/>
          <w:sz w:val="26"/>
          <w:szCs w:val="26"/>
        </w:rPr>
        <w:t>»</w:t>
      </w:r>
      <w:r w:rsidRPr="00090B75">
        <w:rPr>
          <w:rFonts w:ascii="Arial" w:hAnsi="Arial"/>
          <w:sz w:val="26"/>
          <w:szCs w:val="26"/>
        </w:rPr>
        <w:t>.</w:t>
      </w:r>
      <w:r w:rsidR="000F4F14">
        <w:rPr>
          <w:rFonts w:ascii="Arial" w:hAnsi="Arial"/>
          <w:sz w:val="26"/>
          <w:szCs w:val="26"/>
        </w:rPr>
        <w:t xml:space="preserve"> </w:t>
      </w:r>
    </w:p>
    <w:p w:rsidR="00AE04A3" w:rsidRDefault="00FC0E97">
      <w:pPr>
        <w:spacing w:after="120"/>
        <w:ind w:firstLine="70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Организаторы: </w:t>
      </w:r>
      <w:r w:rsidR="00BD12CD">
        <w:rPr>
          <w:rFonts w:ascii="Arial" w:hAnsi="Arial"/>
          <w:sz w:val="26"/>
          <w:szCs w:val="26"/>
        </w:rPr>
        <w:t>К</w:t>
      </w:r>
      <w:r>
        <w:rPr>
          <w:rFonts w:ascii="Arial" w:hAnsi="Arial"/>
          <w:sz w:val="26"/>
          <w:szCs w:val="26"/>
        </w:rPr>
        <w:t xml:space="preserve">азахстанская выставочная компания </w:t>
      </w:r>
      <w:proofErr w:type="spellStart"/>
      <w:r>
        <w:rPr>
          <w:rFonts w:ascii="Arial" w:hAnsi="Arial"/>
          <w:sz w:val="26"/>
          <w:szCs w:val="26"/>
        </w:rPr>
        <w:t>Iteca</w:t>
      </w:r>
      <w:proofErr w:type="spellEnd"/>
      <w:r>
        <w:rPr>
          <w:rFonts w:ascii="Arial" w:hAnsi="Arial"/>
          <w:sz w:val="26"/>
          <w:szCs w:val="26"/>
        </w:rPr>
        <w:t xml:space="preserve"> и ее международный партнер Группа компаний ITE.</w:t>
      </w:r>
    </w:p>
    <w:p w:rsidR="001623EF" w:rsidRPr="00B03FED" w:rsidRDefault="00FC0E97" w:rsidP="00B03FED">
      <w:pPr>
        <w:spacing w:after="120"/>
        <w:ind w:firstLine="708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Подробная информация о конгрессе размещена на сайте </w:t>
      </w:r>
      <w:proofErr w:type="spellStart"/>
      <w:r>
        <w:rPr>
          <w:rFonts w:ascii="Arial" w:hAnsi="Arial"/>
          <w:sz w:val="26"/>
          <w:szCs w:val="26"/>
          <w:lang w:val="en-US"/>
        </w:rPr>
        <w:t>amm</w:t>
      </w:r>
      <w:proofErr w:type="spellEnd"/>
      <w:r>
        <w:rPr>
          <w:rFonts w:ascii="Arial" w:hAnsi="Arial"/>
          <w:sz w:val="26"/>
          <w:szCs w:val="26"/>
        </w:rPr>
        <w:t>.</w:t>
      </w:r>
      <w:proofErr w:type="spellStart"/>
      <w:r>
        <w:rPr>
          <w:rFonts w:ascii="Arial" w:hAnsi="Arial"/>
          <w:sz w:val="26"/>
          <w:szCs w:val="26"/>
        </w:rPr>
        <w:t>kz</w:t>
      </w:r>
      <w:bookmarkStart w:id="0" w:name="_GoBack"/>
      <w:bookmarkEnd w:id="0"/>
      <w:proofErr w:type="spellEnd"/>
    </w:p>
    <w:sectPr w:rsidR="001623EF" w:rsidRPr="00B03FED" w:rsidSect="00785ABC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89" w:rsidRDefault="004D0A89">
      <w:pPr>
        <w:spacing w:after="0" w:line="240" w:lineRule="auto"/>
      </w:pPr>
      <w:r>
        <w:separator/>
      </w:r>
    </w:p>
  </w:endnote>
  <w:endnote w:type="continuationSeparator" w:id="0">
    <w:p w:rsidR="004D0A89" w:rsidRDefault="004D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3" w:rsidRDefault="00AE04A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89" w:rsidRDefault="004D0A89">
      <w:pPr>
        <w:spacing w:after="0" w:line="240" w:lineRule="auto"/>
      </w:pPr>
      <w:r>
        <w:separator/>
      </w:r>
    </w:p>
  </w:footnote>
  <w:footnote w:type="continuationSeparator" w:id="0">
    <w:p w:rsidR="004D0A89" w:rsidRDefault="004D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3" w:rsidRDefault="00AE04A3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A3"/>
    <w:rsid w:val="00017134"/>
    <w:rsid w:val="00090B75"/>
    <w:rsid w:val="000F4F14"/>
    <w:rsid w:val="001623EF"/>
    <w:rsid w:val="001F1E33"/>
    <w:rsid w:val="00240D58"/>
    <w:rsid w:val="002B03CA"/>
    <w:rsid w:val="004D0A89"/>
    <w:rsid w:val="00571546"/>
    <w:rsid w:val="0060113E"/>
    <w:rsid w:val="00620BDB"/>
    <w:rsid w:val="00785ABC"/>
    <w:rsid w:val="008723B2"/>
    <w:rsid w:val="00986DCA"/>
    <w:rsid w:val="009D672C"/>
    <w:rsid w:val="00A76B92"/>
    <w:rsid w:val="00AE04A3"/>
    <w:rsid w:val="00B03FED"/>
    <w:rsid w:val="00BD12CD"/>
    <w:rsid w:val="00C7772E"/>
    <w:rsid w:val="00DC4A58"/>
    <w:rsid w:val="00F470EE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58EFC-2A25-4274-82C9-B4804BF1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5AB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5ABC"/>
    <w:rPr>
      <w:u w:val="single"/>
    </w:rPr>
  </w:style>
  <w:style w:type="table" w:customStyle="1" w:styleId="TableNormal">
    <w:name w:val="Table Normal"/>
    <w:rsid w:val="00785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85A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71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16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3EF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a8">
    <w:name w:val="Strong"/>
    <w:basedOn w:val="a0"/>
    <w:uiPriority w:val="22"/>
    <w:qFormat/>
    <w:rsid w:val="0009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7F0F-879C-4E76-96F1-04E07C38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3702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Belyanina</dc:creator>
  <cp:lastModifiedBy>Julia Belyanina</cp:lastModifiedBy>
  <cp:revision>4</cp:revision>
  <cp:lastPrinted>2019-03-13T09:28:00Z</cp:lastPrinted>
  <dcterms:created xsi:type="dcterms:W3CDTF">2019-03-13T12:33:00Z</dcterms:created>
  <dcterms:modified xsi:type="dcterms:W3CDTF">2019-03-14T05:33:00Z</dcterms:modified>
</cp:coreProperties>
</file>