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2A" w:rsidRPr="002367EB" w:rsidRDefault="00297E5B" w:rsidP="0055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1936750</wp:posOffset>
            </wp:positionH>
            <wp:positionV relativeFrom="margin">
              <wp:posOffset>-495300</wp:posOffset>
            </wp:positionV>
            <wp:extent cx="2066925" cy="8267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EDC-Logo-rus  прозрачный фон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12A" w:rsidRPr="002367EB" w:rsidRDefault="0055212A" w:rsidP="0055212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212A" w:rsidRPr="002367EB" w:rsidRDefault="003243CF" w:rsidP="0055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93344</wp:posOffset>
                </wp:positionV>
                <wp:extent cx="6010275" cy="0"/>
                <wp:effectExtent l="0" t="0" r="952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29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05pt;margin-top:7.35pt;width:473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" strokecolor="#666" strokeweight="1.5pt"/>
            </w:pict>
          </mc:Fallback>
        </mc:AlternateContent>
      </w:r>
    </w:p>
    <w:p w:rsidR="0055212A" w:rsidRPr="001C1E1C" w:rsidRDefault="0055212A" w:rsidP="005521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7E5B">
        <w:rPr>
          <w:rFonts w:ascii="Times New Roman" w:hAnsi="Times New Roman"/>
          <w:sz w:val="20"/>
          <w:szCs w:val="20"/>
        </w:rPr>
        <w:t xml:space="preserve">117292, Россия, Москва, ул. </w:t>
      </w:r>
      <w:proofErr w:type="spellStart"/>
      <w:r w:rsidRPr="00297E5B">
        <w:rPr>
          <w:rFonts w:ascii="Times New Roman" w:hAnsi="Times New Roman"/>
          <w:sz w:val="20"/>
          <w:szCs w:val="20"/>
        </w:rPr>
        <w:t>Кедрова</w:t>
      </w:r>
      <w:proofErr w:type="spellEnd"/>
      <w:r w:rsidRPr="00297E5B">
        <w:rPr>
          <w:rFonts w:ascii="Times New Roman" w:hAnsi="Times New Roman"/>
          <w:sz w:val="20"/>
          <w:szCs w:val="20"/>
        </w:rPr>
        <w:t>, д.8/1, стр.2</w:t>
      </w:r>
      <w:r w:rsidRPr="001C1E1C">
        <w:rPr>
          <w:rFonts w:ascii="Times New Roman" w:hAnsi="Times New Roman"/>
          <w:sz w:val="20"/>
          <w:szCs w:val="20"/>
        </w:rPr>
        <w:t>. Т</w:t>
      </w:r>
      <w:r w:rsidRPr="001C1E1C">
        <w:rPr>
          <w:rStyle w:val="a5"/>
          <w:b w:val="0"/>
          <w:sz w:val="20"/>
          <w:szCs w:val="20"/>
        </w:rPr>
        <w:t>ел.:</w:t>
      </w:r>
      <w:r w:rsidRPr="001C1E1C">
        <w:rPr>
          <w:rFonts w:ascii="Times New Roman" w:hAnsi="Times New Roman"/>
          <w:sz w:val="20"/>
          <w:szCs w:val="20"/>
        </w:rPr>
        <w:t xml:space="preserve"> +7 (495) 641 04 26, ф</w:t>
      </w:r>
      <w:r w:rsidRPr="001C1E1C">
        <w:rPr>
          <w:rStyle w:val="a5"/>
          <w:b w:val="0"/>
          <w:sz w:val="20"/>
          <w:szCs w:val="20"/>
        </w:rPr>
        <w:t>акс:</w:t>
      </w:r>
      <w:r w:rsidRPr="001C1E1C">
        <w:rPr>
          <w:rFonts w:ascii="Times New Roman" w:hAnsi="Times New Roman"/>
          <w:sz w:val="20"/>
          <w:szCs w:val="20"/>
        </w:rPr>
        <w:t xml:space="preserve"> +7 (495</w:t>
      </w:r>
      <w:proofErr w:type="gramStart"/>
      <w:r w:rsidRPr="001C1E1C">
        <w:rPr>
          <w:rFonts w:ascii="Times New Roman" w:hAnsi="Times New Roman"/>
          <w:sz w:val="20"/>
          <w:szCs w:val="20"/>
        </w:rPr>
        <w:t>)  641</w:t>
      </w:r>
      <w:proofErr w:type="gramEnd"/>
      <w:r w:rsidRPr="001C1E1C">
        <w:rPr>
          <w:rFonts w:ascii="Times New Roman" w:hAnsi="Times New Roman"/>
          <w:sz w:val="20"/>
          <w:szCs w:val="20"/>
        </w:rPr>
        <w:t xml:space="preserve"> 03 13 </w:t>
      </w:r>
    </w:p>
    <w:p w:rsidR="0055212A" w:rsidRPr="001C1E1C" w:rsidRDefault="0055212A" w:rsidP="005521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C1E1C">
        <w:rPr>
          <w:rFonts w:ascii="Times New Roman" w:hAnsi="Times New Roman"/>
          <w:sz w:val="20"/>
          <w:szCs w:val="20"/>
          <w:lang w:val="en-US"/>
        </w:rPr>
        <w:t>www</w:t>
      </w:r>
      <w:proofErr w:type="gramEnd"/>
      <w:r w:rsidRPr="001C1E1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C1E1C">
        <w:rPr>
          <w:rStyle w:val="da"/>
          <w:rFonts w:ascii="Times New Roman" w:hAnsi="Times New Roman"/>
          <w:sz w:val="20"/>
          <w:szCs w:val="20"/>
        </w:rPr>
        <w:t>isedc</w:t>
      </w:r>
      <w:proofErr w:type="spellEnd"/>
      <w:r w:rsidRPr="001C1E1C">
        <w:rPr>
          <w:rStyle w:val="da"/>
          <w:rFonts w:ascii="Times New Roman" w:hAnsi="Times New Roman"/>
          <w:sz w:val="20"/>
          <w:szCs w:val="20"/>
        </w:rPr>
        <w:t>-</w:t>
      </w:r>
      <w:r w:rsidRPr="001C1E1C">
        <w:rPr>
          <w:rStyle w:val="da"/>
          <w:rFonts w:ascii="Times New Roman" w:hAnsi="Times New Roman"/>
          <w:sz w:val="20"/>
          <w:szCs w:val="20"/>
          <w:lang w:val="en-US"/>
        </w:rPr>
        <w:t>u</w:t>
      </w:r>
      <w:r w:rsidRPr="001C1E1C">
        <w:rPr>
          <w:rStyle w:val="da"/>
          <w:rFonts w:ascii="Times New Roman" w:hAnsi="Times New Roman"/>
          <w:sz w:val="20"/>
          <w:szCs w:val="20"/>
        </w:rPr>
        <w:t>.</w:t>
      </w:r>
      <w:r w:rsidRPr="001C1E1C">
        <w:rPr>
          <w:rStyle w:val="da"/>
          <w:rFonts w:ascii="Times New Roman" w:hAnsi="Times New Roman"/>
          <w:sz w:val="20"/>
          <w:szCs w:val="20"/>
          <w:lang w:val="en-US"/>
        </w:rPr>
        <w:t>com</w:t>
      </w:r>
    </w:p>
    <w:p w:rsidR="0055212A" w:rsidRPr="002367EB" w:rsidRDefault="0055212A" w:rsidP="0055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12A" w:rsidRPr="002367EB" w:rsidRDefault="0055212A" w:rsidP="005521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212A" w:rsidRPr="002367EB" w:rsidRDefault="00681822" w:rsidP="005521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55212A" w:rsidRPr="002367EB">
        <w:rPr>
          <w:rFonts w:ascii="Times New Roman" w:hAnsi="Times New Roman"/>
          <w:b/>
          <w:sz w:val="24"/>
          <w:szCs w:val="24"/>
        </w:rPr>
        <w:t>.</w:t>
      </w:r>
      <w:r w:rsidR="008E7CC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55212A" w:rsidRPr="002367EB">
        <w:rPr>
          <w:rFonts w:ascii="Times New Roman" w:hAnsi="Times New Roman"/>
          <w:b/>
          <w:sz w:val="24"/>
          <w:szCs w:val="24"/>
        </w:rPr>
        <w:t>.20</w:t>
      </w:r>
      <w:r w:rsidR="00297E5B">
        <w:rPr>
          <w:rFonts w:ascii="Times New Roman" w:hAnsi="Times New Roman"/>
          <w:b/>
          <w:sz w:val="24"/>
          <w:szCs w:val="24"/>
        </w:rPr>
        <w:t>1</w:t>
      </w:r>
      <w:r w:rsidR="008E7CC6">
        <w:rPr>
          <w:rFonts w:ascii="Times New Roman" w:hAnsi="Times New Roman"/>
          <w:b/>
          <w:sz w:val="24"/>
          <w:szCs w:val="24"/>
        </w:rPr>
        <w:t>9</w:t>
      </w:r>
    </w:p>
    <w:p w:rsidR="0055212A" w:rsidRPr="002367EB" w:rsidRDefault="0055212A" w:rsidP="005521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212A" w:rsidRDefault="00DF081D" w:rsidP="0055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АНОНС</w:t>
      </w:r>
    </w:p>
    <w:p w:rsidR="00BA7F60" w:rsidRDefault="000322AF" w:rsidP="0055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BA7F60" w:rsidRDefault="00173102" w:rsidP="00B85BF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МЦУЭР </w:t>
      </w:r>
      <w:r w:rsidR="003B5D21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="00BD2950">
        <w:rPr>
          <w:rFonts w:ascii="Times New Roman" w:hAnsi="Times New Roman" w:cs="Times New Roman"/>
          <w:b/>
          <w:i/>
          <w:sz w:val="24"/>
          <w:szCs w:val="24"/>
        </w:rPr>
        <w:t>оведет образовательный курс лекций в целях реализации идей устойчивого развития</w:t>
      </w:r>
      <w:r w:rsidR="00E17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1BD4" w:rsidRPr="000322AF" w:rsidRDefault="00311BD4" w:rsidP="00B85BF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822" w:rsidRPr="00681822" w:rsidRDefault="00681822" w:rsidP="00681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822" w:rsidRPr="00681822" w:rsidRDefault="00681822" w:rsidP="00681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822">
        <w:rPr>
          <w:rFonts w:ascii="Times New Roman" w:hAnsi="Times New Roman" w:cs="Times New Roman"/>
          <w:sz w:val="24"/>
          <w:szCs w:val="24"/>
        </w:rPr>
        <w:t>МЦУЭР, созданный и действующий в соответствии с Соглашением, заключенным между Правительством Российской Федерации и ЮНЕСКО</w:t>
      </w:r>
      <w:r w:rsidR="00243E54" w:rsidRPr="00243E54">
        <w:t xml:space="preserve"> </w:t>
      </w:r>
      <w:r w:rsidR="00243E54" w:rsidRPr="00243E54">
        <w:rPr>
          <w:rFonts w:ascii="Times New Roman" w:hAnsi="Times New Roman" w:cs="Times New Roman"/>
          <w:sz w:val="24"/>
          <w:szCs w:val="24"/>
        </w:rPr>
        <w:t>вед</w:t>
      </w:r>
      <w:r w:rsidR="00243E54">
        <w:rPr>
          <w:rFonts w:ascii="Times New Roman" w:hAnsi="Times New Roman" w:cs="Times New Roman"/>
          <w:sz w:val="24"/>
          <w:szCs w:val="24"/>
        </w:rPr>
        <w:t>е</w:t>
      </w:r>
      <w:r w:rsidR="00243E54" w:rsidRPr="00243E54">
        <w:rPr>
          <w:rFonts w:ascii="Times New Roman" w:hAnsi="Times New Roman" w:cs="Times New Roman"/>
          <w:sz w:val="24"/>
          <w:szCs w:val="24"/>
        </w:rPr>
        <w:t>т продуктивную работу в сфере устойчивого энергетического развития - одном из важнейших направлений деятельности ООН</w:t>
      </w:r>
      <w:r w:rsidRPr="00681822">
        <w:rPr>
          <w:rFonts w:ascii="Times New Roman" w:hAnsi="Times New Roman" w:cs="Times New Roman"/>
          <w:sz w:val="24"/>
          <w:szCs w:val="24"/>
        </w:rPr>
        <w:t>.</w:t>
      </w:r>
    </w:p>
    <w:p w:rsidR="00681822" w:rsidRPr="00681822" w:rsidRDefault="00681822" w:rsidP="00681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822">
        <w:rPr>
          <w:rFonts w:ascii="Times New Roman" w:hAnsi="Times New Roman" w:cs="Times New Roman"/>
          <w:sz w:val="24"/>
          <w:szCs w:val="24"/>
        </w:rPr>
        <w:t xml:space="preserve">Наряду с научной деятельностью, содействующей достижению Целей устойчивого развития ООН, МЦУЭР выполняет </w:t>
      </w:r>
      <w:bookmarkStart w:id="0" w:name="_GoBack"/>
      <w:bookmarkEnd w:id="0"/>
      <w:r w:rsidRPr="00681822">
        <w:rPr>
          <w:rFonts w:ascii="Times New Roman" w:hAnsi="Times New Roman" w:cs="Times New Roman"/>
          <w:sz w:val="24"/>
          <w:szCs w:val="24"/>
        </w:rPr>
        <w:t>функцию, приоритет которой закреплен в Соглашении о создании Центра, как центра категории 2 под эгидой ЮНЕСКО.</w:t>
      </w:r>
    </w:p>
    <w:p w:rsidR="00681822" w:rsidRPr="00681822" w:rsidRDefault="00681822" w:rsidP="00681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822">
        <w:rPr>
          <w:rFonts w:ascii="Times New Roman" w:hAnsi="Times New Roman" w:cs="Times New Roman"/>
          <w:sz w:val="24"/>
          <w:szCs w:val="24"/>
        </w:rPr>
        <w:t>Для достижения динамичного роста, подразумевающего баланс между удовлетворением энергетических потребностей и сохранением благоприятной окружающей среды для нынешних и будущих поколений, МЦУЭР является коммуникационной площадкой для прямого диалога, обмена опытом, лучшими практиками и средством повышения осведомленности о целях реализации идей устойчивого развития, как глобальной инициативы, в том числе посредством привлечения как российского, так и международного научного и экспертного сообщества.</w:t>
      </w:r>
    </w:p>
    <w:p w:rsidR="00681822" w:rsidRPr="00681822" w:rsidRDefault="00681822" w:rsidP="00681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822">
        <w:rPr>
          <w:rFonts w:ascii="Times New Roman" w:hAnsi="Times New Roman" w:cs="Times New Roman"/>
          <w:sz w:val="24"/>
          <w:szCs w:val="24"/>
        </w:rPr>
        <w:t>В связи с этим, МЦУЭР запускает образовательный цикл лекций в целях реализации идей Центра и приглашает к участию профессионалов и будущих лидеров в области устойчивого развития.</w:t>
      </w:r>
    </w:p>
    <w:p w:rsidR="00BA7F60" w:rsidRDefault="00681822" w:rsidP="00681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822">
        <w:rPr>
          <w:rFonts w:ascii="Times New Roman" w:hAnsi="Times New Roman" w:cs="Times New Roman"/>
          <w:sz w:val="24"/>
          <w:szCs w:val="24"/>
        </w:rPr>
        <w:t xml:space="preserve">В центре внимания образовательного цикла окажутся важные и актуальные темы: переход мировой энергетики и экономики к </w:t>
      </w:r>
      <w:proofErr w:type="spellStart"/>
      <w:r w:rsidRPr="00681822">
        <w:rPr>
          <w:rFonts w:ascii="Times New Roman" w:hAnsi="Times New Roman" w:cs="Times New Roman"/>
          <w:sz w:val="24"/>
          <w:szCs w:val="24"/>
        </w:rPr>
        <w:t>низкоуглеродному</w:t>
      </w:r>
      <w:proofErr w:type="spellEnd"/>
      <w:r w:rsidRPr="00681822">
        <w:rPr>
          <w:rFonts w:ascii="Times New Roman" w:hAnsi="Times New Roman" w:cs="Times New Roman"/>
          <w:sz w:val="24"/>
          <w:szCs w:val="24"/>
        </w:rPr>
        <w:t xml:space="preserve"> будущему, тренды и вызовы в области глобального потепления, повышение образовательного уровня, управление отходами и обеспечение экологической безопасности, принципы устойчивого развития, актуальность проблем улучшения качества жизни и защита гуманитарных ценностей на глобальном уровне в 21 веке.</w:t>
      </w:r>
    </w:p>
    <w:p w:rsidR="008E7CC6" w:rsidRDefault="008E7CC6" w:rsidP="005D1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624" w:rsidRPr="00077833" w:rsidRDefault="00BA7F60" w:rsidP="00424624">
      <w:pPr>
        <w:pBdr>
          <w:bottom w:val="single" w:sz="6" w:space="2" w:color="auto"/>
        </w:pBd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767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45EEC" w:rsidRPr="00EF7676">
        <w:rPr>
          <w:rFonts w:ascii="Times New Roman" w:hAnsi="Times New Roman" w:cs="Times New Roman"/>
          <w:b/>
          <w:i/>
          <w:sz w:val="24"/>
          <w:szCs w:val="24"/>
        </w:rPr>
        <w:t>ресс-центр МЦУЭР</w:t>
      </w:r>
      <w:r w:rsidR="00945EEC" w:rsidRPr="00EF7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D79" w:rsidRPr="00EF76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85BF7">
        <w:rPr>
          <w:rFonts w:ascii="Times New Roman" w:hAnsi="Times New Roman"/>
          <w:b/>
          <w:sz w:val="24"/>
          <w:szCs w:val="24"/>
        </w:rPr>
        <w:br/>
      </w:r>
    </w:p>
    <w:p w:rsidR="00424624" w:rsidRPr="002367EB" w:rsidRDefault="00E24419" w:rsidP="00424624">
      <w:pPr>
        <w:shd w:val="clear" w:color="auto" w:fill="C6D9F1"/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Справочно</w:t>
      </w:r>
      <w:proofErr w:type="spellEnd"/>
    </w:p>
    <w:p w:rsidR="00B85BF7" w:rsidRDefault="00424624" w:rsidP="00B85BF7">
      <w:pPr>
        <w:pStyle w:val="a3"/>
        <w:spacing w:before="0" w:beforeAutospacing="0" w:after="0" w:afterAutospacing="0"/>
        <w:jc w:val="both"/>
      </w:pPr>
      <w:r w:rsidRPr="002367EB">
        <w:rPr>
          <w:rStyle w:val="a5"/>
          <w:u w:val="single"/>
        </w:rPr>
        <w:t xml:space="preserve">Международный центр устойчивого энергетического развития </w:t>
      </w:r>
      <w:r w:rsidR="00E24419">
        <w:rPr>
          <w:rStyle w:val="a5"/>
          <w:u w:val="single"/>
        </w:rPr>
        <w:t xml:space="preserve">под эгидой ЮНЕСКО </w:t>
      </w:r>
      <w:r w:rsidRPr="002367EB">
        <w:rPr>
          <w:rStyle w:val="a5"/>
          <w:u w:val="single"/>
        </w:rPr>
        <w:t>(МЦУЭР)</w:t>
      </w:r>
      <w:r w:rsidRPr="002367EB">
        <w:rPr>
          <w:rStyle w:val="a5"/>
          <w:b w:val="0"/>
        </w:rPr>
        <w:t xml:space="preserve"> действует с сентября 2008 года в соответствии с </w:t>
      </w:r>
      <w:r w:rsidR="00E24419">
        <w:rPr>
          <w:rStyle w:val="a5"/>
          <w:b w:val="0"/>
        </w:rPr>
        <w:t>С</w:t>
      </w:r>
      <w:r w:rsidRPr="002367EB">
        <w:rPr>
          <w:rStyle w:val="a5"/>
          <w:b w:val="0"/>
        </w:rPr>
        <w:t xml:space="preserve">оглашением, заключенным между Правительством РФ и ЮНЕСКО. Имеет статус </w:t>
      </w:r>
      <w:r w:rsidRPr="002367EB">
        <w:t xml:space="preserve">института ЮНЕСКО второй категории и выполняет функцию международного аналитико-информационного центра </w:t>
      </w:r>
      <w:r w:rsidR="00121742" w:rsidRPr="00121742">
        <w:t>по широкому спектру вопросов, связанных с устойчивым развитием энергетики – изменение климата, обеспечение доступа к энергии, укрепление научно-технического и кадрового потенциала и развитие международного сотрудничества, развитие возобновляемых источников энергии.</w:t>
      </w:r>
    </w:p>
    <w:p w:rsidR="00B85BF7" w:rsidRDefault="00424624" w:rsidP="00B85BF7">
      <w:pPr>
        <w:pStyle w:val="a3"/>
        <w:spacing w:before="0" w:beforeAutospacing="0" w:after="0" w:afterAutospacing="0"/>
        <w:jc w:val="both"/>
      </w:pPr>
      <w:r w:rsidRPr="002367EB">
        <w:lastRenderedPageBreak/>
        <w:t>Миссия – продвижение гуманитарных аспектов энергетики</w:t>
      </w:r>
      <w:r w:rsidR="00121742">
        <w:t xml:space="preserve"> и принципов устойчивого энергетического развития</w:t>
      </w:r>
      <w:r w:rsidR="00B85BF7">
        <w:t>.</w:t>
      </w:r>
    </w:p>
    <w:p w:rsidR="00B85BF7" w:rsidRDefault="00424624" w:rsidP="00B85BF7">
      <w:pPr>
        <w:pStyle w:val="a3"/>
        <w:spacing w:before="0" w:beforeAutospacing="0" w:after="0" w:afterAutospacing="0"/>
        <w:jc w:val="both"/>
      </w:pPr>
      <w:r w:rsidRPr="002367EB">
        <w:rPr>
          <w:rStyle w:val="a5"/>
          <w:b w:val="0"/>
        </w:rPr>
        <w:t xml:space="preserve">Цель </w:t>
      </w:r>
      <w:r w:rsidR="00681822" w:rsidRPr="00681822">
        <w:rPr>
          <w:rStyle w:val="a5"/>
          <w:b w:val="0"/>
        </w:rPr>
        <w:t>–</w:t>
      </w:r>
      <w:r w:rsidRPr="002367EB">
        <w:rPr>
          <w:rStyle w:val="a5"/>
          <w:b w:val="0"/>
        </w:rPr>
        <w:t xml:space="preserve"> </w:t>
      </w:r>
      <w:r w:rsidRPr="002367EB">
        <w:t xml:space="preserve">широкое привлечение опыта международного сообщества и обозначение оптимальных путей развития энергетического потенциала </w:t>
      </w:r>
      <w:r w:rsidR="00121742">
        <w:t xml:space="preserve">России и других </w:t>
      </w:r>
      <w:r w:rsidRPr="002367EB">
        <w:t xml:space="preserve">стран </w:t>
      </w:r>
      <w:r w:rsidR="00121742">
        <w:t xml:space="preserve">мира </w:t>
      </w:r>
      <w:r w:rsidR="00E24419" w:rsidRPr="00E24419">
        <w:t>для решения глобальных задач в контексте устойчивого энергетического развития.</w:t>
      </w:r>
      <w:r w:rsidR="00E24419">
        <w:t xml:space="preserve"> </w:t>
      </w:r>
    </w:p>
    <w:p w:rsidR="00424624" w:rsidRPr="002367EB" w:rsidRDefault="00424624" w:rsidP="00424624">
      <w:pPr>
        <w:pStyle w:val="a3"/>
        <w:spacing w:after="0" w:line="288" w:lineRule="auto"/>
        <w:ind w:firstLine="708"/>
        <w:jc w:val="both"/>
      </w:pPr>
    </w:p>
    <w:sectPr w:rsidR="00424624" w:rsidRPr="002367EB" w:rsidSect="00EC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64"/>
    <w:rsid w:val="0001262D"/>
    <w:rsid w:val="000322AF"/>
    <w:rsid w:val="000551E3"/>
    <w:rsid w:val="00056A25"/>
    <w:rsid w:val="00074CD8"/>
    <w:rsid w:val="00077833"/>
    <w:rsid w:val="0008599C"/>
    <w:rsid w:val="000B4AE9"/>
    <w:rsid w:val="000C0DE0"/>
    <w:rsid w:val="001160A1"/>
    <w:rsid w:val="00121742"/>
    <w:rsid w:val="00127568"/>
    <w:rsid w:val="00141C1F"/>
    <w:rsid w:val="00173102"/>
    <w:rsid w:val="001A2B2A"/>
    <w:rsid w:val="001C15BA"/>
    <w:rsid w:val="001C1E1C"/>
    <w:rsid w:val="001D1022"/>
    <w:rsid w:val="001E6DB5"/>
    <w:rsid w:val="001E7B9F"/>
    <w:rsid w:val="001F1D43"/>
    <w:rsid w:val="002006EC"/>
    <w:rsid w:val="00204B58"/>
    <w:rsid w:val="00243E54"/>
    <w:rsid w:val="002465B0"/>
    <w:rsid w:val="002578F7"/>
    <w:rsid w:val="002629F3"/>
    <w:rsid w:val="00297E5B"/>
    <w:rsid w:val="002A290D"/>
    <w:rsid w:val="002A4F60"/>
    <w:rsid w:val="002B2E96"/>
    <w:rsid w:val="002D1770"/>
    <w:rsid w:val="002D3020"/>
    <w:rsid w:val="002E6A6C"/>
    <w:rsid w:val="002E6BD2"/>
    <w:rsid w:val="00311BD4"/>
    <w:rsid w:val="003243CF"/>
    <w:rsid w:val="00327715"/>
    <w:rsid w:val="0034747D"/>
    <w:rsid w:val="00373BD7"/>
    <w:rsid w:val="00381D93"/>
    <w:rsid w:val="003B5D21"/>
    <w:rsid w:val="003E2001"/>
    <w:rsid w:val="003F2281"/>
    <w:rsid w:val="003F2459"/>
    <w:rsid w:val="003F28E3"/>
    <w:rsid w:val="003F6570"/>
    <w:rsid w:val="00402DC7"/>
    <w:rsid w:val="00413D86"/>
    <w:rsid w:val="00421CA5"/>
    <w:rsid w:val="00424624"/>
    <w:rsid w:val="004C2591"/>
    <w:rsid w:val="004D64C1"/>
    <w:rsid w:val="0051356F"/>
    <w:rsid w:val="005275DE"/>
    <w:rsid w:val="0055212A"/>
    <w:rsid w:val="00574FA4"/>
    <w:rsid w:val="005919AE"/>
    <w:rsid w:val="00594392"/>
    <w:rsid w:val="005B2652"/>
    <w:rsid w:val="005B6B06"/>
    <w:rsid w:val="005B6ED4"/>
    <w:rsid w:val="005D1887"/>
    <w:rsid w:val="005D5AFD"/>
    <w:rsid w:val="005E1651"/>
    <w:rsid w:val="005F266C"/>
    <w:rsid w:val="005F39A8"/>
    <w:rsid w:val="005F4B0E"/>
    <w:rsid w:val="006456AE"/>
    <w:rsid w:val="006509A2"/>
    <w:rsid w:val="006519FB"/>
    <w:rsid w:val="00681822"/>
    <w:rsid w:val="00684B42"/>
    <w:rsid w:val="00687D6D"/>
    <w:rsid w:val="00690EC9"/>
    <w:rsid w:val="006A6082"/>
    <w:rsid w:val="006B0882"/>
    <w:rsid w:val="00710379"/>
    <w:rsid w:val="007519EC"/>
    <w:rsid w:val="00785B2C"/>
    <w:rsid w:val="00794311"/>
    <w:rsid w:val="007A1A61"/>
    <w:rsid w:val="007A4DD2"/>
    <w:rsid w:val="007B4D3B"/>
    <w:rsid w:val="007B6253"/>
    <w:rsid w:val="008153CC"/>
    <w:rsid w:val="00815D4D"/>
    <w:rsid w:val="0083133E"/>
    <w:rsid w:val="00834DD7"/>
    <w:rsid w:val="00834F28"/>
    <w:rsid w:val="0083746F"/>
    <w:rsid w:val="00841AA6"/>
    <w:rsid w:val="00843477"/>
    <w:rsid w:val="00850CEC"/>
    <w:rsid w:val="0085702A"/>
    <w:rsid w:val="008674D6"/>
    <w:rsid w:val="0087562D"/>
    <w:rsid w:val="00877063"/>
    <w:rsid w:val="00881308"/>
    <w:rsid w:val="0088669D"/>
    <w:rsid w:val="008A342E"/>
    <w:rsid w:val="008A6940"/>
    <w:rsid w:val="008C2086"/>
    <w:rsid w:val="008D7473"/>
    <w:rsid w:val="008E7CC6"/>
    <w:rsid w:val="00906AB5"/>
    <w:rsid w:val="0092585B"/>
    <w:rsid w:val="00937064"/>
    <w:rsid w:val="009401DF"/>
    <w:rsid w:val="00945EEC"/>
    <w:rsid w:val="00974625"/>
    <w:rsid w:val="00980C50"/>
    <w:rsid w:val="00991EBB"/>
    <w:rsid w:val="009935EF"/>
    <w:rsid w:val="00993B2B"/>
    <w:rsid w:val="009A2EAA"/>
    <w:rsid w:val="009B77C3"/>
    <w:rsid w:val="009C341C"/>
    <w:rsid w:val="00A06C2D"/>
    <w:rsid w:val="00A125CB"/>
    <w:rsid w:val="00A60AE5"/>
    <w:rsid w:val="00A75387"/>
    <w:rsid w:val="00AA7F0A"/>
    <w:rsid w:val="00AC025C"/>
    <w:rsid w:val="00AE69A3"/>
    <w:rsid w:val="00B0198C"/>
    <w:rsid w:val="00B110B0"/>
    <w:rsid w:val="00B359AD"/>
    <w:rsid w:val="00B36AB8"/>
    <w:rsid w:val="00B43570"/>
    <w:rsid w:val="00B500C6"/>
    <w:rsid w:val="00B64A46"/>
    <w:rsid w:val="00B85BF7"/>
    <w:rsid w:val="00BA4179"/>
    <w:rsid w:val="00BA7F60"/>
    <w:rsid w:val="00BC4E55"/>
    <w:rsid w:val="00BC5C7E"/>
    <w:rsid w:val="00BC7F2E"/>
    <w:rsid w:val="00BD2950"/>
    <w:rsid w:val="00BD7E84"/>
    <w:rsid w:val="00BF197E"/>
    <w:rsid w:val="00BF264D"/>
    <w:rsid w:val="00BF5B28"/>
    <w:rsid w:val="00C13FC8"/>
    <w:rsid w:val="00C16779"/>
    <w:rsid w:val="00C306E4"/>
    <w:rsid w:val="00C36DE5"/>
    <w:rsid w:val="00C6664C"/>
    <w:rsid w:val="00C76826"/>
    <w:rsid w:val="00C85D16"/>
    <w:rsid w:val="00CA44C6"/>
    <w:rsid w:val="00CD3112"/>
    <w:rsid w:val="00D202EC"/>
    <w:rsid w:val="00D27E64"/>
    <w:rsid w:val="00D41AF7"/>
    <w:rsid w:val="00D80F21"/>
    <w:rsid w:val="00D81964"/>
    <w:rsid w:val="00D948C8"/>
    <w:rsid w:val="00DA2B4F"/>
    <w:rsid w:val="00DA3C72"/>
    <w:rsid w:val="00DA6BF2"/>
    <w:rsid w:val="00DC776E"/>
    <w:rsid w:val="00DD0B1C"/>
    <w:rsid w:val="00DE1C3F"/>
    <w:rsid w:val="00DF081D"/>
    <w:rsid w:val="00DF67B9"/>
    <w:rsid w:val="00E10024"/>
    <w:rsid w:val="00E12CB9"/>
    <w:rsid w:val="00E17764"/>
    <w:rsid w:val="00E24419"/>
    <w:rsid w:val="00E572F3"/>
    <w:rsid w:val="00E81269"/>
    <w:rsid w:val="00EA0D72"/>
    <w:rsid w:val="00EC07E7"/>
    <w:rsid w:val="00EC5D10"/>
    <w:rsid w:val="00ED102A"/>
    <w:rsid w:val="00EE1D0F"/>
    <w:rsid w:val="00EE2134"/>
    <w:rsid w:val="00EE4D79"/>
    <w:rsid w:val="00EF448E"/>
    <w:rsid w:val="00EF7676"/>
    <w:rsid w:val="00F163D7"/>
    <w:rsid w:val="00F81576"/>
    <w:rsid w:val="00F87A0A"/>
    <w:rsid w:val="00F9585B"/>
    <w:rsid w:val="00FA3689"/>
    <w:rsid w:val="00FB0CD7"/>
    <w:rsid w:val="00FC3BD0"/>
    <w:rsid w:val="00FC6339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4A899"/>
  <w15:docId w15:val="{BBB7DB04-294D-408B-8E06-08FE1C90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11"/>
    <w:basedOn w:val="a"/>
    <w:link w:val="a4"/>
    <w:uiPriority w:val="99"/>
    <w:unhideWhenUsed/>
    <w:rsid w:val="0099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B2A"/>
    <w:rPr>
      <w:b/>
      <w:bCs/>
    </w:rPr>
  </w:style>
  <w:style w:type="character" w:customStyle="1" w:styleId="a4">
    <w:name w:val="Обычный (веб) Знак"/>
    <w:aliases w:val="Обычный (веб)1 Знак,Обычный (веб)11 Знак"/>
    <w:basedOn w:val="a0"/>
    <w:link w:val="a3"/>
    <w:uiPriority w:val="99"/>
    <w:rsid w:val="00424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1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12A"/>
    <w:rPr>
      <w:rFonts w:ascii="Tahoma" w:eastAsia="Calibri" w:hAnsi="Tahoma" w:cs="Tahoma"/>
      <w:sz w:val="16"/>
      <w:szCs w:val="16"/>
    </w:rPr>
  </w:style>
  <w:style w:type="character" w:customStyle="1" w:styleId="da">
    <w:name w:val="da"/>
    <w:basedOn w:val="a0"/>
    <w:rsid w:val="0055212A"/>
  </w:style>
  <w:style w:type="character" w:styleId="a8">
    <w:name w:val="Hyperlink"/>
    <w:basedOn w:val="a0"/>
    <w:uiPriority w:val="99"/>
    <w:unhideWhenUsed/>
    <w:rsid w:val="005D1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A5F3-BF06-4A6E-B207-26105C0D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slepchenko</dc:creator>
  <cp:lastModifiedBy>K S. Slepchenko</cp:lastModifiedBy>
  <cp:revision>3</cp:revision>
  <cp:lastPrinted>2018-09-12T13:02:00Z</cp:lastPrinted>
  <dcterms:created xsi:type="dcterms:W3CDTF">2019-05-17T13:15:00Z</dcterms:created>
  <dcterms:modified xsi:type="dcterms:W3CDTF">2019-05-20T11:23:00Z</dcterms:modified>
</cp:coreProperties>
</file>