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25C7" w:rsidRPr="00ED25C7" w:rsidRDefault="00ED25C7" w:rsidP="00ED25C7">
      <w:pPr>
        <w:jc w:val="right"/>
        <w:rPr>
          <w:rFonts w:cstheme="minorHAnsi"/>
        </w:rPr>
      </w:pPr>
      <w:r w:rsidRPr="00ED25C7">
        <w:rPr>
          <w:rFonts w:cstheme="minorHAnsi"/>
        </w:rPr>
        <w:t xml:space="preserve">Пресс-релиз от </w:t>
      </w:r>
      <w:r w:rsidR="006D5C3E">
        <w:rPr>
          <w:rFonts w:cstheme="minorHAnsi"/>
        </w:rPr>
        <w:t>31</w:t>
      </w:r>
      <w:r w:rsidR="00B333FE">
        <w:rPr>
          <w:rFonts w:cstheme="minorHAnsi"/>
        </w:rPr>
        <w:t>.05</w:t>
      </w:r>
      <w:r w:rsidRPr="00ED25C7">
        <w:rPr>
          <w:rFonts w:cstheme="minorHAnsi"/>
        </w:rPr>
        <w:t>.2019</w:t>
      </w:r>
    </w:p>
    <w:p w:rsidR="00ED25C7" w:rsidRDefault="00F602A1" w:rsidP="00ED25C7">
      <w:pPr>
        <w:rPr>
          <w:rFonts w:cstheme="minorHAnsi"/>
          <w:b/>
          <w:sz w:val="24"/>
          <w:szCs w:val="24"/>
        </w:rPr>
      </w:pPr>
      <w:proofErr w:type="spellStart"/>
      <w:r w:rsidRPr="00E67239">
        <w:rPr>
          <w:rFonts w:cstheme="minorHAnsi"/>
          <w:b/>
          <w:sz w:val="24"/>
          <w:szCs w:val="24"/>
        </w:rPr>
        <w:t>Пост</w:t>
      </w:r>
      <w:r w:rsidR="002F356C">
        <w:rPr>
          <w:rFonts w:cstheme="minorHAnsi"/>
          <w:b/>
          <w:sz w:val="24"/>
          <w:szCs w:val="24"/>
        </w:rPr>
        <w:t>импортное</w:t>
      </w:r>
      <w:proofErr w:type="spellEnd"/>
      <w:r w:rsidR="002F356C">
        <w:rPr>
          <w:rFonts w:cstheme="minorHAnsi"/>
          <w:b/>
          <w:sz w:val="24"/>
          <w:szCs w:val="24"/>
        </w:rPr>
        <w:t xml:space="preserve"> финансирование от </w:t>
      </w:r>
      <w:r w:rsidRPr="00E67239">
        <w:rPr>
          <w:rFonts w:cstheme="minorHAnsi"/>
          <w:b/>
          <w:sz w:val="24"/>
          <w:szCs w:val="24"/>
        </w:rPr>
        <w:t>Сбербанк</w:t>
      </w:r>
      <w:r w:rsidR="002F356C">
        <w:rPr>
          <w:rFonts w:cstheme="minorHAnsi"/>
          <w:b/>
          <w:sz w:val="24"/>
          <w:szCs w:val="24"/>
        </w:rPr>
        <w:t>а</w:t>
      </w:r>
      <w:r w:rsidRPr="00E67239">
        <w:rPr>
          <w:rFonts w:cstheme="minorHAnsi"/>
          <w:b/>
          <w:sz w:val="24"/>
          <w:szCs w:val="24"/>
        </w:rPr>
        <w:t xml:space="preserve"> позволило АО «Эссен </w:t>
      </w:r>
      <w:proofErr w:type="spellStart"/>
      <w:r w:rsidRPr="00E67239">
        <w:rPr>
          <w:rFonts w:cstheme="minorHAnsi"/>
          <w:b/>
          <w:sz w:val="24"/>
          <w:szCs w:val="24"/>
        </w:rPr>
        <w:t>Продакшн</w:t>
      </w:r>
      <w:proofErr w:type="spellEnd"/>
      <w:r w:rsidRPr="00E67239">
        <w:rPr>
          <w:rFonts w:cstheme="minorHAnsi"/>
          <w:b/>
          <w:sz w:val="24"/>
          <w:szCs w:val="24"/>
        </w:rPr>
        <w:t xml:space="preserve"> АГ» </w:t>
      </w:r>
      <w:r w:rsidR="009E217D">
        <w:rPr>
          <w:rFonts w:cstheme="minorHAnsi"/>
          <w:b/>
          <w:sz w:val="24"/>
          <w:szCs w:val="24"/>
        </w:rPr>
        <w:t xml:space="preserve">реализовать </w:t>
      </w:r>
      <w:r w:rsidR="00693627" w:rsidRPr="00E67239">
        <w:rPr>
          <w:rFonts w:cstheme="minorHAnsi"/>
          <w:b/>
          <w:sz w:val="24"/>
          <w:szCs w:val="24"/>
        </w:rPr>
        <w:t>один из крупнейших кондитерских проектов в России</w:t>
      </w:r>
      <w:r w:rsidRPr="00E67239">
        <w:rPr>
          <w:rFonts w:cstheme="minorHAnsi"/>
          <w:b/>
          <w:sz w:val="24"/>
          <w:szCs w:val="24"/>
        </w:rPr>
        <w:t xml:space="preserve"> </w:t>
      </w:r>
    </w:p>
    <w:p w:rsidR="002F356C" w:rsidRDefault="002772E5" w:rsidP="001A6BD7">
      <w:pPr>
        <w:spacing w:after="120"/>
        <w:jc w:val="both"/>
        <w:rPr>
          <w:rFonts w:cstheme="minorHAnsi"/>
          <w:b/>
        </w:rPr>
      </w:pPr>
      <w:r>
        <w:rPr>
          <w:rFonts w:cstheme="minorHAnsi"/>
          <w:b/>
          <w:noProof/>
        </w:rPr>
        <w:drawing>
          <wp:inline distT="0" distB="0" distL="0" distR="0">
            <wp:extent cx="6479540" cy="3642360"/>
            <wp:effectExtent l="0" t="0" r="0" b="2540"/>
            <wp:docPr id="5" name="Рисунок 5" descr="Изображение выглядит как здание, объект, часы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79C35BEB-4C9A-46E8-BA96-02E091C23568-1240x697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3642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723A" w:rsidRDefault="00ED25C7" w:rsidP="001A6BD7">
      <w:pPr>
        <w:spacing w:after="120"/>
        <w:jc w:val="both"/>
        <w:rPr>
          <w:rFonts w:cstheme="minorHAnsi"/>
          <w:b/>
        </w:rPr>
      </w:pPr>
      <w:r w:rsidRPr="00ED25C7">
        <w:rPr>
          <w:rFonts w:cstheme="minorHAnsi"/>
          <w:b/>
        </w:rPr>
        <w:t xml:space="preserve">В </w:t>
      </w:r>
      <w:r w:rsidR="00E7589E">
        <w:rPr>
          <w:rFonts w:cstheme="minorHAnsi"/>
          <w:b/>
        </w:rPr>
        <w:t xml:space="preserve">первом полугодии </w:t>
      </w:r>
      <w:r w:rsidRPr="00ED25C7">
        <w:rPr>
          <w:rFonts w:cstheme="minorHAnsi"/>
          <w:b/>
        </w:rPr>
        <w:t xml:space="preserve">2019 года </w:t>
      </w:r>
      <w:r w:rsidR="002F356C">
        <w:rPr>
          <w:rFonts w:cstheme="minorHAnsi"/>
          <w:b/>
        </w:rPr>
        <w:t xml:space="preserve">«Банк Татарстан» ПАО Сбербанк </w:t>
      </w:r>
      <w:r w:rsidRPr="00ED25C7">
        <w:rPr>
          <w:rFonts w:cstheme="minorHAnsi"/>
          <w:b/>
        </w:rPr>
        <w:t xml:space="preserve">и АО «Эссен </w:t>
      </w:r>
      <w:proofErr w:type="spellStart"/>
      <w:r w:rsidRPr="00ED25C7">
        <w:rPr>
          <w:rFonts w:cstheme="minorHAnsi"/>
          <w:b/>
        </w:rPr>
        <w:t>Продакшн</w:t>
      </w:r>
      <w:proofErr w:type="spellEnd"/>
      <w:r w:rsidRPr="00ED25C7">
        <w:rPr>
          <w:rFonts w:cstheme="minorHAnsi"/>
          <w:b/>
        </w:rPr>
        <w:t xml:space="preserve"> АГ» </w:t>
      </w:r>
      <w:r w:rsidRPr="00C963A3">
        <w:rPr>
          <w:rFonts w:cstheme="minorHAnsi"/>
          <w:b/>
        </w:rPr>
        <w:t xml:space="preserve">реализовали сделку по финансированию контракта </w:t>
      </w:r>
      <w:r w:rsidR="00A30CEE" w:rsidRPr="005E641C">
        <w:rPr>
          <w:rFonts w:cstheme="minorHAnsi"/>
          <w:b/>
        </w:rPr>
        <w:t>на</w:t>
      </w:r>
      <w:r w:rsidRPr="005E641C">
        <w:rPr>
          <w:rFonts w:cstheme="minorHAnsi"/>
          <w:b/>
        </w:rPr>
        <w:t xml:space="preserve"> покупк</w:t>
      </w:r>
      <w:r w:rsidR="00A30CEE" w:rsidRPr="005E641C">
        <w:rPr>
          <w:rFonts w:cstheme="minorHAnsi"/>
          <w:b/>
        </w:rPr>
        <w:t xml:space="preserve">у </w:t>
      </w:r>
      <w:r w:rsidRPr="00C963A3">
        <w:rPr>
          <w:rFonts w:cstheme="minorHAnsi"/>
          <w:b/>
        </w:rPr>
        <w:t xml:space="preserve">оборудования для производства </w:t>
      </w:r>
      <w:r w:rsidR="00E67239">
        <w:rPr>
          <w:rFonts w:cstheme="minorHAnsi"/>
          <w:b/>
        </w:rPr>
        <w:t xml:space="preserve">в </w:t>
      </w:r>
      <w:r w:rsidR="000F1B3D">
        <w:rPr>
          <w:rFonts w:cstheme="minorHAnsi"/>
          <w:b/>
        </w:rPr>
        <w:t>категории развесных</w:t>
      </w:r>
      <w:r w:rsidR="00693627">
        <w:rPr>
          <w:rFonts w:cstheme="minorHAnsi"/>
          <w:b/>
        </w:rPr>
        <w:t xml:space="preserve"> </w:t>
      </w:r>
      <w:r w:rsidR="000F1B3D">
        <w:rPr>
          <w:rFonts w:cstheme="minorHAnsi"/>
          <w:b/>
        </w:rPr>
        <w:t>шоколадных</w:t>
      </w:r>
      <w:r w:rsidR="00380215">
        <w:rPr>
          <w:rFonts w:cstheme="minorHAnsi"/>
          <w:b/>
        </w:rPr>
        <w:t xml:space="preserve"> </w:t>
      </w:r>
      <w:r w:rsidRPr="00C963A3">
        <w:rPr>
          <w:rFonts w:cstheme="minorHAnsi"/>
          <w:b/>
        </w:rPr>
        <w:t>конфет</w:t>
      </w:r>
      <w:r w:rsidR="00380215">
        <w:rPr>
          <w:rFonts w:cstheme="minorHAnsi"/>
          <w:b/>
        </w:rPr>
        <w:t xml:space="preserve">. </w:t>
      </w:r>
      <w:r w:rsidR="00BC723A" w:rsidRPr="00473BBE">
        <w:rPr>
          <w:rFonts w:cstheme="minorHAnsi"/>
          <w:b/>
        </w:rPr>
        <w:t xml:space="preserve">Сумма сделки составила </w:t>
      </w:r>
      <w:r w:rsidR="00E7589E">
        <w:rPr>
          <w:rFonts w:cstheme="minorHAnsi"/>
          <w:b/>
        </w:rPr>
        <w:t>200</w:t>
      </w:r>
      <w:r w:rsidR="00BC723A" w:rsidRPr="00473BBE">
        <w:rPr>
          <w:rFonts w:cstheme="minorHAnsi"/>
          <w:b/>
        </w:rPr>
        <w:t xml:space="preserve"> </w:t>
      </w:r>
      <w:proofErr w:type="spellStart"/>
      <w:proofErr w:type="gramStart"/>
      <w:r w:rsidR="00BC723A" w:rsidRPr="00473BBE">
        <w:rPr>
          <w:rFonts w:cstheme="minorHAnsi"/>
          <w:b/>
        </w:rPr>
        <w:t>мл</w:t>
      </w:r>
      <w:r w:rsidR="00E7589E">
        <w:rPr>
          <w:rFonts w:cstheme="minorHAnsi"/>
          <w:b/>
        </w:rPr>
        <w:t>н.</w:t>
      </w:r>
      <w:r w:rsidR="00BC723A" w:rsidRPr="00473BBE">
        <w:rPr>
          <w:rFonts w:cstheme="minorHAnsi"/>
          <w:b/>
        </w:rPr>
        <w:t>рублей</w:t>
      </w:r>
      <w:proofErr w:type="spellEnd"/>
      <w:proofErr w:type="gramEnd"/>
      <w:r w:rsidR="00BC723A" w:rsidRPr="00473BBE">
        <w:rPr>
          <w:rFonts w:cstheme="minorHAnsi"/>
          <w:b/>
        </w:rPr>
        <w:t>.</w:t>
      </w:r>
      <w:r w:rsidR="00531F93" w:rsidRPr="00473BBE">
        <w:rPr>
          <w:rFonts w:cstheme="minorHAnsi"/>
          <w:b/>
        </w:rPr>
        <w:t xml:space="preserve"> </w:t>
      </w:r>
      <w:r w:rsidR="00473BBE" w:rsidRPr="00473BBE">
        <w:rPr>
          <w:rFonts w:cstheme="minorHAnsi"/>
          <w:b/>
        </w:rPr>
        <w:t xml:space="preserve">Эта сделка стала 5-й по счету, </w:t>
      </w:r>
      <w:r w:rsidR="00473BBE" w:rsidRPr="00E7589E">
        <w:rPr>
          <w:rFonts w:cstheme="minorHAnsi"/>
          <w:b/>
        </w:rPr>
        <w:t xml:space="preserve">заключенной между ПАО Сбербанк и АО «Эссен </w:t>
      </w:r>
      <w:proofErr w:type="spellStart"/>
      <w:r w:rsidR="00473BBE" w:rsidRPr="00E7589E">
        <w:rPr>
          <w:rFonts w:cstheme="minorHAnsi"/>
          <w:b/>
        </w:rPr>
        <w:t>Продакшн</w:t>
      </w:r>
      <w:proofErr w:type="spellEnd"/>
      <w:r w:rsidR="00473BBE" w:rsidRPr="00E7589E">
        <w:rPr>
          <w:rFonts w:cstheme="minorHAnsi"/>
          <w:b/>
        </w:rPr>
        <w:t xml:space="preserve"> АГ» в рамках программы развития кондитерского направления одного из лидеров российского рынка. За это время было приобретено семь автоматических линий по производству конфет.</w:t>
      </w:r>
      <w:r w:rsidR="00A052E3" w:rsidRPr="00E7589E">
        <w:rPr>
          <w:rFonts w:cstheme="minorHAnsi"/>
          <w:b/>
        </w:rPr>
        <w:t xml:space="preserve"> </w:t>
      </w:r>
      <w:r w:rsidR="00346854">
        <w:rPr>
          <w:rFonts w:cstheme="minorHAnsi"/>
          <w:b/>
        </w:rPr>
        <w:t>О</w:t>
      </w:r>
      <w:r w:rsidR="00380215" w:rsidRPr="00E7589E">
        <w:rPr>
          <w:rFonts w:cstheme="minorHAnsi"/>
          <w:b/>
        </w:rPr>
        <w:t xml:space="preserve">бъем финансирования </w:t>
      </w:r>
      <w:r w:rsidR="00E7589E" w:rsidRPr="00E7589E">
        <w:rPr>
          <w:rFonts w:cstheme="minorHAnsi"/>
          <w:b/>
        </w:rPr>
        <w:t xml:space="preserve">проекта </w:t>
      </w:r>
      <w:r w:rsidR="00346854">
        <w:rPr>
          <w:rFonts w:cstheme="minorHAnsi"/>
          <w:b/>
        </w:rPr>
        <w:t xml:space="preserve">со стороны </w:t>
      </w:r>
      <w:r w:rsidR="00E7589E" w:rsidRPr="00E7589E">
        <w:rPr>
          <w:rFonts w:cstheme="minorHAnsi"/>
          <w:b/>
        </w:rPr>
        <w:t>ПАО Сбербанк</w:t>
      </w:r>
      <w:r w:rsidR="00380215" w:rsidRPr="00E7589E">
        <w:rPr>
          <w:rFonts w:cstheme="minorHAnsi"/>
          <w:b/>
        </w:rPr>
        <w:t xml:space="preserve"> составил </w:t>
      </w:r>
      <w:r w:rsidR="00A052E3" w:rsidRPr="00E7589E">
        <w:rPr>
          <w:rFonts w:cstheme="minorHAnsi"/>
          <w:b/>
        </w:rPr>
        <w:t xml:space="preserve">более </w:t>
      </w:r>
      <w:r w:rsidR="00E7589E">
        <w:rPr>
          <w:rFonts w:cstheme="minorHAnsi"/>
          <w:b/>
        </w:rPr>
        <w:t>1,2</w:t>
      </w:r>
      <w:r w:rsidR="00380215" w:rsidRPr="00E7589E">
        <w:rPr>
          <w:rFonts w:cstheme="minorHAnsi"/>
          <w:b/>
        </w:rPr>
        <w:t xml:space="preserve"> млрд. </w:t>
      </w:r>
      <w:r w:rsidR="00A052E3" w:rsidRPr="00E7589E">
        <w:rPr>
          <w:rFonts w:cstheme="minorHAnsi"/>
          <w:b/>
        </w:rPr>
        <w:t xml:space="preserve">рублей. </w:t>
      </w:r>
      <w:r w:rsidR="00E7589E">
        <w:rPr>
          <w:rFonts w:cstheme="minorHAnsi"/>
          <w:b/>
        </w:rPr>
        <w:t xml:space="preserve"> Общие инвестиции в проект ставили более 5 </w:t>
      </w:r>
      <w:proofErr w:type="spellStart"/>
      <w:r w:rsidR="00E7589E">
        <w:rPr>
          <w:rFonts w:cstheme="minorHAnsi"/>
          <w:b/>
        </w:rPr>
        <w:t>млрд.руб</w:t>
      </w:r>
      <w:proofErr w:type="spellEnd"/>
      <w:r w:rsidR="00E7589E">
        <w:rPr>
          <w:rFonts w:cstheme="minorHAnsi"/>
          <w:b/>
        </w:rPr>
        <w:t>.</w:t>
      </w:r>
    </w:p>
    <w:p w:rsidR="008D218D" w:rsidRPr="00E7589E" w:rsidRDefault="008D218D" w:rsidP="001A6BD7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10EE" w:rsidRPr="006F213E" w:rsidRDefault="002161BE" w:rsidP="001A6BD7">
      <w:pPr>
        <w:spacing w:after="0"/>
        <w:jc w:val="both"/>
      </w:pPr>
      <w:r w:rsidRPr="00E7589E">
        <w:rPr>
          <w:rFonts w:cstheme="minorHAnsi"/>
        </w:rPr>
        <w:t xml:space="preserve">Проект по созданию кондитерского производства АО «Эссен </w:t>
      </w:r>
      <w:proofErr w:type="spellStart"/>
      <w:r w:rsidRPr="00E7589E">
        <w:rPr>
          <w:rFonts w:cstheme="minorHAnsi"/>
        </w:rPr>
        <w:t>Продакшн</w:t>
      </w:r>
      <w:proofErr w:type="spellEnd"/>
      <w:r w:rsidRPr="00E7589E">
        <w:rPr>
          <w:rFonts w:cstheme="minorHAnsi"/>
        </w:rPr>
        <w:t xml:space="preserve"> АГ» в </w:t>
      </w:r>
      <w:proofErr w:type="spellStart"/>
      <w:r w:rsidRPr="00E7589E">
        <w:rPr>
          <w:rFonts w:cstheme="minorHAnsi"/>
        </w:rPr>
        <w:t>г.Набережные</w:t>
      </w:r>
      <w:proofErr w:type="spellEnd"/>
      <w:r w:rsidRPr="00E7589E">
        <w:rPr>
          <w:rFonts w:cstheme="minorHAnsi"/>
        </w:rPr>
        <w:t xml:space="preserve"> Челны был </w:t>
      </w:r>
      <w:r w:rsidR="006F213E" w:rsidRPr="00E7589E">
        <w:rPr>
          <w:rFonts w:cstheme="minorHAnsi"/>
        </w:rPr>
        <w:t>запущен</w:t>
      </w:r>
      <w:r w:rsidRPr="00E7589E">
        <w:rPr>
          <w:rFonts w:cstheme="minorHAnsi"/>
        </w:rPr>
        <w:t xml:space="preserve"> в 2011 году. </w:t>
      </w:r>
      <w:r w:rsidR="001A6BD7">
        <w:rPr>
          <w:rFonts w:cstheme="minorHAnsi"/>
        </w:rPr>
        <w:t>В настоящий момент</w:t>
      </w:r>
      <w:r w:rsidRPr="00E7589E">
        <w:rPr>
          <w:rFonts w:cstheme="minorHAnsi"/>
        </w:rPr>
        <w:t xml:space="preserve"> кондитерское производство АО «Эссен </w:t>
      </w:r>
      <w:proofErr w:type="spellStart"/>
      <w:r w:rsidRPr="00E7589E">
        <w:rPr>
          <w:rFonts w:cstheme="minorHAnsi"/>
        </w:rPr>
        <w:t>Продакшн</w:t>
      </w:r>
      <w:proofErr w:type="spellEnd"/>
      <w:r w:rsidRPr="00E7589E">
        <w:rPr>
          <w:rFonts w:cstheme="minorHAnsi"/>
        </w:rPr>
        <w:t xml:space="preserve"> АГ» представлено одиннадцатью автоматическими линиями по производству конфет и шоколадных изделий</w:t>
      </w:r>
      <w:r w:rsidR="00A30CEE" w:rsidRPr="00A30CEE">
        <w:rPr>
          <w:rFonts w:cstheme="minorHAnsi"/>
          <w:b/>
          <w:color w:val="FF0000"/>
        </w:rPr>
        <w:t>,</w:t>
      </w:r>
      <w:r w:rsidRPr="00E7589E">
        <w:rPr>
          <w:rFonts w:cstheme="minorHAnsi"/>
        </w:rPr>
        <w:t xml:space="preserve"> общей суммарной мощностью 62 тыс.</w:t>
      </w:r>
      <w:r w:rsidR="000F1B3D" w:rsidRPr="00E7589E">
        <w:rPr>
          <w:rFonts w:cstheme="minorHAnsi"/>
        </w:rPr>
        <w:t xml:space="preserve"> </w:t>
      </w:r>
      <w:r w:rsidRPr="00E7589E">
        <w:rPr>
          <w:rFonts w:cstheme="minorHAnsi"/>
        </w:rPr>
        <w:t>тонн в год. По итогам 2018</w:t>
      </w:r>
      <w:r w:rsidRPr="006F213E">
        <w:rPr>
          <w:rFonts w:cstheme="minorHAnsi"/>
        </w:rPr>
        <w:t xml:space="preserve"> года объем кондитерского производства достиг 29 тыс.</w:t>
      </w:r>
      <w:r w:rsidR="000F1B3D" w:rsidRPr="006F213E">
        <w:rPr>
          <w:rFonts w:cstheme="minorHAnsi"/>
        </w:rPr>
        <w:t xml:space="preserve"> </w:t>
      </w:r>
      <w:r w:rsidRPr="006F213E">
        <w:rPr>
          <w:rFonts w:cstheme="minorHAnsi"/>
        </w:rPr>
        <w:t>тонн</w:t>
      </w:r>
      <w:r w:rsidR="001A6BD7">
        <w:rPr>
          <w:rFonts w:cstheme="minorHAnsi"/>
        </w:rPr>
        <w:t xml:space="preserve"> при г</w:t>
      </w:r>
      <w:r w:rsidR="000F1B3D" w:rsidRPr="006F213E">
        <w:rPr>
          <w:rFonts w:cstheme="minorHAnsi"/>
        </w:rPr>
        <w:t>одово</w:t>
      </w:r>
      <w:r w:rsidR="001A6BD7">
        <w:rPr>
          <w:rFonts w:cstheme="minorHAnsi"/>
        </w:rPr>
        <w:t>м</w:t>
      </w:r>
      <w:r w:rsidR="000F1B3D" w:rsidRPr="006F213E">
        <w:rPr>
          <w:rFonts w:cstheme="minorHAnsi"/>
        </w:rPr>
        <w:t xml:space="preserve"> оборот</w:t>
      </w:r>
      <w:r w:rsidR="001A6BD7">
        <w:rPr>
          <w:rFonts w:cstheme="minorHAnsi"/>
        </w:rPr>
        <w:t>е</w:t>
      </w:r>
      <w:r w:rsidR="000F1B3D" w:rsidRPr="006F213E">
        <w:rPr>
          <w:rFonts w:cstheme="minorHAnsi"/>
        </w:rPr>
        <w:t xml:space="preserve"> </w:t>
      </w:r>
      <w:r w:rsidR="00E7589E">
        <w:rPr>
          <w:rFonts w:cstheme="minorHAnsi"/>
        </w:rPr>
        <w:t xml:space="preserve">за 2018 год </w:t>
      </w:r>
      <w:r w:rsidR="001A6BD7">
        <w:rPr>
          <w:rFonts w:cstheme="minorHAnsi"/>
        </w:rPr>
        <w:t>б</w:t>
      </w:r>
      <w:r w:rsidR="000F1B3D" w:rsidRPr="006F213E">
        <w:rPr>
          <w:rFonts w:cstheme="minorHAnsi"/>
        </w:rPr>
        <w:t>олее 6,5 м</w:t>
      </w:r>
      <w:r w:rsidR="00E67239" w:rsidRPr="006F213E">
        <w:rPr>
          <w:rFonts w:cstheme="minorHAnsi"/>
        </w:rPr>
        <w:t>лрд</w:t>
      </w:r>
      <w:r w:rsidR="000F1B3D" w:rsidRPr="006F213E">
        <w:rPr>
          <w:rFonts w:cstheme="minorHAnsi"/>
        </w:rPr>
        <w:t xml:space="preserve">. рублей. </w:t>
      </w:r>
      <w:r w:rsidRPr="006F213E">
        <w:rPr>
          <w:rFonts w:cstheme="minorHAnsi"/>
        </w:rPr>
        <w:t>В ближайшие три года стоит</w:t>
      </w:r>
      <w:r w:rsidR="00346854">
        <w:rPr>
          <w:rFonts w:cstheme="minorHAnsi"/>
        </w:rPr>
        <w:t xml:space="preserve"> задача</w:t>
      </w:r>
      <w:r w:rsidRPr="006F213E">
        <w:rPr>
          <w:rFonts w:cstheme="minorHAnsi"/>
        </w:rPr>
        <w:t xml:space="preserve"> нарастить выпуск кондитерских изделий до 55 тыс.</w:t>
      </w:r>
      <w:r w:rsidR="000F1B3D" w:rsidRPr="006F213E">
        <w:rPr>
          <w:rFonts w:cstheme="minorHAnsi"/>
        </w:rPr>
        <w:t xml:space="preserve"> </w:t>
      </w:r>
      <w:r w:rsidRPr="006F213E">
        <w:rPr>
          <w:rFonts w:cstheme="minorHAnsi"/>
        </w:rPr>
        <w:t>тонн</w:t>
      </w:r>
      <w:r w:rsidR="00E67239" w:rsidRPr="006F213E">
        <w:rPr>
          <w:rFonts w:cstheme="minorHAnsi"/>
        </w:rPr>
        <w:t xml:space="preserve"> и </w:t>
      </w:r>
      <w:r w:rsidR="001A6BD7">
        <w:rPr>
          <w:rFonts w:cstheme="minorHAnsi"/>
        </w:rPr>
        <w:t>увеличить</w:t>
      </w:r>
      <w:r w:rsidR="00E67239" w:rsidRPr="006F213E">
        <w:rPr>
          <w:rFonts w:cstheme="minorHAnsi"/>
        </w:rPr>
        <w:t xml:space="preserve"> оборот</w:t>
      </w:r>
      <w:r w:rsidR="001A6BD7">
        <w:rPr>
          <w:rFonts w:cstheme="minorHAnsi"/>
        </w:rPr>
        <w:t>ы</w:t>
      </w:r>
      <w:r w:rsidR="00E67239" w:rsidRPr="006F213E">
        <w:rPr>
          <w:rFonts w:cstheme="minorHAnsi"/>
        </w:rPr>
        <w:t xml:space="preserve"> </w:t>
      </w:r>
      <w:r w:rsidR="00346854">
        <w:rPr>
          <w:rFonts w:cstheme="minorHAnsi"/>
        </w:rPr>
        <w:t xml:space="preserve">по этому направлению </w:t>
      </w:r>
      <w:r w:rsidR="001A6BD7">
        <w:rPr>
          <w:rFonts w:cstheme="minorHAnsi"/>
        </w:rPr>
        <w:t xml:space="preserve"> до</w:t>
      </w:r>
      <w:r w:rsidR="00E67239" w:rsidRPr="006F213E">
        <w:rPr>
          <w:rFonts w:cstheme="minorHAnsi"/>
        </w:rPr>
        <w:t xml:space="preserve"> 8,5 млрд. рублей</w:t>
      </w:r>
      <w:r w:rsidR="00E67239" w:rsidRPr="001D7D4D">
        <w:rPr>
          <w:rFonts w:cstheme="minorHAnsi"/>
        </w:rPr>
        <w:t>.</w:t>
      </w:r>
      <w:r w:rsidR="00E34550" w:rsidRPr="001D7D4D">
        <w:t xml:space="preserve"> </w:t>
      </w:r>
      <w:r w:rsidR="00E7589E" w:rsidRPr="001D7D4D">
        <w:t xml:space="preserve"> </w:t>
      </w:r>
      <w:r w:rsidR="00346854" w:rsidRPr="001D7D4D">
        <w:t>З</w:t>
      </w:r>
      <w:r w:rsidR="00E7589E" w:rsidRPr="001D7D4D">
        <w:t>апуск в первом полугодии 2019 года новых производственных линий</w:t>
      </w:r>
      <w:r w:rsidR="00E34550" w:rsidRPr="001D7D4D">
        <w:t xml:space="preserve"> выв</w:t>
      </w:r>
      <w:r w:rsidR="00346854" w:rsidRPr="001D7D4D">
        <w:t>едет</w:t>
      </w:r>
      <w:r w:rsidR="00E34550" w:rsidRPr="001D7D4D">
        <w:t xml:space="preserve"> АО «Эссен </w:t>
      </w:r>
      <w:proofErr w:type="spellStart"/>
      <w:r w:rsidR="00E34550" w:rsidRPr="001D7D4D">
        <w:t>Продакшн</w:t>
      </w:r>
      <w:proofErr w:type="spellEnd"/>
      <w:r w:rsidR="00E34550" w:rsidRPr="001D7D4D">
        <w:t xml:space="preserve"> АГ» на первое место в Поволжье по объему производства и вложенных инвестиций в кондитерском сегменте. Производство обладает высоким экспортным потенциалом и нацелено на исполнение уже заключенных контрактов в Юго-Восточной Азии, включая Китай. Проект также успешно выполняет задачу </w:t>
      </w:r>
      <w:proofErr w:type="spellStart"/>
      <w:r w:rsidR="00E34550" w:rsidRPr="001D7D4D">
        <w:t>импортозамещения</w:t>
      </w:r>
      <w:proofErr w:type="spellEnd"/>
      <w:r w:rsidR="00346854" w:rsidRPr="001D7D4D">
        <w:t>.</w:t>
      </w:r>
      <w:r w:rsidR="00E34550" w:rsidRPr="006F213E">
        <w:t xml:space="preserve"> </w:t>
      </w:r>
    </w:p>
    <w:p w:rsidR="00DA3A18" w:rsidRDefault="00B46EDA" w:rsidP="00ED25C7">
      <w:pPr>
        <w:spacing w:after="0"/>
        <w:jc w:val="both"/>
        <w:rPr>
          <w:rFonts w:cstheme="minorHAnsi"/>
        </w:rPr>
      </w:pPr>
      <w:r>
        <w:rPr>
          <w:rFonts w:cstheme="minorHAnsi"/>
        </w:rPr>
        <w:t>В настоящий</w:t>
      </w:r>
      <w:r w:rsidR="006F213E">
        <w:rPr>
          <w:rFonts w:cstheme="minorHAnsi"/>
        </w:rPr>
        <w:t xml:space="preserve"> момент лидеры производ</w:t>
      </w:r>
      <w:r>
        <w:rPr>
          <w:rFonts w:cstheme="minorHAnsi"/>
        </w:rPr>
        <w:t>ства</w:t>
      </w:r>
      <w:r w:rsidR="006F213E">
        <w:rPr>
          <w:rFonts w:cstheme="minorHAnsi"/>
        </w:rPr>
        <w:t xml:space="preserve"> </w:t>
      </w:r>
      <w:r>
        <w:rPr>
          <w:rFonts w:cstheme="minorHAnsi"/>
        </w:rPr>
        <w:t>высокотехнологичных сложных линий</w:t>
      </w:r>
      <w:r w:rsidR="00531F93" w:rsidRPr="006F213E">
        <w:rPr>
          <w:rFonts w:cstheme="minorHAnsi"/>
        </w:rPr>
        <w:t xml:space="preserve"> </w:t>
      </w:r>
      <w:r>
        <w:rPr>
          <w:rFonts w:cstheme="minorHAnsi"/>
        </w:rPr>
        <w:t xml:space="preserve">для кондитерского производства локализованы в </w:t>
      </w:r>
      <w:r w:rsidR="00513A86">
        <w:rPr>
          <w:rFonts w:cstheme="minorHAnsi"/>
        </w:rPr>
        <w:t>Евросоюзе (</w:t>
      </w:r>
      <w:r>
        <w:rPr>
          <w:rFonts w:cstheme="minorHAnsi"/>
        </w:rPr>
        <w:t>Германии, Швейцарии, Австрии</w:t>
      </w:r>
      <w:r w:rsidR="00513A86">
        <w:rPr>
          <w:rFonts w:cstheme="minorHAnsi"/>
        </w:rPr>
        <w:t>, Нидерланды)</w:t>
      </w:r>
      <w:r w:rsidR="00DD3CB8">
        <w:rPr>
          <w:rFonts w:cstheme="minorHAnsi"/>
        </w:rPr>
        <w:t xml:space="preserve">. </w:t>
      </w:r>
      <w:r>
        <w:rPr>
          <w:rFonts w:cstheme="minorHAnsi"/>
        </w:rPr>
        <w:t xml:space="preserve">Средняя </w:t>
      </w:r>
      <w:r w:rsidR="00513A86">
        <w:rPr>
          <w:rFonts w:cstheme="minorHAnsi"/>
        </w:rPr>
        <w:lastRenderedPageBreak/>
        <w:t xml:space="preserve">производственных </w:t>
      </w:r>
      <w:r>
        <w:rPr>
          <w:rFonts w:cstheme="minorHAnsi"/>
        </w:rPr>
        <w:t xml:space="preserve">стоимость линий, используемых в подобных проектах, </w:t>
      </w:r>
      <w:r w:rsidR="001D5D25">
        <w:rPr>
          <w:rFonts w:cstheme="minorHAnsi"/>
        </w:rPr>
        <w:t>в среднем</w:t>
      </w:r>
      <w:r>
        <w:rPr>
          <w:rFonts w:cstheme="minorHAnsi"/>
        </w:rPr>
        <w:t xml:space="preserve"> достига</w:t>
      </w:r>
      <w:r w:rsidR="001D5D25">
        <w:rPr>
          <w:rFonts w:cstheme="minorHAnsi"/>
        </w:rPr>
        <w:t xml:space="preserve">ет </w:t>
      </w:r>
      <w:r w:rsidR="00513A86">
        <w:rPr>
          <w:rFonts w:cstheme="minorHAnsi"/>
        </w:rPr>
        <w:t>3,5-6,5</w:t>
      </w:r>
      <w:r>
        <w:rPr>
          <w:rFonts w:cstheme="minorHAnsi"/>
        </w:rPr>
        <w:t xml:space="preserve"> </w:t>
      </w:r>
      <w:proofErr w:type="spellStart"/>
      <w:proofErr w:type="gramStart"/>
      <w:r w:rsidR="00513A86">
        <w:rPr>
          <w:rFonts w:cstheme="minorHAnsi"/>
        </w:rPr>
        <w:t>тыс.</w:t>
      </w:r>
      <w:r>
        <w:rPr>
          <w:rFonts w:cstheme="minorHAnsi"/>
        </w:rPr>
        <w:t>евро</w:t>
      </w:r>
      <w:proofErr w:type="spellEnd"/>
      <w:proofErr w:type="gramEnd"/>
      <w:r>
        <w:rPr>
          <w:rFonts w:cstheme="minorHAnsi"/>
        </w:rPr>
        <w:t>. Длительность срока постав</w:t>
      </w:r>
      <w:r w:rsidR="00513A86">
        <w:rPr>
          <w:rFonts w:cstheme="minorHAnsi"/>
        </w:rPr>
        <w:t xml:space="preserve">ки линии составляет от 9 месяцев до </w:t>
      </w:r>
      <w:r>
        <w:rPr>
          <w:rFonts w:cstheme="minorHAnsi"/>
        </w:rPr>
        <w:t>одного года. Это приводит к с</w:t>
      </w:r>
      <w:r w:rsidR="00DD3CB8">
        <w:rPr>
          <w:rFonts w:cstheme="minorHAnsi"/>
        </w:rPr>
        <w:t>ущественному</w:t>
      </w:r>
      <w:r>
        <w:rPr>
          <w:rFonts w:cstheme="minorHAnsi"/>
        </w:rPr>
        <w:t xml:space="preserve"> риску валютных </w:t>
      </w:r>
      <w:r w:rsidRPr="005E641C">
        <w:rPr>
          <w:rFonts w:cstheme="minorHAnsi"/>
        </w:rPr>
        <w:t>колебаний</w:t>
      </w:r>
      <w:r w:rsidR="00513A86" w:rsidRPr="005E641C">
        <w:rPr>
          <w:rFonts w:cstheme="minorHAnsi"/>
        </w:rPr>
        <w:t xml:space="preserve"> и</w:t>
      </w:r>
      <w:r w:rsidR="00513A86">
        <w:rPr>
          <w:rFonts w:cstheme="minorHAnsi"/>
        </w:rPr>
        <w:t xml:space="preserve"> изменени</w:t>
      </w:r>
      <w:r w:rsidR="002346E6">
        <w:rPr>
          <w:rFonts w:cstheme="minorHAnsi"/>
        </w:rPr>
        <w:t>ю</w:t>
      </w:r>
      <w:r w:rsidR="00513A86">
        <w:rPr>
          <w:rFonts w:cstheme="minorHAnsi"/>
        </w:rPr>
        <w:t xml:space="preserve"> стоимости приобретаемого оборудования.</w:t>
      </w:r>
    </w:p>
    <w:p w:rsidR="008D218D" w:rsidRPr="00513A86" w:rsidRDefault="008D218D" w:rsidP="00ED25C7">
      <w:pPr>
        <w:spacing w:after="0"/>
        <w:jc w:val="both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>
            <wp:extent cx="6479540" cy="2678430"/>
            <wp:effectExtent l="0" t="0" r="0" b="1270"/>
            <wp:docPr id="4" name="Рисунок 4" descr="Изображение выглядит как небо, внешний, дорога, земля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443684745_konditerskayafabrika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2678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5528" w:rsidRDefault="00513A86" w:rsidP="002346E6">
      <w:pPr>
        <w:spacing w:after="0"/>
        <w:ind w:firstLine="708"/>
        <w:jc w:val="both"/>
        <w:rPr>
          <w:rFonts w:cstheme="minorHAnsi"/>
        </w:rPr>
      </w:pPr>
      <w:r>
        <w:rPr>
          <w:rFonts w:cstheme="minorHAnsi"/>
        </w:rPr>
        <w:t xml:space="preserve">АО «Эссен </w:t>
      </w:r>
      <w:proofErr w:type="spellStart"/>
      <w:r>
        <w:rPr>
          <w:rFonts w:cstheme="minorHAnsi"/>
        </w:rPr>
        <w:t>Продакшн</w:t>
      </w:r>
      <w:proofErr w:type="spellEnd"/>
      <w:r>
        <w:rPr>
          <w:rFonts w:cstheme="minorHAnsi"/>
        </w:rPr>
        <w:t xml:space="preserve"> АГ» в партнерстве с</w:t>
      </w:r>
      <w:r w:rsidR="001D5D25">
        <w:rPr>
          <w:rFonts w:cstheme="minorHAnsi"/>
        </w:rPr>
        <w:t xml:space="preserve"> ПАО «</w:t>
      </w:r>
      <w:r w:rsidR="00E67239" w:rsidRPr="006F213E">
        <w:rPr>
          <w:rFonts w:cstheme="minorHAnsi"/>
        </w:rPr>
        <w:t>Сбербанк</w:t>
      </w:r>
      <w:r w:rsidR="001D5D25">
        <w:rPr>
          <w:rFonts w:cstheme="minorHAnsi"/>
        </w:rPr>
        <w:t>»</w:t>
      </w:r>
      <w:r>
        <w:rPr>
          <w:rFonts w:cstheme="minorHAnsi"/>
        </w:rPr>
        <w:t xml:space="preserve"> реализовали комфортный механизм</w:t>
      </w:r>
      <w:r w:rsidR="00346854">
        <w:rPr>
          <w:rFonts w:cstheme="minorHAnsi"/>
        </w:rPr>
        <w:t xml:space="preserve"> </w:t>
      </w:r>
      <w:r w:rsidR="005270C0">
        <w:rPr>
          <w:rFonts w:cstheme="minorHAnsi"/>
        </w:rPr>
        <w:t>кредитования</w:t>
      </w:r>
      <w:r w:rsidR="000A7790">
        <w:rPr>
          <w:rFonts w:cstheme="minorHAnsi"/>
        </w:rPr>
        <w:t xml:space="preserve"> в рублях</w:t>
      </w:r>
      <w:r w:rsidR="00257219">
        <w:rPr>
          <w:rFonts w:cstheme="minorHAnsi"/>
        </w:rPr>
        <w:t xml:space="preserve">, исключающий валютные риски </w:t>
      </w:r>
      <w:r>
        <w:rPr>
          <w:rFonts w:cstheme="minorHAnsi"/>
        </w:rPr>
        <w:t xml:space="preserve">с </w:t>
      </w:r>
      <w:r w:rsidRPr="00257219">
        <w:rPr>
          <w:rFonts w:cstheme="minorHAnsi"/>
        </w:rPr>
        <w:t xml:space="preserve">использованием </w:t>
      </w:r>
      <w:r w:rsidR="000A7790" w:rsidRPr="00257219">
        <w:rPr>
          <w:rFonts w:cstheme="minorHAnsi"/>
        </w:rPr>
        <w:t>документарного</w:t>
      </w:r>
      <w:r w:rsidRPr="00257219">
        <w:rPr>
          <w:rFonts w:cstheme="minorHAnsi"/>
        </w:rPr>
        <w:t xml:space="preserve"> аккредитива</w:t>
      </w:r>
      <w:r w:rsidR="001A6BD7" w:rsidRPr="00257219">
        <w:rPr>
          <w:rFonts w:cstheme="minorHAnsi"/>
        </w:rPr>
        <w:t>,</w:t>
      </w:r>
      <w:r w:rsidR="000A7790">
        <w:rPr>
          <w:rFonts w:cstheme="minorHAnsi"/>
        </w:rPr>
        <w:t xml:space="preserve"> номинированного в валюте контракта</w:t>
      </w:r>
      <w:r w:rsidR="00A40875" w:rsidRPr="005E641C">
        <w:rPr>
          <w:rFonts w:cstheme="minorHAnsi"/>
        </w:rPr>
        <w:t xml:space="preserve"> </w:t>
      </w:r>
      <w:r w:rsidR="00346854" w:rsidRPr="005E641C">
        <w:rPr>
          <w:rFonts w:cstheme="minorHAnsi"/>
        </w:rPr>
        <w:t xml:space="preserve">и </w:t>
      </w:r>
      <w:r w:rsidR="001D5D25" w:rsidRPr="005E641C">
        <w:rPr>
          <w:rFonts w:cstheme="minorHAnsi"/>
        </w:rPr>
        <w:t>плани</w:t>
      </w:r>
      <w:r w:rsidR="001D5D25" w:rsidRPr="00ED25C7">
        <w:rPr>
          <w:rFonts w:cstheme="minorHAnsi"/>
        </w:rPr>
        <w:t>руют в дальнейшем развивать</w:t>
      </w:r>
      <w:r w:rsidR="001D5D25">
        <w:rPr>
          <w:rFonts w:cstheme="minorHAnsi"/>
        </w:rPr>
        <w:t xml:space="preserve"> </w:t>
      </w:r>
      <w:r w:rsidR="00B333FE">
        <w:rPr>
          <w:rFonts w:cstheme="minorHAnsi"/>
        </w:rPr>
        <w:t>данное направление сотрудничества</w:t>
      </w:r>
      <w:r w:rsidR="001A6BD7">
        <w:rPr>
          <w:rFonts w:cstheme="minorHAnsi"/>
        </w:rPr>
        <w:t>.</w:t>
      </w:r>
      <w:r w:rsidR="00B333FE">
        <w:rPr>
          <w:rFonts w:cstheme="minorHAnsi"/>
        </w:rPr>
        <w:t xml:space="preserve"> </w:t>
      </w:r>
    </w:p>
    <w:p w:rsidR="008D218D" w:rsidRPr="00E7342D" w:rsidRDefault="008D218D" w:rsidP="002346E6">
      <w:pPr>
        <w:spacing w:after="0"/>
        <w:ind w:firstLine="708"/>
        <w:jc w:val="both"/>
        <w:rPr>
          <w:rFonts w:cstheme="minorHAnsi"/>
          <w:i/>
        </w:rPr>
      </w:pPr>
    </w:p>
    <w:p w:rsidR="00A052E3" w:rsidRDefault="00ED25C7" w:rsidP="00A052E3">
      <w:pPr>
        <w:spacing w:after="0"/>
        <w:jc w:val="both"/>
        <w:rPr>
          <w:rFonts w:cstheme="minorHAnsi"/>
        </w:rPr>
      </w:pPr>
      <w:r w:rsidRPr="00ED25C7">
        <w:rPr>
          <w:rFonts w:cstheme="minorHAnsi"/>
          <w:i/>
        </w:rPr>
        <w:t xml:space="preserve">Справка: </w:t>
      </w:r>
      <w:r w:rsidR="005270C0">
        <w:rPr>
          <w:rFonts w:cstheme="minorHAnsi"/>
          <w:i/>
        </w:rPr>
        <w:t xml:space="preserve">АО </w:t>
      </w:r>
      <w:r w:rsidRPr="00ED25C7">
        <w:rPr>
          <w:rFonts w:cstheme="minorHAnsi"/>
          <w:i/>
        </w:rPr>
        <w:t xml:space="preserve">«Эссен </w:t>
      </w:r>
      <w:proofErr w:type="spellStart"/>
      <w:r w:rsidRPr="00ED25C7">
        <w:rPr>
          <w:rFonts w:cstheme="minorHAnsi"/>
          <w:i/>
        </w:rPr>
        <w:t>Продакшн</w:t>
      </w:r>
      <w:proofErr w:type="spellEnd"/>
      <w:r w:rsidRPr="00ED25C7">
        <w:rPr>
          <w:rFonts w:cstheme="minorHAnsi"/>
          <w:i/>
        </w:rPr>
        <w:t xml:space="preserve"> АГ» - од</w:t>
      </w:r>
      <w:r w:rsidR="005270C0">
        <w:rPr>
          <w:rFonts w:cstheme="minorHAnsi"/>
          <w:i/>
        </w:rPr>
        <w:t>но</w:t>
      </w:r>
      <w:r w:rsidRPr="00ED25C7">
        <w:rPr>
          <w:rFonts w:cstheme="minorHAnsi"/>
          <w:i/>
        </w:rPr>
        <w:t xml:space="preserve"> из крупнейших производителей продуктов питания в России. Ежегодно «Эссен </w:t>
      </w:r>
      <w:proofErr w:type="spellStart"/>
      <w:r w:rsidRPr="00ED25C7">
        <w:rPr>
          <w:rFonts w:cstheme="minorHAnsi"/>
          <w:i/>
        </w:rPr>
        <w:t>Продакшн</w:t>
      </w:r>
      <w:proofErr w:type="spellEnd"/>
      <w:r w:rsidRPr="00ED25C7">
        <w:rPr>
          <w:rFonts w:cstheme="minorHAnsi"/>
          <w:i/>
        </w:rPr>
        <w:t xml:space="preserve"> АГ» производит более 240 </w:t>
      </w:r>
      <w:proofErr w:type="spellStart"/>
      <w:proofErr w:type="gramStart"/>
      <w:r w:rsidRPr="00ED25C7">
        <w:rPr>
          <w:rFonts w:cstheme="minorHAnsi"/>
          <w:i/>
        </w:rPr>
        <w:t>тыс.тонн</w:t>
      </w:r>
      <w:proofErr w:type="spellEnd"/>
      <w:proofErr w:type="gramEnd"/>
      <w:r w:rsidRPr="00ED25C7">
        <w:rPr>
          <w:rFonts w:cstheme="minorHAnsi"/>
          <w:i/>
        </w:rPr>
        <w:t xml:space="preserve"> готовой продукции: соусов, кондитерских изделий и джемов. В общей сложности, в продуктовый прайс компании входит 250 видов продукции. На сегодняшний день продукция «</w:t>
      </w:r>
      <w:proofErr w:type="spellStart"/>
      <w:r w:rsidRPr="00ED25C7">
        <w:rPr>
          <w:rFonts w:cstheme="minorHAnsi"/>
          <w:i/>
        </w:rPr>
        <w:t>Махеевъ</w:t>
      </w:r>
      <w:proofErr w:type="spellEnd"/>
      <w:r w:rsidRPr="00ED25C7">
        <w:rPr>
          <w:rFonts w:cstheme="minorHAnsi"/>
          <w:i/>
        </w:rPr>
        <w:t>» реализуется по всей России, а также  в 2</w:t>
      </w:r>
      <w:r w:rsidR="00721B6B">
        <w:rPr>
          <w:rFonts w:cstheme="minorHAnsi"/>
          <w:i/>
        </w:rPr>
        <w:t xml:space="preserve">8 </w:t>
      </w:r>
      <w:r w:rsidRPr="00ED25C7">
        <w:rPr>
          <w:rFonts w:cstheme="minorHAnsi"/>
          <w:i/>
        </w:rPr>
        <w:t>странах ближнего и дальнего зарубежья. Доля экспорта достигает 14% от общего объема продаж компании. Продукция компании представлена в</w:t>
      </w:r>
      <w:r w:rsidR="00E1201F">
        <w:rPr>
          <w:rFonts w:cstheme="minorHAnsi"/>
          <w:i/>
        </w:rPr>
        <w:t xml:space="preserve"> </w:t>
      </w:r>
      <w:bookmarkStart w:id="0" w:name="_GoBack"/>
      <w:bookmarkEnd w:id="0"/>
      <w:r w:rsidRPr="00ED25C7">
        <w:rPr>
          <w:rFonts w:cstheme="minorHAnsi"/>
          <w:i/>
        </w:rPr>
        <w:t xml:space="preserve">ведущих федеральных и региональных торговых сетях X5 </w:t>
      </w:r>
      <w:proofErr w:type="spellStart"/>
      <w:r w:rsidRPr="00ED25C7">
        <w:rPr>
          <w:rFonts w:cstheme="minorHAnsi"/>
          <w:i/>
        </w:rPr>
        <w:t>Retail</w:t>
      </w:r>
      <w:proofErr w:type="spellEnd"/>
      <w:r w:rsidRPr="00ED25C7">
        <w:rPr>
          <w:rFonts w:cstheme="minorHAnsi"/>
          <w:i/>
        </w:rPr>
        <w:t xml:space="preserve">, Магнит, Лента, МETRO, ЭССЕН. На долю торговых сетей приходится более 25 % от общего объема продаж. Общий оборот </w:t>
      </w:r>
      <w:r w:rsidR="001A6BD7">
        <w:rPr>
          <w:rFonts w:cstheme="minorHAnsi"/>
          <w:i/>
        </w:rPr>
        <w:t xml:space="preserve">АО </w:t>
      </w:r>
      <w:r w:rsidRPr="00ED25C7">
        <w:rPr>
          <w:rFonts w:cstheme="minorHAnsi"/>
          <w:i/>
        </w:rPr>
        <w:t xml:space="preserve">«Эссен </w:t>
      </w:r>
      <w:proofErr w:type="spellStart"/>
      <w:r w:rsidRPr="00ED25C7">
        <w:rPr>
          <w:rFonts w:cstheme="minorHAnsi"/>
          <w:i/>
        </w:rPr>
        <w:t>Продакшн</w:t>
      </w:r>
      <w:proofErr w:type="spellEnd"/>
      <w:r w:rsidRPr="00ED25C7">
        <w:rPr>
          <w:rFonts w:cstheme="minorHAnsi"/>
          <w:i/>
        </w:rPr>
        <w:t xml:space="preserve"> АГ»  в 2018 году достиг 20,9 миллиардов рублей, чистая прибыль при этом достигла 634</w:t>
      </w:r>
      <w:r w:rsidR="001A6BD7">
        <w:rPr>
          <w:rFonts w:cstheme="minorHAnsi"/>
          <w:i/>
        </w:rPr>
        <w:t xml:space="preserve"> </w:t>
      </w:r>
      <w:r w:rsidRPr="00ED25C7">
        <w:rPr>
          <w:rFonts w:cstheme="minorHAnsi"/>
          <w:i/>
        </w:rPr>
        <w:t>миллионов</w:t>
      </w:r>
      <w:r w:rsidRPr="00A052E3">
        <w:rPr>
          <w:rFonts w:cstheme="minorHAnsi"/>
        </w:rPr>
        <w:t>.</w:t>
      </w:r>
      <w:r w:rsidR="00A052E3" w:rsidRPr="00A052E3">
        <w:rPr>
          <w:rFonts w:cstheme="minorHAnsi"/>
        </w:rPr>
        <w:t xml:space="preserve"> </w:t>
      </w:r>
      <w:r w:rsidR="00A052E3" w:rsidRPr="00346854">
        <w:rPr>
          <w:rFonts w:cstheme="minorHAnsi"/>
          <w:i/>
        </w:rPr>
        <w:t xml:space="preserve"> </w:t>
      </w:r>
      <w:r w:rsidR="00346854">
        <w:rPr>
          <w:rFonts w:cstheme="minorHAnsi"/>
          <w:i/>
        </w:rPr>
        <w:t>У</w:t>
      </w:r>
      <w:r w:rsidR="00A052E3" w:rsidRPr="00346854">
        <w:rPr>
          <w:rFonts w:cstheme="minorHAnsi"/>
          <w:i/>
        </w:rPr>
        <w:t xml:space="preserve">же более восьми </w:t>
      </w:r>
      <w:r w:rsidR="00A052E3" w:rsidRPr="00A052E3">
        <w:rPr>
          <w:rFonts w:cstheme="minorHAnsi"/>
          <w:i/>
        </w:rPr>
        <w:t xml:space="preserve">лет </w:t>
      </w:r>
      <w:r w:rsidR="00346854" w:rsidRPr="00346854">
        <w:rPr>
          <w:rFonts w:cstheme="minorHAnsi"/>
          <w:i/>
        </w:rPr>
        <w:t xml:space="preserve">АО «Эссен </w:t>
      </w:r>
      <w:proofErr w:type="spellStart"/>
      <w:r w:rsidR="00346854" w:rsidRPr="00346854">
        <w:rPr>
          <w:rFonts w:cstheme="minorHAnsi"/>
          <w:i/>
        </w:rPr>
        <w:t>Продакшн</w:t>
      </w:r>
      <w:proofErr w:type="spellEnd"/>
      <w:r w:rsidR="00346854" w:rsidRPr="00346854">
        <w:rPr>
          <w:rFonts w:cstheme="minorHAnsi"/>
          <w:i/>
        </w:rPr>
        <w:t xml:space="preserve"> АГ» </w:t>
      </w:r>
      <w:r w:rsidR="00A052E3" w:rsidRPr="00A052E3">
        <w:rPr>
          <w:rFonts w:cstheme="minorHAnsi"/>
          <w:i/>
        </w:rPr>
        <w:t>сотрудничает с ПАО Сбербанк</w:t>
      </w:r>
      <w:r w:rsidR="001A6BD7">
        <w:rPr>
          <w:rFonts w:cstheme="minorHAnsi"/>
          <w:i/>
        </w:rPr>
        <w:t>,  расширяя объемы и количество используемых продуктов банка</w:t>
      </w:r>
      <w:r w:rsidR="00A052E3" w:rsidRPr="00A052E3">
        <w:rPr>
          <w:rFonts w:cstheme="minorHAnsi"/>
          <w:i/>
        </w:rPr>
        <w:t>.</w:t>
      </w:r>
      <w:r w:rsidR="00A052E3" w:rsidRPr="00BA2DBA">
        <w:rPr>
          <w:rFonts w:cstheme="minorHAnsi"/>
        </w:rPr>
        <w:t xml:space="preserve"> </w:t>
      </w:r>
    </w:p>
    <w:p w:rsidR="00ED25C7" w:rsidRPr="00ED25C7" w:rsidRDefault="00ED25C7" w:rsidP="00ED25C7">
      <w:pPr>
        <w:pStyle w:val="af2"/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</w:p>
    <w:p w:rsidR="00C963A3" w:rsidRPr="0027471B" w:rsidRDefault="00C963A3" w:rsidP="00C963A3">
      <w:pPr>
        <w:pStyle w:val="af2"/>
        <w:shd w:val="clear" w:color="auto" w:fill="FFFFFF"/>
        <w:contextualSpacing/>
        <w:jc w:val="both"/>
        <w:rPr>
          <w:rFonts w:ascii="Calibri" w:hAnsi="Calibri" w:cs="Calibri"/>
          <w:i/>
          <w:sz w:val="22"/>
          <w:szCs w:val="22"/>
        </w:rPr>
      </w:pPr>
      <w:r w:rsidRPr="0027471B">
        <w:rPr>
          <w:rFonts w:ascii="Calibri" w:hAnsi="Calibri" w:cs="Calibri"/>
          <w:i/>
          <w:sz w:val="22"/>
          <w:szCs w:val="22"/>
        </w:rPr>
        <w:t xml:space="preserve">Пресс-служба </w:t>
      </w:r>
    </w:p>
    <w:p w:rsidR="00C963A3" w:rsidRDefault="00C963A3" w:rsidP="00C963A3">
      <w:pPr>
        <w:pStyle w:val="af2"/>
        <w:shd w:val="clear" w:color="auto" w:fill="FFFFFF"/>
        <w:contextualSpacing/>
        <w:jc w:val="both"/>
        <w:rPr>
          <w:rFonts w:ascii="Calibri" w:hAnsi="Calibri" w:cs="Calibri"/>
          <w:i/>
          <w:sz w:val="22"/>
          <w:szCs w:val="22"/>
        </w:rPr>
      </w:pPr>
      <w:r w:rsidRPr="0027471B">
        <w:rPr>
          <w:rFonts w:ascii="Calibri" w:hAnsi="Calibri" w:cs="Calibri"/>
          <w:i/>
          <w:sz w:val="22"/>
          <w:szCs w:val="22"/>
        </w:rPr>
        <w:t>+79631252926</w:t>
      </w:r>
      <w:r>
        <w:rPr>
          <w:rFonts w:ascii="Calibri" w:hAnsi="Calibri" w:cs="Calibri"/>
          <w:i/>
          <w:sz w:val="22"/>
          <w:szCs w:val="22"/>
        </w:rPr>
        <w:t xml:space="preserve"> Аделя</w:t>
      </w:r>
    </w:p>
    <w:p w:rsidR="002D1EE2" w:rsidRPr="0027471B" w:rsidRDefault="002D1EE2" w:rsidP="00C963A3">
      <w:pPr>
        <w:pStyle w:val="af2"/>
        <w:shd w:val="clear" w:color="auto" w:fill="FFFFFF"/>
        <w:contextualSpacing/>
        <w:jc w:val="both"/>
        <w:rPr>
          <w:rFonts w:ascii="Calibri" w:hAnsi="Calibri" w:cs="Calibri"/>
          <w:i/>
          <w:sz w:val="22"/>
          <w:szCs w:val="22"/>
        </w:rPr>
      </w:pPr>
      <w:r w:rsidRPr="002D1EE2">
        <w:rPr>
          <w:rFonts w:ascii="Calibri" w:hAnsi="Calibri" w:cs="Calibri"/>
          <w:i/>
          <w:sz w:val="22"/>
          <w:szCs w:val="22"/>
        </w:rPr>
        <w:t>adelya@maheev.ru</w:t>
      </w:r>
    </w:p>
    <w:p w:rsidR="00C963A3" w:rsidRDefault="00C963A3" w:rsidP="00C963A3">
      <w:pPr>
        <w:pStyle w:val="af2"/>
        <w:shd w:val="clear" w:color="auto" w:fill="FFFFFF"/>
        <w:contextualSpacing/>
        <w:jc w:val="both"/>
        <w:rPr>
          <w:rFonts w:ascii="Calibri" w:hAnsi="Calibri" w:cs="Calibri"/>
          <w:i/>
          <w:sz w:val="22"/>
          <w:szCs w:val="22"/>
        </w:rPr>
      </w:pPr>
      <w:r w:rsidRPr="0027471B">
        <w:rPr>
          <w:rFonts w:ascii="Calibri" w:hAnsi="Calibri" w:cs="Calibri"/>
          <w:i/>
          <w:sz w:val="22"/>
          <w:szCs w:val="22"/>
        </w:rPr>
        <w:t>+79033444439</w:t>
      </w:r>
      <w:r>
        <w:rPr>
          <w:rFonts w:ascii="Calibri" w:hAnsi="Calibri" w:cs="Calibri"/>
          <w:i/>
          <w:sz w:val="22"/>
          <w:szCs w:val="22"/>
        </w:rPr>
        <w:t xml:space="preserve"> Марина</w:t>
      </w:r>
    </w:p>
    <w:p w:rsidR="002D1EE2" w:rsidRPr="001D5D25" w:rsidRDefault="002D1EE2" w:rsidP="00C963A3">
      <w:pPr>
        <w:pStyle w:val="af2"/>
        <w:shd w:val="clear" w:color="auto" w:fill="FFFFFF"/>
        <w:contextualSpacing/>
        <w:jc w:val="both"/>
        <w:rPr>
          <w:rFonts w:ascii="Calibri" w:hAnsi="Calibri" w:cs="Calibri"/>
          <w:i/>
          <w:sz w:val="22"/>
          <w:szCs w:val="22"/>
        </w:rPr>
      </w:pPr>
      <w:proofErr w:type="spellStart"/>
      <w:r w:rsidRPr="002D1EE2">
        <w:rPr>
          <w:rFonts w:ascii="Calibri" w:hAnsi="Calibri" w:cs="Calibri"/>
          <w:i/>
          <w:sz w:val="22"/>
          <w:szCs w:val="22"/>
          <w:lang w:val="en-US"/>
        </w:rPr>
        <w:t>Korneva</w:t>
      </w:r>
      <w:proofErr w:type="spellEnd"/>
      <w:r w:rsidRPr="001D5D25">
        <w:rPr>
          <w:rFonts w:ascii="Calibri" w:hAnsi="Calibri" w:cs="Calibri"/>
          <w:i/>
          <w:sz w:val="22"/>
          <w:szCs w:val="22"/>
        </w:rPr>
        <w:t>_</w:t>
      </w:r>
      <w:r w:rsidRPr="002D1EE2">
        <w:rPr>
          <w:rFonts w:ascii="Calibri" w:hAnsi="Calibri" w:cs="Calibri"/>
          <w:i/>
          <w:sz w:val="22"/>
          <w:szCs w:val="22"/>
          <w:lang w:val="en-US"/>
        </w:rPr>
        <w:t>m</w:t>
      </w:r>
      <w:r w:rsidRPr="001D5D25">
        <w:rPr>
          <w:rFonts w:ascii="Calibri" w:hAnsi="Calibri" w:cs="Calibri"/>
          <w:i/>
          <w:sz w:val="22"/>
          <w:szCs w:val="22"/>
        </w:rPr>
        <w:t>.</w:t>
      </w:r>
      <w:r w:rsidRPr="002D1EE2">
        <w:rPr>
          <w:rFonts w:ascii="Calibri" w:hAnsi="Calibri" w:cs="Calibri"/>
          <w:i/>
          <w:sz w:val="22"/>
          <w:szCs w:val="22"/>
          <w:lang w:val="en-US"/>
        </w:rPr>
        <w:t>s</w:t>
      </w:r>
      <w:r w:rsidRPr="001D5D25">
        <w:rPr>
          <w:rFonts w:ascii="Calibri" w:hAnsi="Calibri" w:cs="Calibri"/>
          <w:i/>
          <w:sz w:val="22"/>
          <w:szCs w:val="22"/>
        </w:rPr>
        <w:t>.@</w:t>
      </w:r>
      <w:proofErr w:type="spellStart"/>
      <w:r w:rsidRPr="002D1EE2">
        <w:rPr>
          <w:rFonts w:ascii="Calibri" w:hAnsi="Calibri" w:cs="Calibri"/>
          <w:i/>
          <w:sz w:val="22"/>
          <w:szCs w:val="22"/>
          <w:lang w:val="en-US"/>
        </w:rPr>
        <w:t>brightm</w:t>
      </w:r>
      <w:proofErr w:type="spellEnd"/>
      <w:r w:rsidRPr="001D5D25">
        <w:rPr>
          <w:rFonts w:ascii="Calibri" w:hAnsi="Calibri" w:cs="Calibri"/>
          <w:i/>
          <w:sz w:val="22"/>
          <w:szCs w:val="22"/>
        </w:rPr>
        <w:t>.</w:t>
      </w:r>
      <w:proofErr w:type="spellStart"/>
      <w:r w:rsidRPr="002D1EE2">
        <w:rPr>
          <w:rFonts w:ascii="Calibri" w:hAnsi="Calibri" w:cs="Calibri"/>
          <w:i/>
          <w:sz w:val="22"/>
          <w:szCs w:val="22"/>
          <w:lang w:val="en-US"/>
        </w:rPr>
        <w:t>ru</w:t>
      </w:r>
      <w:proofErr w:type="spellEnd"/>
    </w:p>
    <w:p w:rsidR="00D71020" w:rsidRPr="00ED25C7" w:rsidRDefault="00D71020" w:rsidP="00ED25C7">
      <w:pPr>
        <w:jc w:val="both"/>
        <w:rPr>
          <w:rFonts w:cstheme="minorHAnsi"/>
        </w:rPr>
      </w:pPr>
    </w:p>
    <w:sectPr w:rsidR="00D71020" w:rsidRPr="00ED25C7" w:rsidSect="00136279">
      <w:headerReference w:type="default" r:id="rId10"/>
      <w:footerReference w:type="default" r:id="rId11"/>
      <w:pgSz w:w="11906" w:h="16838"/>
      <w:pgMar w:top="1560" w:right="851" w:bottom="1134" w:left="85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1B7D" w:rsidRDefault="003A1B7D" w:rsidP="00497376">
      <w:pPr>
        <w:spacing w:after="0" w:line="240" w:lineRule="auto"/>
      </w:pPr>
      <w:r>
        <w:separator/>
      </w:r>
    </w:p>
  </w:endnote>
  <w:endnote w:type="continuationSeparator" w:id="0">
    <w:p w:rsidR="003A1B7D" w:rsidRDefault="003A1B7D" w:rsidP="00497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ans">
    <w:altName w:val="Times New Roman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5B16" w:rsidRDefault="002E5B16" w:rsidP="002E5B16">
    <w:pPr>
      <w:pStyle w:val="a5"/>
    </w:pPr>
  </w:p>
  <w:p w:rsidR="00E104F4" w:rsidRDefault="00E104F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1B7D" w:rsidRDefault="003A1B7D" w:rsidP="00497376">
      <w:pPr>
        <w:spacing w:after="0" w:line="240" w:lineRule="auto"/>
      </w:pPr>
      <w:r>
        <w:separator/>
      </w:r>
    </w:p>
  </w:footnote>
  <w:footnote w:type="continuationSeparator" w:id="0">
    <w:p w:rsidR="003A1B7D" w:rsidRDefault="003A1B7D" w:rsidP="00497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18CC" w:rsidRPr="00726CFD" w:rsidRDefault="00A618CC" w:rsidP="00795F17">
    <w:pPr>
      <w:pStyle w:val="BasicParagraph"/>
      <w:ind w:left="5387"/>
      <w:rPr>
        <w:rFonts w:ascii="Arial" w:hAnsi="Arial" w:cs="OpenSans"/>
        <w:sz w:val="16"/>
        <w:szCs w:val="16"/>
        <w:lang w:val="ru-RU"/>
      </w:rPr>
    </w:pPr>
    <w:r>
      <w:rPr>
        <w:rFonts w:ascii="Arial" w:hAnsi="Arial"/>
        <w:noProof/>
        <w:sz w:val="16"/>
        <w:szCs w:val="16"/>
        <w:lang w:val="ru-RU" w:eastAsia="ru-RU"/>
      </w:rPr>
      <w:drawing>
        <wp:anchor distT="0" distB="0" distL="114300" distR="114300" simplePos="0" relativeHeight="251661312" behindDoc="0" locked="0" layoutInCell="1" allowOverlap="1" wp14:anchorId="57FDEA54" wp14:editId="43138A08">
          <wp:simplePos x="0" y="0"/>
          <wp:positionH relativeFrom="column">
            <wp:posOffset>175260</wp:posOffset>
          </wp:positionH>
          <wp:positionV relativeFrom="paragraph">
            <wp:posOffset>-35560</wp:posOffset>
          </wp:positionV>
          <wp:extent cx="2018030" cy="387985"/>
          <wp:effectExtent l="0" t="0" r="0" b="0"/>
          <wp:wrapThrough wrapText="bothSides">
            <wp:wrapPolygon edited="0">
              <wp:start x="816" y="3182"/>
              <wp:lineTo x="816" y="18029"/>
              <wp:lineTo x="4282" y="18029"/>
              <wp:lineTo x="20594" y="18029"/>
              <wp:lineTo x="20594" y="4242"/>
              <wp:lineTo x="4282" y="3182"/>
              <wp:lineTo x="816" y="3182"/>
            </wp:wrapPolygon>
          </wp:wrapThrough>
          <wp:docPr id="3" name="Picture 1" descr="Macintosh HD:Users:vladimirtrinos:Desktop:работа:Bright consalting:l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vladimirtrinos:Desktop:работа:Bright consalting:l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18030" cy="3879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OpenSans"/>
        <w:sz w:val="16"/>
        <w:szCs w:val="16"/>
        <w:lang w:val="ru-RU"/>
      </w:rPr>
      <w:t>420012, РФ, РТ,</w:t>
    </w:r>
    <w:r w:rsidRPr="00726CFD">
      <w:rPr>
        <w:rFonts w:ascii="Arial" w:hAnsi="Arial" w:cs="OpenSans"/>
        <w:sz w:val="16"/>
        <w:szCs w:val="16"/>
        <w:lang w:val="ru-RU"/>
      </w:rPr>
      <w:t xml:space="preserve"> </w:t>
    </w:r>
    <w:r>
      <w:rPr>
        <w:rFonts w:ascii="Arial" w:hAnsi="Arial" w:cs="OpenSans"/>
        <w:sz w:val="16"/>
        <w:szCs w:val="16"/>
        <w:lang w:val="ru-RU"/>
      </w:rPr>
      <w:t xml:space="preserve">г. Казань, </w:t>
    </w:r>
    <w:r w:rsidRPr="00726CFD">
      <w:rPr>
        <w:rFonts w:ascii="Arial" w:hAnsi="Arial" w:cs="OpenSans"/>
        <w:sz w:val="16"/>
        <w:szCs w:val="16"/>
        <w:lang w:val="ru-RU"/>
      </w:rPr>
      <w:t>ул. Ульянова-Ленина, 44</w:t>
    </w:r>
  </w:p>
  <w:p w:rsidR="00A618CC" w:rsidRPr="005B1ED2" w:rsidRDefault="00A618CC" w:rsidP="00795F17">
    <w:pPr>
      <w:pStyle w:val="BasicParagraph"/>
      <w:ind w:left="5387"/>
      <w:rPr>
        <w:rFonts w:ascii="Arial" w:hAnsi="Arial" w:cs="OpenSans"/>
        <w:sz w:val="16"/>
        <w:szCs w:val="16"/>
        <w:lang w:val="ru-RU"/>
      </w:rPr>
    </w:pPr>
    <w:r w:rsidRPr="003E2CE7">
      <w:rPr>
        <w:rFonts w:ascii="Arial" w:hAnsi="Arial" w:cs="OpenSans"/>
        <w:sz w:val="16"/>
        <w:szCs w:val="16"/>
        <w:lang w:val="ru-RU"/>
      </w:rPr>
      <w:t>Тел.: +7</w:t>
    </w:r>
    <w:r w:rsidR="00647DC0">
      <w:rPr>
        <w:rFonts w:ascii="Arial" w:hAnsi="Arial" w:cs="OpenSans"/>
        <w:sz w:val="16"/>
        <w:szCs w:val="16"/>
        <w:lang w:val="ru-RU"/>
      </w:rPr>
      <w:t xml:space="preserve"> (843) 2384053</w:t>
    </w:r>
  </w:p>
  <w:p w:rsidR="00A618CC" w:rsidRPr="00E66341" w:rsidRDefault="00597702" w:rsidP="000C46B3">
    <w:pPr>
      <w:pStyle w:val="a3"/>
      <w:ind w:left="5387"/>
    </w:pPr>
    <w:r>
      <w:rPr>
        <w:rFonts w:ascii="Arial" w:hAnsi="Arial" w:cs="OpenSans"/>
        <w:sz w:val="16"/>
        <w:szCs w:val="16"/>
      </w:rPr>
      <w:t>www.brightconsulting.</w:t>
    </w:r>
    <w:proofErr w:type="spellStart"/>
    <w:r>
      <w:rPr>
        <w:rFonts w:ascii="Arial" w:hAnsi="Arial" w:cs="OpenSans"/>
        <w:sz w:val="16"/>
        <w:szCs w:val="16"/>
        <w:lang w:val="en-US"/>
      </w:rPr>
      <w:t>ru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47355"/>
    <w:multiLevelType w:val="hybridMultilevel"/>
    <w:tmpl w:val="16E0E95C"/>
    <w:lvl w:ilvl="0" w:tplc="9F9212F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9263856"/>
    <w:multiLevelType w:val="hybridMultilevel"/>
    <w:tmpl w:val="C71AD5EE"/>
    <w:lvl w:ilvl="0" w:tplc="1CAE91B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C4B5A83"/>
    <w:multiLevelType w:val="hybridMultilevel"/>
    <w:tmpl w:val="9ED60E2E"/>
    <w:lvl w:ilvl="0" w:tplc="08C836E0">
      <w:start w:val="1"/>
      <w:numFmt w:val="decimal"/>
      <w:lvlText w:val="%1."/>
      <w:lvlJc w:val="left"/>
      <w:pPr>
        <w:ind w:left="32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 w15:restartNumberingAfterBreak="0">
    <w:nsid w:val="0F2938F8"/>
    <w:multiLevelType w:val="hybridMultilevel"/>
    <w:tmpl w:val="58E0F972"/>
    <w:lvl w:ilvl="0" w:tplc="3CC84D5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10954B67"/>
    <w:multiLevelType w:val="hybridMultilevel"/>
    <w:tmpl w:val="A84A89B8"/>
    <w:lvl w:ilvl="0" w:tplc="C8DC564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934EB8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186472B1"/>
    <w:multiLevelType w:val="hybridMultilevel"/>
    <w:tmpl w:val="86B40B30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19E471F0"/>
    <w:multiLevelType w:val="hybridMultilevel"/>
    <w:tmpl w:val="F4924C12"/>
    <w:lvl w:ilvl="0" w:tplc="F828C5DA">
      <w:start w:val="1"/>
      <w:numFmt w:val="decimal"/>
      <w:lvlText w:val="%1."/>
      <w:lvlJc w:val="left"/>
      <w:pPr>
        <w:ind w:left="21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1BE672D9"/>
    <w:multiLevelType w:val="hybridMultilevel"/>
    <w:tmpl w:val="C896E0EA"/>
    <w:lvl w:ilvl="0" w:tplc="911E98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ACC5B4B"/>
    <w:multiLevelType w:val="multilevel"/>
    <w:tmpl w:val="1C6CD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C1815CD"/>
    <w:multiLevelType w:val="hybridMultilevel"/>
    <w:tmpl w:val="BE1E2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575FB4"/>
    <w:multiLevelType w:val="hybridMultilevel"/>
    <w:tmpl w:val="9F96B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743538"/>
    <w:multiLevelType w:val="multilevel"/>
    <w:tmpl w:val="17C65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34E52E4"/>
    <w:multiLevelType w:val="hybridMultilevel"/>
    <w:tmpl w:val="8FB44F2E"/>
    <w:lvl w:ilvl="0" w:tplc="86E6BE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91603EC"/>
    <w:multiLevelType w:val="hybridMultilevel"/>
    <w:tmpl w:val="46AA6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A23FE4"/>
    <w:multiLevelType w:val="hybridMultilevel"/>
    <w:tmpl w:val="BFD6F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F07B37"/>
    <w:multiLevelType w:val="multilevel"/>
    <w:tmpl w:val="5A3E5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C1F0D6F"/>
    <w:multiLevelType w:val="hybridMultilevel"/>
    <w:tmpl w:val="7B3C43AA"/>
    <w:lvl w:ilvl="0" w:tplc="0FBE4ED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549F3062"/>
    <w:multiLevelType w:val="multilevel"/>
    <w:tmpl w:val="D8B08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1733542"/>
    <w:multiLevelType w:val="hybridMultilevel"/>
    <w:tmpl w:val="F3385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F97303"/>
    <w:multiLevelType w:val="hybridMultilevel"/>
    <w:tmpl w:val="E7FE8328"/>
    <w:lvl w:ilvl="0" w:tplc="CFDE2F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FB062F"/>
    <w:multiLevelType w:val="hybridMultilevel"/>
    <w:tmpl w:val="30A44CE4"/>
    <w:lvl w:ilvl="0" w:tplc="EAC060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9"/>
  </w:num>
  <w:num w:numId="3">
    <w:abstractNumId w:val="18"/>
  </w:num>
  <w:num w:numId="4">
    <w:abstractNumId w:val="20"/>
  </w:num>
  <w:num w:numId="5">
    <w:abstractNumId w:val="4"/>
  </w:num>
  <w:num w:numId="6">
    <w:abstractNumId w:val="0"/>
  </w:num>
  <w:num w:numId="7">
    <w:abstractNumId w:val="19"/>
  </w:num>
  <w:num w:numId="8">
    <w:abstractNumId w:val="1"/>
  </w:num>
  <w:num w:numId="9">
    <w:abstractNumId w:val="14"/>
  </w:num>
  <w:num w:numId="10">
    <w:abstractNumId w:val="6"/>
  </w:num>
  <w:num w:numId="11">
    <w:abstractNumId w:val="21"/>
  </w:num>
  <w:num w:numId="12">
    <w:abstractNumId w:val="7"/>
  </w:num>
  <w:num w:numId="13">
    <w:abstractNumId w:val="17"/>
  </w:num>
  <w:num w:numId="14">
    <w:abstractNumId w:val="3"/>
  </w:num>
  <w:num w:numId="15">
    <w:abstractNumId w:val="2"/>
  </w:num>
  <w:num w:numId="16">
    <w:abstractNumId w:val="5"/>
  </w:num>
  <w:num w:numId="17">
    <w:abstractNumId w:val="11"/>
  </w:num>
  <w:num w:numId="18">
    <w:abstractNumId w:val="13"/>
  </w:num>
  <w:num w:numId="19">
    <w:abstractNumId w:val="8"/>
  </w:num>
  <w:num w:numId="20">
    <w:abstractNumId w:val="15"/>
  </w:num>
  <w:num w:numId="21">
    <w:abstractNumId w:val="16"/>
  </w:num>
  <w:num w:numId="22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7376"/>
    <w:rsid w:val="000010CB"/>
    <w:rsid w:val="0000393E"/>
    <w:rsid w:val="000048C9"/>
    <w:rsid w:val="00006377"/>
    <w:rsid w:val="00021B0F"/>
    <w:rsid w:val="00025BB3"/>
    <w:rsid w:val="000260E3"/>
    <w:rsid w:val="0003086C"/>
    <w:rsid w:val="00034B1F"/>
    <w:rsid w:val="0003672C"/>
    <w:rsid w:val="00044C8F"/>
    <w:rsid w:val="00050967"/>
    <w:rsid w:val="00050CFA"/>
    <w:rsid w:val="00063AFB"/>
    <w:rsid w:val="00076158"/>
    <w:rsid w:val="000763E7"/>
    <w:rsid w:val="000764AC"/>
    <w:rsid w:val="00087352"/>
    <w:rsid w:val="00090A66"/>
    <w:rsid w:val="0009751D"/>
    <w:rsid w:val="000A2DD9"/>
    <w:rsid w:val="000A3E89"/>
    <w:rsid w:val="000A4B96"/>
    <w:rsid w:val="000A6792"/>
    <w:rsid w:val="000A7790"/>
    <w:rsid w:val="000B39C2"/>
    <w:rsid w:val="000B5AFE"/>
    <w:rsid w:val="000B782F"/>
    <w:rsid w:val="000C46B3"/>
    <w:rsid w:val="000D040E"/>
    <w:rsid w:val="000D06EA"/>
    <w:rsid w:val="000E7D6D"/>
    <w:rsid w:val="000F0318"/>
    <w:rsid w:val="000F1591"/>
    <w:rsid w:val="000F1B3D"/>
    <w:rsid w:val="000F3316"/>
    <w:rsid w:val="000F6BE3"/>
    <w:rsid w:val="00104130"/>
    <w:rsid w:val="00104B1D"/>
    <w:rsid w:val="00106CE8"/>
    <w:rsid w:val="0011046B"/>
    <w:rsid w:val="00121A1E"/>
    <w:rsid w:val="00123097"/>
    <w:rsid w:val="0012765F"/>
    <w:rsid w:val="00136279"/>
    <w:rsid w:val="00143A8D"/>
    <w:rsid w:val="00144FA1"/>
    <w:rsid w:val="00145C65"/>
    <w:rsid w:val="00145C99"/>
    <w:rsid w:val="00152069"/>
    <w:rsid w:val="001521E9"/>
    <w:rsid w:val="001544A4"/>
    <w:rsid w:val="00155323"/>
    <w:rsid w:val="001556C5"/>
    <w:rsid w:val="00155865"/>
    <w:rsid w:val="001559B8"/>
    <w:rsid w:val="00162307"/>
    <w:rsid w:val="00163DAA"/>
    <w:rsid w:val="00165288"/>
    <w:rsid w:val="00170E8C"/>
    <w:rsid w:val="00173829"/>
    <w:rsid w:val="00184FD4"/>
    <w:rsid w:val="001871D4"/>
    <w:rsid w:val="001919AE"/>
    <w:rsid w:val="001A0B24"/>
    <w:rsid w:val="001A6BD7"/>
    <w:rsid w:val="001B7FD2"/>
    <w:rsid w:val="001D318D"/>
    <w:rsid w:val="001D5D25"/>
    <w:rsid w:val="001D609A"/>
    <w:rsid w:val="001D7A95"/>
    <w:rsid w:val="001D7D4D"/>
    <w:rsid w:val="001E047A"/>
    <w:rsid w:val="001E339C"/>
    <w:rsid w:val="001F3B69"/>
    <w:rsid w:val="001F4644"/>
    <w:rsid w:val="001F49FE"/>
    <w:rsid w:val="001F52EF"/>
    <w:rsid w:val="001F6B54"/>
    <w:rsid w:val="001F7DBB"/>
    <w:rsid w:val="002009E4"/>
    <w:rsid w:val="00200C9D"/>
    <w:rsid w:val="00202044"/>
    <w:rsid w:val="00203133"/>
    <w:rsid w:val="002161BE"/>
    <w:rsid w:val="00216A95"/>
    <w:rsid w:val="00216D23"/>
    <w:rsid w:val="0021754B"/>
    <w:rsid w:val="002215B1"/>
    <w:rsid w:val="002217CC"/>
    <w:rsid w:val="00223436"/>
    <w:rsid w:val="00226F93"/>
    <w:rsid w:val="00227386"/>
    <w:rsid w:val="00227A67"/>
    <w:rsid w:val="002346E6"/>
    <w:rsid w:val="00234BFE"/>
    <w:rsid w:val="002365E2"/>
    <w:rsid w:val="00237251"/>
    <w:rsid w:val="00237C26"/>
    <w:rsid w:val="00242DC5"/>
    <w:rsid w:val="002431C3"/>
    <w:rsid w:val="0024328F"/>
    <w:rsid w:val="00245237"/>
    <w:rsid w:val="00251A7D"/>
    <w:rsid w:val="00254249"/>
    <w:rsid w:val="002551AF"/>
    <w:rsid w:val="002551F4"/>
    <w:rsid w:val="00255FFC"/>
    <w:rsid w:val="00257219"/>
    <w:rsid w:val="00261230"/>
    <w:rsid w:val="002639E9"/>
    <w:rsid w:val="00272B95"/>
    <w:rsid w:val="00274B7B"/>
    <w:rsid w:val="00275AEE"/>
    <w:rsid w:val="002772E5"/>
    <w:rsid w:val="00280CEC"/>
    <w:rsid w:val="00287ED2"/>
    <w:rsid w:val="002A07B0"/>
    <w:rsid w:val="002A308E"/>
    <w:rsid w:val="002A43D2"/>
    <w:rsid w:val="002B04BC"/>
    <w:rsid w:val="002B6FDC"/>
    <w:rsid w:val="002B7519"/>
    <w:rsid w:val="002D1EE2"/>
    <w:rsid w:val="002D2EB8"/>
    <w:rsid w:val="002D492E"/>
    <w:rsid w:val="002E5061"/>
    <w:rsid w:val="002E5B16"/>
    <w:rsid w:val="002E7C2E"/>
    <w:rsid w:val="002F1A8D"/>
    <w:rsid w:val="002F356C"/>
    <w:rsid w:val="002F41BC"/>
    <w:rsid w:val="002F4A7A"/>
    <w:rsid w:val="002F5EFB"/>
    <w:rsid w:val="002F69B6"/>
    <w:rsid w:val="002F6DC1"/>
    <w:rsid w:val="002F7366"/>
    <w:rsid w:val="00302E70"/>
    <w:rsid w:val="00303157"/>
    <w:rsid w:val="00307881"/>
    <w:rsid w:val="003171C7"/>
    <w:rsid w:val="00317A95"/>
    <w:rsid w:val="00320EDA"/>
    <w:rsid w:val="003228E6"/>
    <w:rsid w:val="00323580"/>
    <w:rsid w:val="003238DD"/>
    <w:rsid w:val="00327A19"/>
    <w:rsid w:val="00331AC9"/>
    <w:rsid w:val="00333BFF"/>
    <w:rsid w:val="00335528"/>
    <w:rsid w:val="00342830"/>
    <w:rsid w:val="00343F36"/>
    <w:rsid w:val="00346854"/>
    <w:rsid w:val="0036466C"/>
    <w:rsid w:val="003659BA"/>
    <w:rsid w:val="003725AD"/>
    <w:rsid w:val="003746C6"/>
    <w:rsid w:val="003753F0"/>
    <w:rsid w:val="00377089"/>
    <w:rsid w:val="00380215"/>
    <w:rsid w:val="00381211"/>
    <w:rsid w:val="00381655"/>
    <w:rsid w:val="00392E75"/>
    <w:rsid w:val="003940C3"/>
    <w:rsid w:val="00394A39"/>
    <w:rsid w:val="0039794C"/>
    <w:rsid w:val="003A17F9"/>
    <w:rsid w:val="003A1B7D"/>
    <w:rsid w:val="003A578E"/>
    <w:rsid w:val="003A5DB5"/>
    <w:rsid w:val="003B0A29"/>
    <w:rsid w:val="003B4BA4"/>
    <w:rsid w:val="003B6D2C"/>
    <w:rsid w:val="003C627F"/>
    <w:rsid w:val="003C63D5"/>
    <w:rsid w:val="003D628D"/>
    <w:rsid w:val="003D648F"/>
    <w:rsid w:val="003E702A"/>
    <w:rsid w:val="00401AA0"/>
    <w:rsid w:val="004025DC"/>
    <w:rsid w:val="00402AEB"/>
    <w:rsid w:val="00403D13"/>
    <w:rsid w:val="004043A6"/>
    <w:rsid w:val="00404E42"/>
    <w:rsid w:val="0040511B"/>
    <w:rsid w:val="00410B01"/>
    <w:rsid w:val="00410EE8"/>
    <w:rsid w:val="00413258"/>
    <w:rsid w:val="00413638"/>
    <w:rsid w:val="0041454C"/>
    <w:rsid w:val="00420B9E"/>
    <w:rsid w:val="0042567C"/>
    <w:rsid w:val="0042754E"/>
    <w:rsid w:val="004302D9"/>
    <w:rsid w:val="00433F88"/>
    <w:rsid w:val="00441E9C"/>
    <w:rsid w:val="00445B61"/>
    <w:rsid w:val="00447588"/>
    <w:rsid w:val="00466D5E"/>
    <w:rsid w:val="0046709A"/>
    <w:rsid w:val="00470D7C"/>
    <w:rsid w:val="00473627"/>
    <w:rsid w:val="00473BBE"/>
    <w:rsid w:val="004841BC"/>
    <w:rsid w:val="00486D4B"/>
    <w:rsid w:val="00497376"/>
    <w:rsid w:val="004A1260"/>
    <w:rsid w:val="004A1897"/>
    <w:rsid w:val="004A251D"/>
    <w:rsid w:val="004A303F"/>
    <w:rsid w:val="004A4E7E"/>
    <w:rsid w:val="004A7FF4"/>
    <w:rsid w:val="004B2805"/>
    <w:rsid w:val="004B3190"/>
    <w:rsid w:val="004C6167"/>
    <w:rsid w:val="004D15EF"/>
    <w:rsid w:val="004D196C"/>
    <w:rsid w:val="004D752E"/>
    <w:rsid w:val="004E484E"/>
    <w:rsid w:val="004E5067"/>
    <w:rsid w:val="004F2F00"/>
    <w:rsid w:val="00501AB2"/>
    <w:rsid w:val="005067D7"/>
    <w:rsid w:val="00510585"/>
    <w:rsid w:val="005110EE"/>
    <w:rsid w:val="00513A86"/>
    <w:rsid w:val="005140EC"/>
    <w:rsid w:val="00517348"/>
    <w:rsid w:val="005213A3"/>
    <w:rsid w:val="00523A7F"/>
    <w:rsid w:val="005255EA"/>
    <w:rsid w:val="005270C0"/>
    <w:rsid w:val="00531F93"/>
    <w:rsid w:val="00537276"/>
    <w:rsid w:val="00546283"/>
    <w:rsid w:val="00546F7B"/>
    <w:rsid w:val="00552A12"/>
    <w:rsid w:val="005554AD"/>
    <w:rsid w:val="00567C2F"/>
    <w:rsid w:val="0057096D"/>
    <w:rsid w:val="00571430"/>
    <w:rsid w:val="00574A8E"/>
    <w:rsid w:val="00580136"/>
    <w:rsid w:val="00580B67"/>
    <w:rsid w:val="005850FA"/>
    <w:rsid w:val="005904A5"/>
    <w:rsid w:val="00595579"/>
    <w:rsid w:val="005957D2"/>
    <w:rsid w:val="00597702"/>
    <w:rsid w:val="005B20E5"/>
    <w:rsid w:val="005B6C4F"/>
    <w:rsid w:val="005C359D"/>
    <w:rsid w:val="005E554D"/>
    <w:rsid w:val="005E641C"/>
    <w:rsid w:val="005E7356"/>
    <w:rsid w:val="005F1441"/>
    <w:rsid w:val="005F1BC0"/>
    <w:rsid w:val="00602557"/>
    <w:rsid w:val="006060C6"/>
    <w:rsid w:val="006158DE"/>
    <w:rsid w:val="006164D3"/>
    <w:rsid w:val="00622DE2"/>
    <w:rsid w:val="00623F33"/>
    <w:rsid w:val="00626155"/>
    <w:rsid w:val="0063633D"/>
    <w:rsid w:val="00640CD8"/>
    <w:rsid w:val="00644E02"/>
    <w:rsid w:val="00647DC0"/>
    <w:rsid w:val="006516DB"/>
    <w:rsid w:val="00651C38"/>
    <w:rsid w:val="00654A84"/>
    <w:rsid w:val="00656509"/>
    <w:rsid w:val="00662046"/>
    <w:rsid w:val="00664943"/>
    <w:rsid w:val="0066728E"/>
    <w:rsid w:val="006678C1"/>
    <w:rsid w:val="00672A58"/>
    <w:rsid w:val="00675667"/>
    <w:rsid w:val="0068039F"/>
    <w:rsid w:val="00682669"/>
    <w:rsid w:val="00682EFD"/>
    <w:rsid w:val="00685B63"/>
    <w:rsid w:val="00690E8B"/>
    <w:rsid w:val="00691200"/>
    <w:rsid w:val="00693627"/>
    <w:rsid w:val="006955DC"/>
    <w:rsid w:val="00695727"/>
    <w:rsid w:val="00696B67"/>
    <w:rsid w:val="00696E54"/>
    <w:rsid w:val="006A62E0"/>
    <w:rsid w:val="006B3129"/>
    <w:rsid w:val="006B3581"/>
    <w:rsid w:val="006B5618"/>
    <w:rsid w:val="006C1274"/>
    <w:rsid w:val="006C568B"/>
    <w:rsid w:val="006C5F88"/>
    <w:rsid w:val="006D0D9B"/>
    <w:rsid w:val="006D2EF0"/>
    <w:rsid w:val="006D5C3E"/>
    <w:rsid w:val="006D5C68"/>
    <w:rsid w:val="006D7A37"/>
    <w:rsid w:val="006E4F3F"/>
    <w:rsid w:val="006E7D28"/>
    <w:rsid w:val="006F213E"/>
    <w:rsid w:val="00702D1F"/>
    <w:rsid w:val="00705B70"/>
    <w:rsid w:val="00715E66"/>
    <w:rsid w:val="00720A93"/>
    <w:rsid w:val="00721B6B"/>
    <w:rsid w:val="00726403"/>
    <w:rsid w:val="007313D2"/>
    <w:rsid w:val="00732AEA"/>
    <w:rsid w:val="00741637"/>
    <w:rsid w:val="0074237A"/>
    <w:rsid w:val="00742AB3"/>
    <w:rsid w:val="00744BC6"/>
    <w:rsid w:val="007469B1"/>
    <w:rsid w:val="007579F8"/>
    <w:rsid w:val="00764DA2"/>
    <w:rsid w:val="00770CAB"/>
    <w:rsid w:val="00773863"/>
    <w:rsid w:val="007764F0"/>
    <w:rsid w:val="00785339"/>
    <w:rsid w:val="0078619E"/>
    <w:rsid w:val="00787441"/>
    <w:rsid w:val="00792A9D"/>
    <w:rsid w:val="00793C52"/>
    <w:rsid w:val="00795248"/>
    <w:rsid w:val="00795F17"/>
    <w:rsid w:val="007A2AAA"/>
    <w:rsid w:val="007A36C7"/>
    <w:rsid w:val="007A4065"/>
    <w:rsid w:val="007B082E"/>
    <w:rsid w:val="007B0EC4"/>
    <w:rsid w:val="007B23A4"/>
    <w:rsid w:val="007B67FF"/>
    <w:rsid w:val="007B6FB8"/>
    <w:rsid w:val="007B77A7"/>
    <w:rsid w:val="007C3F5D"/>
    <w:rsid w:val="007C6B8D"/>
    <w:rsid w:val="007D0FAB"/>
    <w:rsid w:val="007D2470"/>
    <w:rsid w:val="007D4063"/>
    <w:rsid w:val="007D4796"/>
    <w:rsid w:val="007D7B9F"/>
    <w:rsid w:val="007E1F3B"/>
    <w:rsid w:val="007E2CE0"/>
    <w:rsid w:val="007E4D26"/>
    <w:rsid w:val="007E6B01"/>
    <w:rsid w:val="008034D6"/>
    <w:rsid w:val="00804A6F"/>
    <w:rsid w:val="008069F2"/>
    <w:rsid w:val="00806CEA"/>
    <w:rsid w:val="00810CA2"/>
    <w:rsid w:val="00812CF3"/>
    <w:rsid w:val="008161BB"/>
    <w:rsid w:val="00816251"/>
    <w:rsid w:val="00822E8F"/>
    <w:rsid w:val="00824349"/>
    <w:rsid w:val="008258A0"/>
    <w:rsid w:val="00837825"/>
    <w:rsid w:val="0084200E"/>
    <w:rsid w:val="0084616C"/>
    <w:rsid w:val="00856DBD"/>
    <w:rsid w:val="00857802"/>
    <w:rsid w:val="0086022B"/>
    <w:rsid w:val="00862C7E"/>
    <w:rsid w:val="008649C9"/>
    <w:rsid w:val="00865101"/>
    <w:rsid w:val="008668A9"/>
    <w:rsid w:val="00866BB6"/>
    <w:rsid w:val="00867028"/>
    <w:rsid w:val="00870EDB"/>
    <w:rsid w:val="00876351"/>
    <w:rsid w:val="0087655E"/>
    <w:rsid w:val="00880C9D"/>
    <w:rsid w:val="008840D6"/>
    <w:rsid w:val="00884857"/>
    <w:rsid w:val="00892F67"/>
    <w:rsid w:val="00896487"/>
    <w:rsid w:val="008A07C1"/>
    <w:rsid w:val="008A10C1"/>
    <w:rsid w:val="008A1CFA"/>
    <w:rsid w:val="008A272A"/>
    <w:rsid w:val="008A5777"/>
    <w:rsid w:val="008A669D"/>
    <w:rsid w:val="008B0487"/>
    <w:rsid w:val="008B079D"/>
    <w:rsid w:val="008B1444"/>
    <w:rsid w:val="008B1D8E"/>
    <w:rsid w:val="008C517E"/>
    <w:rsid w:val="008D0796"/>
    <w:rsid w:val="008D218D"/>
    <w:rsid w:val="008D36B8"/>
    <w:rsid w:val="008D5268"/>
    <w:rsid w:val="008D76C6"/>
    <w:rsid w:val="008E2C6C"/>
    <w:rsid w:val="008E3BA9"/>
    <w:rsid w:val="008E4E06"/>
    <w:rsid w:val="008E71D0"/>
    <w:rsid w:val="00900066"/>
    <w:rsid w:val="00900AA3"/>
    <w:rsid w:val="0090312E"/>
    <w:rsid w:val="00915C75"/>
    <w:rsid w:val="00915EE1"/>
    <w:rsid w:val="00924A21"/>
    <w:rsid w:val="0092755C"/>
    <w:rsid w:val="009415EE"/>
    <w:rsid w:val="0094179D"/>
    <w:rsid w:val="009422E7"/>
    <w:rsid w:val="009437DF"/>
    <w:rsid w:val="009447CC"/>
    <w:rsid w:val="009458AD"/>
    <w:rsid w:val="009458D6"/>
    <w:rsid w:val="00946E8A"/>
    <w:rsid w:val="00953C8C"/>
    <w:rsid w:val="00957AA9"/>
    <w:rsid w:val="009600E8"/>
    <w:rsid w:val="009607BC"/>
    <w:rsid w:val="00960D1D"/>
    <w:rsid w:val="00966188"/>
    <w:rsid w:val="00971EFB"/>
    <w:rsid w:val="00985BA8"/>
    <w:rsid w:val="00987D3A"/>
    <w:rsid w:val="00990820"/>
    <w:rsid w:val="009941E6"/>
    <w:rsid w:val="009953F1"/>
    <w:rsid w:val="0099787A"/>
    <w:rsid w:val="009B057C"/>
    <w:rsid w:val="009B51AF"/>
    <w:rsid w:val="009C04DF"/>
    <w:rsid w:val="009C11A8"/>
    <w:rsid w:val="009C19C0"/>
    <w:rsid w:val="009C41A1"/>
    <w:rsid w:val="009D174D"/>
    <w:rsid w:val="009D2023"/>
    <w:rsid w:val="009D30A3"/>
    <w:rsid w:val="009E03C4"/>
    <w:rsid w:val="009E1892"/>
    <w:rsid w:val="009E1BA6"/>
    <w:rsid w:val="009E2174"/>
    <w:rsid w:val="009E217D"/>
    <w:rsid w:val="009E2A05"/>
    <w:rsid w:val="009E46F7"/>
    <w:rsid w:val="009E4914"/>
    <w:rsid w:val="00A01452"/>
    <w:rsid w:val="00A0278C"/>
    <w:rsid w:val="00A03E9C"/>
    <w:rsid w:val="00A05021"/>
    <w:rsid w:val="00A052E3"/>
    <w:rsid w:val="00A11AAF"/>
    <w:rsid w:val="00A17E28"/>
    <w:rsid w:val="00A222E3"/>
    <w:rsid w:val="00A2575E"/>
    <w:rsid w:val="00A27CA0"/>
    <w:rsid w:val="00A30033"/>
    <w:rsid w:val="00A30CEE"/>
    <w:rsid w:val="00A33026"/>
    <w:rsid w:val="00A354B1"/>
    <w:rsid w:val="00A35E0E"/>
    <w:rsid w:val="00A40875"/>
    <w:rsid w:val="00A41387"/>
    <w:rsid w:val="00A424B1"/>
    <w:rsid w:val="00A44244"/>
    <w:rsid w:val="00A60159"/>
    <w:rsid w:val="00A602DC"/>
    <w:rsid w:val="00A618CC"/>
    <w:rsid w:val="00A62B08"/>
    <w:rsid w:val="00A63BD8"/>
    <w:rsid w:val="00A65D84"/>
    <w:rsid w:val="00A66B10"/>
    <w:rsid w:val="00A67788"/>
    <w:rsid w:val="00A72EB7"/>
    <w:rsid w:val="00A757ED"/>
    <w:rsid w:val="00A8617F"/>
    <w:rsid w:val="00AA2A1B"/>
    <w:rsid w:val="00AA4D95"/>
    <w:rsid w:val="00AA5437"/>
    <w:rsid w:val="00AB0177"/>
    <w:rsid w:val="00AB0AD6"/>
    <w:rsid w:val="00AB0B49"/>
    <w:rsid w:val="00AB16E0"/>
    <w:rsid w:val="00AC07CB"/>
    <w:rsid w:val="00AC79D5"/>
    <w:rsid w:val="00AC7D7A"/>
    <w:rsid w:val="00AE0D1C"/>
    <w:rsid w:val="00AE54B2"/>
    <w:rsid w:val="00AE70A6"/>
    <w:rsid w:val="00AF0E82"/>
    <w:rsid w:val="00AF123D"/>
    <w:rsid w:val="00AF410C"/>
    <w:rsid w:val="00AF49C8"/>
    <w:rsid w:val="00AF627D"/>
    <w:rsid w:val="00B00F97"/>
    <w:rsid w:val="00B04D0E"/>
    <w:rsid w:val="00B071FB"/>
    <w:rsid w:val="00B138A3"/>
    <w:rsid w:val="00B16FF3"/>
    <w:rsid w:val="00B200AD"/>
    <w:rsid w:val="00B22C9A"/>
    <w:rsid w:val="00B26BCC"/>
    <w:rsid w:val="00B333FE"/>
    <w:rsid w:val="00B35862"/>
    <w:rsid w:val="00B4094F"/>
    <w:rsid w:val="00B42457"/>
    <w:rsid w:val="00B451B5"/>
    <w:rsid w:val="00B46B23"/>
    <w:rsid w:val="00B46EDA"/>
    <w:rsid w:val="00B51AA1"/>
    <w:rsid w:val="00B53A5B"/>
    <w:rsid w:val="00B560B8"/>
    <w:rsid w:val="00B6000D"/>
    <w:rsid w:val="00B627C8"/>
    <w:rsid w:val="00B64708"/>
    <w:rsid w:val="00B70CC7"/>
    <w:rsid w:val="00B7431F"/>
    <w:rsid w:val="00B75C3B"/>
    <w:rsid w:val="00B8066C"/>
    <w:rsid w:val="00B816F2"/>
    <w:rsid w:val="00B922DF"/>
    <w:rsid w:val="00B93CA7"/>
    <w:rsid w:val="00BA05C9"/>
    <w:rsid w:val="00BA0C55"/>
    <w:rsid w:val="00BA2DBA"/>
    <w:rsid w:val="00BA58D3"/>
    <w:rsid w:val="00BA5908"/>
    <w:rsid w:val="00BA7497"/>
    <w:rsid w:val="00BB19A1"/>
    <w:rsid w:val="00BB2846"/>
    <w:rsid w:val="00BB3C3B"/>
    <w:rsid w:val="00BB41B6"/>
    <w:rsid w:val="00BB51BA"/>
    <w:rsid w:val="00BB5BB7"/>
    <w:rsid w:val="00BC723A"/>
    <w:rsid w:val="00BC7E39"/>
    <w:rsid w:val="00BD3F53"/>
    <w:rsid w:val="00BE070A"/>
    <w:rsid w:val="00BE23A6"/>
    <w:rsid w:val="00BE583D"/>
    <w:rsid w:val="00BE59FE"/>
    <w:rsid w:val="00BF164C"/>
    <w:rsid w:val="00BF2AEB"/>
    <w:rsid w:val="00BF37B6"/>
    <w:rsid w:val="00C015E2"/>
    <w:rsid w:val="00C0270E"/>
    <w:rsid w:val="00C02B36"/>
    <w:rsid w:val="00C052E7"/>
    <w:rsid w:val="00C07222"/>
    <w:rsid w:val="00C104E2"/>
    <w:rsid w:val="00C1087D"/>
    <w:rsid w:val="00C13428"/>
    <w:rsid w:val="00C201C6"/>
    <w:rsid w:val="00C22715"/>
    <w:rsid w:val="00C2498D"/>
    <w:rsid w:val="00C27352"/>
    <w:rsid w:val="00C30AC8"/>
    <w:rsid w:val="00C475D5"/>
    <w:rsid w:val="00C55E52"/>
    <w:rsid w:val="00C611A6"/>
    <w:rsid w:val="00C62397"/>
    <w:rsid w:val="00C62CCB"/>
    <w:rsid w:val="00C67CB0"/>
    <w:rsid w:val="00C723F0"/>
    <w:rsid w:val="00C733DA"/>
    <w:rsid w:val="00C75D4A"/>
    <w:rsid w:val="00C761DF"/>
    <w:rsid w:val="00C77446"/>
    <w:rsid w:val="00C80946"/>
    <w:rsid w:val="00C81502"/>
    <w:rsid w:val="00C82D11"/>
    <w:rsid w:val="00C83C5F"/>
    <w:rsid w:val="00C902EF"/>
    <w:rsid w:val="00C963A3"/>
    <w:rsid w:val="00CA0697"/>
    <w:rsid w:val="00CA2734"/>
    <w:rsid w:val="00CA38DD"/>
    <w:rsid w:val="00CB2EAF"/>
    <w:rsid w:val="00CB4FD5"/>
    <w:rsid w:val="00CB73C0"/>
    <w:rsid w:val="00CC1295"/>
    <w:rsid w:val="00CC3C23"/>
    <w:rsid w:val="00CC441C"/>
    <w:rsid w:val="00CC7466"/>
    <w:rsid w:val="00CC7BB0"/>
    <w:rsid w:val="00CD0FE9"/>
    <w:rsid w:val="00CD1329"/>
    <w:rsid w:val="00CD24F4"/>
    <w:rsid w:val="00CD4ABE"/>
    <w:rsid w:val="00CD61AE"/>
    <w:rsid w:val="00CD7F5D"/>
    <w:rsid w:val="00CE29F3"/>
    <w:rsid w:val="00CE473A"/>
    <w:rsid w:val="00CF4744"/>
    <w:rsid w:val="00D01498"/>
    <w:rsid w:val="00D0496E"/>
    <w:rsid w:val="00D103C8"/>
    <w:rsid w:val="00D1280F"/>
    <w:rsid w:val="00D12F4B"/>
    <w:rsid w:val="00D16643"/>
    <w:rsid w:val="00D16F2D"/>
    <w:rsid w:val="00D25483"/>
    <w:rsid w:val="00D2761D"/>
    <w:rsid w:val="00D31591"/>
    <w:rsid w:val="00D3458B"/>
    <w:rsid w:val="00D43213"/>
    <w:rsid w:val="00D43650"/>
    <w:rsid w:val="00D449CB"/>
    <w:rsid w:val="00D45A97"/>
    <w:rsid w:val="00D46CD4"/>
    <w:rsid w:val="00D5188E"/>
    <w:rsid w:val="00D51D2F"/>
    <w:rsid w:val="00D53820"/>
    <w:rsid w:val="00D63944"/>
    <w:rsid w:val="00D6581A"/>
    <w:rsid w:val="00D67C1D"/>
    <w:rsid w:val="00D67D8D"/>
    <w:rsid w:val="00D67F86"/>
    <w:rsid w:val="00D70592"/>
    <w:rsid w:val="00D71020"/>
    <w:rsid w:val="00D72C32"/>
    <w:rsid w:val="00D8010F"/>
    <w:rsid w:val="00D81FB9"/>
    <w:rsid w:val="00D84305"/>
    <w:rsid w:val="00D90276"/>
    <w:rsid w:val="00D92964"/>
    <w:rsid w:val="00D93060"/>
    <w:rsid w:val="00D94789"/>
    <w:rsid w:val="00D94A90"/>
    <w:rsid w:val="00D9756F"/>
    <w:rsid w:val="00DA1E07"/>
    <w:rsid w:val="00DA2C4F"/>
    <w:rsid w:val="00DA3690"/>
    <w:rsid w:val="00DA3A18"/>
    <w:rsid w:val="00DA41A7"/>
    <w:rsid w:val="00DA4B0D"/>
    <w:rsid w:val="00DA52A1"/>
    <w:rsid w:val="00DB083F"/>
    <w:rsid w:val="00DB41A7"/>
    <w:rsid w:val="00DB427C"/>
    <w:rsid w:val="00DB7352"/>
    <w:rsid w:val="00DC3062"/>
    <w:rsid w:val="00DC41A3"/>
    <w:rsid w:val="00DC422A"/>
    <w:rsid w:val="00DC491C"/>
    <w:rsid w:val="00DD15D9"/>
    <w:rsid w:val="00DD167C"/>
    <w:rsid w:val="00DD3CB8"/>
    <w:rsid w:val="00DD680B"/>
    <w:rsid w:val="00DE3D0F"/>
    <w:rsid w:val="00DE4B25"/>
    <w:rsid w:val="00DE560E"/>
    <w:rsid w:val="00DF4CA5"/>
    <w:rsid w:val="00E03CD9"/>
    <w:rsid w:val="00E104F4"/>
    <w:rsid w:val="00E1201F"/>
    <w:rsid w:val="00E1471C"/>
    <w:rsid w:val="00E15B4A"/>
    <w:rsid w:val="00E269DE"/>
    <w:rsid w:val="00E27C16"/>
    <w:rsid w:val="00E31505"/>
    <w:rsid w:val="00E31B66"/>
    <w:rsid w:val="00E34550"/>
    <w:rsid w:val="00E36006"/>
    <w:rsid w:val="00E418A1"/>
    <w:rsid w:val="00E45792"/>
    <w:rsid w:val="00E533C6"/>
    <w:rsid w:val="00E575A2"/>
    <w:rsid w:val="00E60BD4"/>
    <w:rsid w:val="00E60C8C"/>
    <w:rsid w:val="00E660B3"/>
    <w:rsid w:val="00E66341"/>
    <w:rsid w:val="00E67239"/>
    <w:rsid w:val="00E6782B"/>
    <w:rsid w:val="00E70069"/>
    <w:rsid w:val="00E7342D"/>
    <w:rsid w:val="00E7589E"/>
    <w:rsid w:val="00E77C13"/>
    <w:rsid w:val="00E80425"/>
    <w:rsid w:val="00E85E38"/>
    <w:rsid w:val="00E87546"/>
    <w:rsid w:val="00E90D72"/>
    <w:rsid w:val="00E9111B"/>
    <w:rsid w:val="00E942D2"/>
    <w:rsid w:val="00EA104E"/>
    <w:rsid w:val="00EA371B"/>
    <w:rsid w:val="00EB07D2"/>
    <w:rsid w:val="00EB3FEB"/>
    <w:rsid w:val="00EB7843"/>
    <w:rsid w:val="00EB7E28"/>
    <w:rsid w:val="00EC01DC"/>
    <w:rsid w:val="00ED0038"/>
    <w:rsid w:val="00ED25C7"/>
    <w:rsid w:val="00ED3CE9"/>
    <w:rsid w:val="00ED5480"/>
    <w:rsid w:val="00ED60ED"/>
    <w:rsid w:val="00ED6852"/>
    <w:rsid w:val="00ED6B1D"/>
    <w:rsid w:val="00ED79B7"/>
    <w:rsid w:val="00EE0A4E"/>
    <w:rsid w:val="00EE2A9F"/>
    <w:rsid w:val="00EE395A"/>
    <w:rsid w:val="00EF234F"/>
    <w:rsid w:val="00EF52FE"/>
    <w:rsid w:val="00EF59B8"/>
    <w:rsid w:val="00EF694F"/>
    <w:rsid w:val="00F0178D"/>
    <w:rsid w:val="00F01A22"/>
    <w:rsid w:val="00F02A98"/>
    <w:rsid w:val="00F036F8"/>
    <w:rsid w:val="00F0419F"/>
    <w:rsid w:val="00F133EC"/>
    <w:rsid w:val="00F15986"/>
    <w:rsid w:val="00F17AFF"/>
    <w:rsid w:val="00F23D59"/>
    <w:rsid w:val="00F24130"/>
    <w:rsid w:val="00F25E4D"/>
    <w:rsid w:val="00F30445"/>
    <w:rsid w:val="00F30667"/>
    <w:rsid w:val="00F331EC"/>
    <w:rsid w:val="00F33FC3"/>
    <w:rsid w:val="00F3531F"/>
    <w:rsid w:val="00F37303"/>
    <w:rsid w:val="00F429CE"/>
    <w:rsid w:val="00F455EA"/>
    <w:rsid w:val="00F468DA"/>
    <w:rsid w:val="00F515C3"/>
    <w:rsid w:val="00F517D9"/>
    <w:rsid w:val="00F5226D"/>
    <w:rsid w:val="00F523FA"/>
    <w:rsid w:val="00F57B85"/>
    <w:rsid w:val="00F57F72"/>
    <w:rsid w:val="00F602A1"/>
    <w:rsid w:val="00F637ED"/>
    <w:rsid w:val="00F64C7F"/>
    <w:rsid w:val="00F65818"/>
    <w:rsid w:val="00F67365"/>
    <w:rsid w:val="00F74B9D"/>
    <w:rsid w:val="00F800C6"/>
    <w:rsid w:val="00F80413"/>
    <w:rsid w:val="00F80BA6"/>
    <w:rsid w:val="00F8187D"/>
    <w:rsid w:val="00F838A2"/>
    <w:rsid w:val="00F86A10"/>
    <w:rsid w:val="00F86AAE"/>
    <w:rsid w:val="00F877EC"/>
    <w:rsid w:val="00F96C6D"/>
    <w:rsid w:val="00FA1FB4"/>
    <w:rsid w:val="00FA226F"/>
    <w:rsid w:val="00FA3E71"/>
    <w:rsid w:val="00FA475D"/>
    <w:rsid w:val="00FA6192"/>
    <w:rsid w:val="00FA6A77"/>
    <w:rsid w:val="00FA72E7"/>
    <w:rsid w:val="00FB0A08"/>
    <w:rsid w:val="00FB1CE1"/>
    <w:rsid w:val="00FB2EB3"/>
    <w:rsid w:val="00FB6707"/>
    <w:rsid w:val="00FB7269"/>
    <w:rsid w:val="00FB78E7"/>
    <w:rsid w:val="00FC0894"/>
    <w:rsid w:val="00FC2C94"/>
    <w:rsid w:val="00FC34F9"/>
    <w:rsid w:val="00FD49D9"/>
    <w:rsid w:val="00FD51E2"/>
    <w:rsid w:val="00FE6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5A601"/>
  <w15:docId w15:val="{61C590F1-D8C4-5744-AAEE-4EC78287F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A2D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7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97376"/>
  </w:style>
  <w:style w:type="paragraph" w:styleId="a5">
    <w:name w:val="footer"/>
    <w:basedOn w:val="a"/>
    <w:link w:val="a6"/>
    <w:uiPriority w:val="99"/>
    <w:unhideWhenUsed/>
    <w:rsid w:val="00497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97376"/>
  </w:style>
  <w:style w:type="paragraph" w:styleId="a7">
    <w:name w:val="Balloon Text"/>
    <w:basedOn w:val="a"/>
    <w:link w:val="a8"/>
    <w:uiPriority w:val="99"/>
    <w:semiHidden/>
    <w:unhideWhenUsed/>
    <w:rsid w:val="00497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737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313D2"/>
    <w:pPr>
      <w:ind w:left="720"/>
      <w:contextualSpacing/>
    </w:pPr>
  </w:style>
  <w:style w:type="table" w:styleId="aa">
    <w:name w:val="Table Grid"/>
    <w:basedOn w:val="a1"/>
    <w:uiPriority w:val="59"/>
    <w:rsid w:val="002A43D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BasicParagraph">
    <w:name w:val="[Basic Paragraph]"/>
    <w:basedOn w:val="a"/>
    <w:uiPriority w:val="99"/>
    <w:rsid w:val="00795F17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val="en-GB" w:eastAsia="en-US"/>
    </w:rPr>
  </w:style>
  <w:style w:type="paragraph" w:styleId="ab">
    <w:name w:val="footnote text"/>
    <w:basedOn w:val="a"/>
    <w:link w:val="ac"/>
    <w:uiPriority w:val="99"/>
    <w:semiHidden/>
    <w:unhideWhenUsed/>
    <w:rsid w:val="00143A8D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143A8D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143A8D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EE2A9F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EE2A9F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EE2A9F"/>
    <w:rPr>
      <w:vertAlign w:val="superscript"/>
    </w:rPr>
  </w:style>
  <w:style w:type="character" w:styleId="af1">
    <w:name w:val="Hyperlink"/>
    <w:basedOn w:val="a0"/>
    <w:uiPriority w:val="99"/>
    <w:unhideWhenUsed/>
    <w:rsid w:val="008A5777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D45A97"/>
  </w:style>
  <w:style w:type="paragraph" w:styleId="af2">
    <w:name w:val="Normal (Web)"/>
    <w:basedOn w:val="a"/>
    <w:uiPriority w:val="99"/>
    <w:unhideWhenUsed/>
    <w:rsid w:val="00DC3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C3062"/>
    <w:rPr>
      <w:color w:val="605E5C"/>
      <w:shd w:val="clear" w:color="auto" w:fill="E1DFDD"/>
    </w:rPr>
  </w:style>
  <w:style w:type="character" w:styleId="af3">
    <w:name w:val="Strong"/>
    <w:basedOn w:val="a0"/>
    <w:uiPriority w:val="22"/>
    <w:qFormat/>
    <w:rsid w:val="00E104F4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BA2DBA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1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5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14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2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8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2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0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9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7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77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9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0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7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6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0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6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04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59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7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02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17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39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3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62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28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9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8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0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32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84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3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02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91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4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015E5-8852-E148-AF56-7842D9ECA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Megasoftware GrouP™</Company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hp16</dc:creator>
  <cp:lastModifiedBy>Microsoft Office User</cp:lastModifiedBy>
  <cp:revision>8</cp:revision>
  <cp:lastPrinted>2019-04-08T06:43:00Z</cp:lastPrinted>
  <dcterms:created xsi:type="dcterms:W3CDTF">2019-05-29T13:11:00Z</dcterms:created>
  <dcterms:modified xsi:type="dcterms:W3CDTF">2019-05-31T06:29:00Z</dcterms:modified>
</cp:coreProperties>
</file>