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74" w:rsidRPr="00F23180" w:rsidRDefault="00A61106" w:rsidP="00F23180">
      <w:pPr>
        <w:spacing w:after="0"/>
        <w:rPr>
          <w:rFonts w:ascii="Times New Roman" w:hAnsi="Times New Roman" w:cs="Times New Roman"/>
          <w:b/>
          <w:color w:val="000000" w:themeColor="text1"/>
        </w:rPr>
      </w:pPr>
      <w:r w:rsidRPr="00F23180">
        <w:rPr>
          <w:rFonts w:ascii="Times New Roman" w:hAnsi="Times New Roman" w:cs="Times New Roman"/>
          <w:b/>
          <w:color w:val="000000" w:themeColor="text1"/>
        </w:rPr>
        <w:t>Конференция «Управление проектами»</w:t>
      </w:r>
    </w:p>
    <w:p w:rsidR="00F23180" w:rsidRPr="00F23180" w:rsidRDefault="00F23180" w:rsidP="00F23180">
      <w:pPr>
        <w:spacing w:after="0"/>
        <w:rPr>
          <w:rFonts w:ascii="Times New Roman" w:hAnsi="Times New Roman" w:cs="Times New Roman"/>
          <w:color w:val="000000" w:themeColor="text1"/>
        </w:rPr>
      </w:pPr>
    </w:p>
    <w:p w:rsidR="00A61106" w:rsidRPr="00F23180" w:rsidRDefault="00A61106" w:rsidP="00F23180">
      <w:pPr>
        <w:spacing w:after="0"/>
        <w:rPr>
          <w:rFonts w:ascii="Times New Roman" w:hAnsi="Times New Roman" w:cs="Times New Roman"/>
          <w:color w:val="000000" w:themeColor="text1"/>
        </w:rPr>
      </w:pPr>
      <w:r w:rsidRPr="00F23180">
        <w:rPr>
          <w:rFonts w:ascii="Times New Roman" w:hAnsi="Times New Roman" w:cs="Times New Roman"/>
          <w:b/>
          <w:color w:val="000000" w:themeColor="text1"/>
        </w:rPr>
        <w:t>Дата:</w:t>
      </w:r>
      <w:r w:rsidR="00D47FDF">
        <w:rPr>
          <w:rFonts w:ascii="Times New Roman" w:hAnsi="Times New Roman" w:cs="Times New Roman"/>
          <w:color w:val="000000" w:themeColor="text1"/>
        </w:rPr>
        <w:t xml:space="preserve"> 30 июля</w:t>
      </w:r>
      <w:r w:rsidRPr="00F23180">
        <w:rPr>
          <w:rFonts w:ascii="Times New Roman" w:hAnsi="Times New Roman" w:cs="Times New Roman"/>
          <w:color w:val="000000" w:themeColor="text1"/>
        </w:rPr>
        <w:t xml:space="preserve"> 2019 года</w:t>
      </w:r>
    </w:p>
    <w:p w:rsidR="00A61106" w:rsidRPr="00F23180" w:rsidRDefault="00A61106" w:rsidP="00F23180">
      <w:pPr>
        <w:spacing w:after="0"/>
        <w:rPr>
          <w:rFonts w:ascii="Times New Roman" w:hAnsi="Times New Roman" w:cs="Times New Roman"/>
          <w:color w:val="000000" w:themeColor="text1"/>
          <w:shd w:val="clear" w:color="auto" w:fill="FFFFFF"/>
        </w:rPr>
      </w:pPr>
      <w:r w:rsidRPr="00F23180">
        <w:rPr>
          <w:rFonts w:ascii="Times New Roman" w:hAnsi="Times New Roman" w:cs="Times New Roman"/>
          <w:b/>
          <w:color w:val="000000" w:themeColor="text1"/>
        </w:rPr>
        <w:t>Место:</w:t>
      </w:r>
      <w:r w:rsidRPr="00F23180">
        <w:rPr>
          <w:rFonts w:ascii="Times New Roman" w:hAnsi="Times New Roman" w:cs="Times New Roman"/>
          <w:color w:val="000000" w:themeColor="text1"/>
        </w:rPr>
        <w:t xml:space="preserve"> </w:t>
      </w:r>
      <w:r w:rsidRPr="00F23180">
        <w:rPr>
          <w:rFonts w:ascii="Times New Roman" w:hAnsi="Times New Roman" w:cs="Times New Roman"/>
          <w:color w:val="000000" w:themeColor="text1"/>
          <w:shd w:val="clear" w:color="auto" w:fill="FFFFFF"/>
        </w:rPr>
        <w:t xml:space="preserve">Москва, Шератон Палас отель, 1-я </w:t>
      </w:r>
      <w:proofErr w:type="gramStart"/>
      <w:r w:rsidRPr="00F23180">
        <w:rPr>
          <w:rFonts w:ascii="Times New Roman" w:hAnsi="Times New Roman" w:cs="Times New Roman"/>
          <w:color w:val="000000" w:themeColor="text1"/>
          <w:shd w:val="clear" w:color="auto" w:fill="FFFFFF"/>
        </w:rPr>
        <w:t>Тверская-Ямская</w:t>
      </w:r>
      <w:proofErr w:type="gramEnd"/>
      <w:r w:rsidRPr="00F23180">
        <w:rPr>
          <w:rFonts w:ascii="Times New Roman" w:hAnsi="Times New Roman" w:cs="Times New Roman"/>
          <w:color w:val="000000" w:themeColor="text1"/>
          <w:shd w:val="clear" w:color="auto" w:fill="FFFFFF"/>
        </w:rPr>
        <w:t>, д. 19</w:t>
      </w:r>
    </w:p>
    <w:p w:rsidR="00A61106" w:rsidRDefault="00A61106" w:rsidP="00F23180">
      <w:pPr>
        <w:spacing w:after="0"/>
        <w:rPr>
          <w:rFonts w:ascii="Times New Roman" w:hAnsi="Times New Roman" w:cs="Times New Roman"/>
          <w:color w:val="000000" w:themeColor="text1"/>
          <w:shd w:val="clear" w:color="auto" w:fill="FFFFFF"/>
        </w:rPr>
      </w:pPr>
      <w:r w:rsidRPr="00F23180">
        <w:rPr>
          <w:rFonts w:ascii="Times New Roman" w:hAnsi="Times New Roman" w:cs="Times New Roman"/>
          <w:b/>
          <w:color w:val="000000" w:themeColor="text1"/>
          <w:shd w:val="clear" w:color="auto" w:fill="FFFFFF"/>
        </w:rPr>
        <w:t>Организаторы:</w:t>
      </w:r>
      <w:r w:rsidRPr="00F23180">
        <w:rPr>
          <w:rFonts w:ascii="Times New Roman" w:hAnsi="Times New Roman" w:cs="Times New Roman"/>
          <w:color w:val="000000" w:themeColor="text1"/>
          <w:shd w:val="clear" w:color="auto" w:fill="FFFFFF"/>
        </w:rPr>
        <w:t xml:space="preserve"> группа «Просперити Медиа» и портал CFO-Russia.ru</w:t>
      </w:r>
    </w:p>
    <w:p w:rsidR="00F23180" w:rsidRPr="00F23180" w:rsidRDefault="00F23180" w:rsidP="00F23180">
      <w:pPr>
        <w:spacing w:after="0"/>
        <w:rPr>
          <w:rFonts w:ascii="Times New Roman" w:hAnsi="Times New Roman" w:cs="Times New Roman"/>
          <w:color w:val="000000" w:themeColor="text1"/>
          <w:shd w:val="clear" w:color="auto" w:fill="FFFFFF"/>
        </w:rPr>
      </w:pPr>
    </w:p>
    <w:p w:rsidR="00A61106" w:rsidRDefault="00A61106" w:rsidP="00F23180">
      <w:pPr>
        <w:spacing w:after="0"/>
        <w:rPr>
          <w:rFonts w:ascii="Times New Roman" w:hAnsi="Times New Roman" w:cs="Times New Roman"/>
          <w:color w:val="000000" w:themeColor="text1"/>
          <w:shd w:val="clear" w:color="auto" w:fill="FFFFFF"/>
        </w:rPr>
      </w:pPr>
      <w:r w:rsidRPr="00F23180">
        <w:rPr>
          <w:rFonts w:ascii="Times New Roman" w:hAnsi="Times New Roman" w:cs="Times New Roman"/>
          <w:color w:val="000000" w:themeColor="text1"/>
          <w:shd w:val="clear" w:color="auto" w:fill="FFFFFF"/>
        </w:rPr>
        <w:t>Эффективное управление проектами является одним из важнейших компонентов всей системы управления компании для достижения ее стратегических целей. На Конференции «Управление проектами» мы рассмотрим, какие тренды проектного управления сейчас существуют на рынке, какие ИТ-решения применить для повышения эффективности и как работать с разными проектными командами.</w:t>
      </w:r>
    </w:p>
    <w:p w:rsidR="00F23180" w:rsidRPr="00F23180" w:rsidRDefault="00F23180" w:rsidP="00F23180">
      <w:pPr>
        <w:spacing w:after="0"/>
        <w:rPr>
          <w:rFonts w:ascii="Times New Roman" w:hAnsi="Times New Roman" w:cs="Times New Roman"/>
          <w:color w:val="000000" w:themeColor="text1"/>
          <w:shd w:val="clear" w:color="auto" w:fill="FFFFFF"/>
        </w:rPr>
      </w:pPr>
    </w:p>
    <w:p w:rsidR="00A61106" w:rsidRPr="00A61106" w:rsidRDefault="00A61106" w:rsidP="00F23180">
      <w:pPr>
        <w:spacing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b/>
          <w:bCs/>
          <w:color w:val="000000" w:themeColor="text1"/>
          <w:lang w:eastAsia="ru-RU"/>
        </w:rPr>
        <w:t>Ключевые темы конференции</w:t>
      </w:r>
      <w:r w:rsidRPr="00A61106">
        <w:rPr>
          <w:rFonts w:ascii="Times New Roman" w:eastAsia="Times New Roman" w:hAnsi="Times New Roman" w:cs="Times New Roman"/>
          <w:color w:val="000000" w:themeColor="text1"/>
          <w:lang w:eastAsia="ru-RU"/>
        </w:rPr>
        <w:t>:  </w:t>
      </w:r>
    </w:p>
    <w:p w:rsidR="00A61106" w:rsidRPr="00A61106" w:rsidRDefault="00A61106" w:rsidP="00F23180">
      <w:pPr>
        <w:numPr>
          <w:ilvl w:val="0"/>
          <w:numId w:val="1"/>
        </w:numPr>
        <w:spacing w:before="100" w:beforeAutospacing="1"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color w:val="000000" w:themeColor="text1"/>
          <w:lang w:eastAsia="ru-RU"/>
        </w:rPr>
        <w:t>Тенденции проектного управления</w:t>
      </w:r>
    </w:p>
    <w:p w:rsidR="00A61106" w:rsidRPr="00A61106" w:rsidRDefault="00A61106" w:rsidP="00F23180">
      <w:pPr>
        <w:numPr>
          <w:ilvl w:val="0"/>
          <w:numId w:val="1"/>
        </w:numPr>
        <w:spacing w:before="100" w:beforeAutospacing="1"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color w:val="000000" w:themeColor="text1"/>
          <w:lang w:eastAsia="ru-RU"/>
        </w:rPr>
        <w:t>Стандартизация в системе управления проектами</w:t>
      </w:r>
    </w:p>
    <w:p w:rsidR="00A61106" w:rsidRPr="00A61106" w:rsidRDefault="00A61106" w:rsidP="00F23180">
      <w:pPr>
        <w:numPr>
          <w:ilvl w:val="0"/>
          <w:numId w:val="1"/>
        </w:numPr>
        <w:spacing w:before="100" w:beforeAutospacing="1"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color w:val="000000" w:themeColor="text1"/>
          <w:lang w:eastAsia="ru-RU"/>
        </w:rPr>
        <w:t xml:space="preserve">Успешное внедрение </w:t>
      </w:r>
      <w:proofErr w:type="gramStart"/>
      <w:r w:rsidRPr="00A61106">
        <w:rPr>
          <w:rFonts w:ascii="Times New Roman" w:eastAsia="Times New Roman" w:hAnsi="Times New Roman" w:cs="Times New Roman"/>
          <w:color w:val="000000" w:themeColor="text1"/>
          <w:lang w:eastAsia="ru-RU"/>
        </w:rPr>
        <w:t>дизайн-мышления</w:t>
      </w:r>
      <w:proofErr w:type="gramEnd"/>
      <w:r w:rsidRPr="00A61106">
        <w:rPr>
          <w:rFonts w:ascii="Times New Roman" w:eastAsia="Times New Roman" w:hAnsi="Times New Roman" w:cs="Times New Roman"/>
          <w:color w:val="000000" w:themeColor="text1"/>
          <w:lang w:eastAsia="ru-RU"/>
        </w:rPr>
        <w:t xml:space="preserve"> в проектную деятельность</w:t>
      </w:r>
    </w:p>
    <w:p w:rsidR="00A61106" w:rsidRPr="00A61106" w:rsidRDefault="00A61106" w:rsidP="00F23180">
      <w:pPr>
        <w:numPr>
          <w:ilvl w:val="0"/>
          <w:numId w:val="1"/>
        </w:numPr>
        <w:spacing w:before="100" w:beforeAutospacing="1"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color w:val="000000" w:themeColor="text1"/>
          <w:lang w:eastAsia="ru-RU"/>
        </w:rPr>
        <w:t>Трансформация проектного управления с использованием гибких методологий</w:t>
      </w:r>
    </w:p>
    <w:p w:rsidR="00A61106" w:rsidRPr="00A61106" w:rsidRDefault="00A61106" w:rsidP="00F23180">
      <w:pPr>
        <w:numPr>
          <w:ilvl w:val="0"/>
          <w:numId w:val="1"/>
        </w:numPr>
        <w:spacing w:before="100" w:beforeAutospacing="1"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color w:val="000000" w:themeColor="text1"/>
          <w:lang w:eastAsia="ru-RU"/>
        </w:rPr>
        <w:t>Внедрение комбинированного подхода в проектное управление</w:t>
      </w:r>
    </w:p>
    <w:p w:rsidR="00A61106" w:rsidRPr="00A61106" w:rsidRDefault="00A61106" w:rsidP="00F23180">
      <w:pPr>
        <w:numPr>
          <w:ilvl w:val="0"/>
          <w:numId w:val="1"/>
        </w:numPr>
        <w:spacing w:before="100" w:beforeAutospacing="1"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color w:val="000000" w:themeColor="text1"/>
          <w:lang w:eastAsia="ru-RU"/>
        </w:rPr>
        <w:t xml:space="preserve">Новые подходы к управлению, мотивации и оценке </w:t>
      </w:r>
      <w:proofErr w:type="spellStart"/>
      <w:r w:rsidRPr="00A61106">
        <w:rPr>
          <w:rFonts w:ascii="Times New Roman" w:eastAsia="Times New Roman" w:hAnsi="Times New Roman" w:cs="Times New Roman"/>
          <w:color w:val="000000" w:themeColor="text1"/>
          <w:lang w:eastAsia="ru-RU"/>
        </w:rPr>
        <w:t>Agile</w:t>
      </w:r>
      <w:proofErr w:type="spellEnd"/>
      <w:r w:rsidRPr="00A61106">
        <w:rPr>
          <w:rFonts w:ascii="Times New Roman" w:eastAsia="Times New Roman" w:hAnsi="Times New Roman" w:cs="Times New Roman"/>
          <w:color w:val="000000" w:themeColor="text1"/>
          <w:lang w:eastAsia="ru-RU"/>
        </w:rPr>
        <w:t>-команды</w:t>
      </w:r>
    </w:p>
    <w:p w:rsidR="00A61106" w:rsidRPr="00A61106" w:rsidRDefault="00A61106" w:rsidP="00F23180">
      <w:pPr>
        <w:numPr>
          <w:ilvl w:val="0"/>
          <w:numId w:val="1"/>
        </w:numPr>
        <w:spacing w:before="100" w:beforeAutospacing="1" w:after="0"/>
        <w:rPr>
          <w:rFonts w:ascii="Times New Roman" w:eastAsia="Times New Roman" w:hAnsi="Times New Roman" w:cs="Times New Roman"/>
          <w:color w:val="000000" w:themeColor="text1"/>
          <w:lang w:eastAsia="ru-RU"/>
        </w:rPr>
      </w:pPr>
      <w:r w:rsidRPr="00A61106">
        <w:rPr>
          <w:rFonts w:ascii="Times New Roman" w:eastAsia="Times New Roman" w:hAnsi="Times New Roman" w:cs="Times New Roman"/>
          <w:color w:val="000000" w:themeColor="text1"/>
          <w:lang w:eastAsia="ru-RU"/>
        </w:rPr>
        <w:t>Как помочь команде принять ценности гибкого подхода</w:t>
      </w:r>
    </w:p>
    <w:p w:rsidR="00F23180" w:rsidRDefault="00F23180" w:rsidP="00F23180">
      <w:pPr>
        <w:spacing w:after="0"/>
        <w:rPr>
          <w:rFonts w:ascii="Times New Roman" w:hAnsi="Times New Roman" w:cs="Times New Roman"/>
          <w:color w:val="000000" w:themeColor="text1"/>
        </w:rPr>
      </w:pPr>
    </w:p>
    <w:p w:rsidR="00A61106" w:rsidRDefault="00A61106" w:rsidP="00F23180">
      <w:pPr>
        <w:spacing w:after="0"/>
        <w:rPr>
          <w:rFonts w:ascii="Times New Roman" w:hAnsi="Times New Roman" w:cs="Times New Roman"/>
          <w:b/>
          <w:color w:val="000000" w:themeColor="text1"/>
        </w:rPr>
      </w:pPr>
      <w:r w:rsidRPr="00F23180">
        <w:rPr>
          <w:rFonts w:ascii="Times New Roman" w:hAnsi="Times New Roman" w:cs="Times New Roman"/>
          <w:b/>
          <w:color w:val="000000" w:themeColor="text1"/>
        </w:rPr>
        <w:t>Среди спикеров мероприятия:</w:t>
      </w:r>
    </w:p>
    <w:p w:rsidR="00F23180" w:rsidRPr="00F23180" w:rsidRDefault="00F23180" w:rsidP="00F23180">
      <w:pPr>
        <w:spacing w:after="0"/>
        <w:rPr>
          <w:rFonts w:ascii="Times New Roman" w:hAnsi="Times New Roman" w:cs="Times New Roman"/>
          <w:b/>
          <w:color w:val="000000" w:themeColor="text1"/>
        </w:rPr>
      </w:pPr>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 xml:space="preserve">Дарий </w:t>
      </w:r>
      <w:proofErr w:type="spellStart"/>
      <w:r w:rsidRPr="00267953">
        <w:rPr>
          <w:rFonts w:ascii="Times New Roman" w:hAnsi="Times New Roman" w:cs="Times New Roman"/>
          <w:b/>
          <w:color w:val="000000" w:themeColor="text1"/>
        </w:rPr>
        <w:t>Халитов</w:t>
      </w:r>
      <w:proofErr w:type="spellEnd"/>
      <w:r w:rsidRPr="00F23180">
        <w:rPr>
          <w:rFonts w:ascii="Times New Roman" w:hAnsi="Times New Roman" w:cs="Times New Roman"/>
          <w:color w:val="000000" w:themeColor="text1"/>
        </w:rPr>
        <w:t xml:space="preserve">, директор департамента проектного управления </w:t>
      </w:r>
      <w:proofErr w:type="gramStart"/>
      <w:r w:rsidRPr="00F23180">
        <w:rPr>
          <w:rFonts w:ascii="Times New Roman" w:hAnsi="Times New Roman" w:cs="Times New Roman"/>
          <w:color w:val="000000" w:themeColor="text1"/>
        </w:rPr>
        <w:t>ИТ</w:t>
      </w:r>
      <w:proofErr w:type="gramEnd"/>
      <w:r w:rsidRPr="00F23180">
        <w:rPr>
          <w:rFonts w:ascii="Times New Roman" w:hAnsi="Times New Roman" w:cs="Times New Roman"/>
          <w:color w:val="000000" w:themeColor="text1"/>
        </w:rPr>
        <w:t>, Ростелеком</w:t>
      </w:r>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Дамир Балтабаев</w:t>
      </w:r>
      <w:r w:rsidRPr="00F23180">
        <w:rPr>
          <w:rFonts w:ascii="Times New Roman" w:hAnsi="Times New Roman" w:cs="Times New Roman"/>
          <w:color w:val="000000" w:themeColor="text1"/>
        </w:rPr>
        <w:t xml:space="preserve">, начальник управления по крупным проектам программы комплексной модернизации, </w:t>
      </w:r>
      <w:proofErr w:type="spellStart"/>
      <w:r w:rsidRPr="00F23180">
        <w:rPr>
          <w:rFonts w:ascii="Times New Roman" w:hAnsi="Times New Roman" w:cs="Times New Roman"/>
          <w:color w:val="000000" w:themeColor="text1"/>
        </w:rPr>
        <w:t>РусГидро</w:t>
      </w:r>
      <w:proofErr w:type="spellEnd"/>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 xml:space="preserve">Андрей </w:t>
      </w:r>
      <w:proofErr w:type="spellStart"/>
      <w:r w:rsidRPr="00267953">
        <w:rPr>
          <w:rFonts w:ascii="Times New Roman" w:hAnsi="Times New Roman" w:cs="Times New Roman"/>
          <w:b/>
          <w:color w:val="000000" w:themeColor="text1"/>
        </w:rPr>
        <w:t>Вачегин</w:t>
      </w:r>
      <w:proofErr w:type="spellEnd"/>
      <w:r w:rsidRPr="00F23180">
        <w:rPr>
          <w:rFonts w:ascii="Times New Roman" w:hAnsi="Times New Roman" w:cs="Times New Roman"/>
          <w:color w:val="000000" w:themeColor="text1"/>
        </w:rPr>
        <w:t>, руководитель центра методологии проектной деятельности, Т Плюс</w:t>
      </w:r>
    </w:p>
    <w:p w:rsidR="00A61106" w:rsidRPr="00F23180" w:rsidRDefault="00A61106" w:rsidP="00F23180">
      <w:pPr>
        <w:pStyle w:val="a4"/>
        <w:numPr>
          <w:ilvl w:val="0"/>
          <w:numId w:val="2"/>
        </w:numPr>
        <w:spacing w:after="0"/>
        <w:rPr>
          <w:rFonts w:ascii="Times New Roman" w:hAnsi="Times New Roman" w:cs="Times New Roman"/>
          <w:color w:val="000000" w:themeColor="text1"/>
          <w:lang w:val="en-US"/>
        </w:rPr>
      </w:pPr>
      <w:r w:rsidRPr="00267953">
        <w:rPr>
          <w:rFonts w:ascii="Times New Roman" w:hAnsi="Times New Roman" w:cs="Times New Roman"/>
          <w:b/>
          <w:color w:val="000000" w:themeColor="text1"/>
        </w:rPr>
        <w:t>Николай</w:t>
      </w:r>
      <w:r w:rsidRPr="00267953">
        <w:rPr>
          <w:rFonts w:ascii="Times New Roman" w:hAnsi="Times New Roman" w:cs="Times New Roman"/>
          <w:b/>
          <w:color w:val="000000" w:themeColor="text1"/>
          <w:lang w:val="en-US"/>
        </w:rPr>
        <w:t xml:space="preserve"> </w:t>
      </w:r>
      <w:r w:rsidRPr="00267953">
        <w:rPr>
          <w:rFonts w:ascii="Times New Roman" w:hAnsi="Times New Roman" w:cs="Times New Roman"/>
          <w:b/>
          <w:color w:val="000000" w:themeColor="text1"/>
        </w:rPr>
        <w:t>Денисенко</w:t>
      </w:r>
      <w:r w:rsidRPr="00F23180">
        <w:rPr>
          <w:rFonts w:ascii="Times New Roman" w:hAnsi="Times New Roman" w:cs="Times New Roman"/>
          <w:color w:val="000000" w:themeColor="text1"/>
          <w:lang w:val="en-US"/>
        </w:rPr>
        <w:t xml:space="preserve">, Upstream IT enterprise projects manager, </w:t>
      </w:r>
      <w:r w:rsidRPr="00F23180">
        <w:rPr>
          <w:rFonts w:ascii="Times New Roman" w:hAnsi="Times New Roman" w:cs="Times New Roman"/>
          <w:color w:val="000000" w:themeColor="text1"/>
        </w:rPr>
        <w:t>Шелл</w:t>
      </w:r>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Виталий Терентьев</w:t>
      </w:r>
      <w:r w:rsidRPr="00F23180">
        <w:rPr>
          <w:rFonts w:ascii="Times New Roman" w:hAnsi="Times New Roman" w:cs="Times New Roman"/>
          <w:color w:val="000000" w:themeColor="text1"/>
        </w:rPr>
        <w:t xml:space="preserve">, директор департамента специальных проектов, </w:t>
      </w:r>
      <w:proofErr w:type="spellStart"/>
      <w:r w:rsidRPr="00F23180">
        <w:rPr>
          <w:rFonts w:ascii="Times New Roman" w:hAnsi="Times New Roman" w:cs="Times New Roman"/>
          <w:color w:val="000000" w:themeColor="text1"/>
        </w:rPr>
        <w:t>HeadHunter</w:t>
      </w:r>
      <w:proofErr w:type="spellEnd"/>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 xml:space="preserve">Николай </w:t>
      </w:r>
      <w:proofErr w:type="spellStart"/>
      <w:r w:rsidRPr="00267953">
        <w:rPr>
          <w:rFonts w:ascii="Times New Roman" w:hAnsi="Times New Roman" w:cs="Times New Roman"/>
          <w:b/>
          <w:color w:val="000000" w:themeColor="text1"/>
        </w:rPr>
        <w:t>Алаев</w:t>
      </w:r>
      <w:proofErr w:type="spellEnd"/>
      <w:r w:rsidRPr="00F23180">
        <w:rPr>
          <w:rFonts w:ascii="Times New Roman" w:hAnsi="Times New Roman" w:cs="Times New Roman"/>
          <w:color w:val="000000" w:themeColor="text1"/>
        </w:rPr>
        <w:t xml:space="preserve">, руководитель отдела проектных продаж B2B, LG </w:t>
      </w:r>
      <w:proofErr w:type="spellStart"/>
      <w:r w:rsidRPr="00F23180">
        <w:rPr>
          <w:rFonts w:ascii="Times New Roman" w:hAnsi="Times New Roman" w:cs="Times New Roman"/>
          <w:color w:val="000000" w:themeColor="text1"/>
        </w:rPr>
        <w:t>Electronics</w:t>
      </w:r>
      <w:proofErr w:type="spellEnd"/>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 xml:space="preserve">Евгений </w:t>
      </w:r>
      <w:proofErr w:type="spellStart"/>
      <w:r w:rsidRPr="00267953">
        <w:rPr>
          <w:rFonts w:ascii="Times New Roman" w:hAnsi="Times New Roman" w:cs="Times New Roman"/>
          <w:b/>
          <w:color w:val="000000" w:themeColor="text1"/>
        </w:rPr>
        <w:t>Михарский</w:t>
      </w:r>
      <w:proofErr w:type="spellEnd"/>
      <w:r w:rsidRPr="00F23180">
        <w:rPr>
          <w:rFonts w:ascii="Times New Roman" w:hAnsi="Times New Roman" w:cs="Times New Roman"/>
          <w:color w:val="000000" w:themeColor="text1"/>
        </w:rPr>
        <w:t xml:space="preserve">, начальник управления проектов, Перекрёсток, Х5 </w:t>
      </w:r>
      <w:proofErr w:type="spellStart"/>
      <w:r w:rsidRPr="00F23180">
        <w:rPr>
          <w:rFonts w:ascii="Times New Roman" w:hAnsi="Times New Roman" w:cs="Times New Roman"/>
          <w:color w:val="000000" w:themeColor="text1"/>
        </w:rPr>
        <w:t>Retail</w:t>
      </w:r>
      <w:proofErr w:type="spellEnd"/>
      <w:r w:rsidRPr="00F23180">
        <w:rPr>
          <w:rFonts w:ascii="Times New Roman" w:hAnsi="Times New Roman" w:cs="Times New Roman"/>
          <w:color w:val="000000" w:themeColor="text1"/>
        </w:rPr>
        <w:t xml:space="preserve"> </w:t>
      </w:r>
      <w:proofErr w:type="spellStart"/>
      <w:r w:rsidRPr="00F23180">
        <w:rPr>
          <w:rFonts w:ascii="Times New Roman" w:hAnsi="Times New Roman" w:cs="Times New Roman"/>
          <w:color w:val="000000" w:themeColor="text1"/>
        </w:rPr>
        <w:t>Group</w:t>
      </w:r>
      <w:proofErr w:type="spellEnd"/>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Илона Ноженко</w:t>
      </w:r>
      <w:r w:rsidRPr="00F23180">
        <w:rPr>
          <w:rFonts w:ascii="Times New Roman" w:hAnsi="Times New Roman" w:cs="Times New Roman"/>
          <w:color w:val="000000" w:themeColor="text1"/>
        </w:rPr>
        <w:t>, менеджер по внедрению и развитию гибких методологий, ВымпелКом</w:t>
      </w:r>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Олег Александров</w:t>
      </w:r>
      <w:r w:rsidRPr="00F23180">
        <w:rPr>
          <w:rFonts w:ascii="Times New Roman" w:hAnsi="Times New Roman" w:cs="Times New Roman"/>
          <w:color w:val="000000" w:themeColor="text1"/>
        </w:rPr>
        <w:t>, руководитель проекта, Ростсельмаш</w:t>
      </w:r>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 xml:space="preserve">Светлана </w:t>
      </w:r>
      <w:proofErr w:type="spellStart"/>
      <w:r w:rsidRPr="00267953">
        <w:rPr>
          <w:rFonts w:ascii="Times New Roman" w:hAnsi="Times New Roman" w:cs="Times New Roman"/>
          <w:b/>
          <w:color w:val="000000" w:themeColor="text1"/>
        </w:rPr>
        <w:t>Завражнова</w:t>
      </w:r>
      <w:proofErr w:type="spellEnd"/>
      <w:r w:rsidRPr="00F23180">
        <w:rPr>
          <w:rFonts w:ascii="Times New Roman" w:hAnsi="Times New Roman" w:cs="Times New Roman"/>
          <w:color w:val="000000" w:themeColor="text1"/>
        </w:rPr>
        <w:t>, руководитель департамента управления проектами, ЧТПЗ</w:t>
      </w:r>
    </w:p>
    <w:p w:rsidR="00A61106" w:rsidRPr="00F23180" w:rsidRDefault="00A61106" w:rsidP="00F23180">
      <w:pPr>
        <w:pStyle w:val="a4"/>
        <w:numPr>
          <w:ilvl w:val="0"/>
          <w:numId w:val="2"/>
        </w:numPr>
        <w:spacing w:after="0"/>
        <w:rPr>
          <w:rFonts w:ascii="Times New Roman" w:hAnsi="Times New Roman" w:cs="Times New Roman"/>
          <w:color w:val="000000" w:themeColor="text1"/>
        </w:rPr>
      </w:pPr>
      <w:r w:rsidRPr="00267953">
        <w:rPr>
          <w:rFonts w:ascii="Times New Roman" w:hAnsi="Times New Roman" w:cs="Times New Roman"/>
          <w:b/>
          <w:color w:val="000000" w:themeColor="text1"/>
        </w:rPr>
        <w:t xml:space="preserve">Светлана </w:t>
      </w:r>
      <w:proofErr w:type="spellStart"/>
      <w:r w:rsidRPr="00267953">
        <w:rPr>
          <w:rFonts w:ascii="Times New Roman" w:hAnsi="Times New Roman" w:cs="Times New Roman"/>
          <w:b/>
          <w:color w:val="000000" w:themeColor="text1"/>
        </w:rPr>
        <w:t>Самолетова</w:t>
      </w:r>
      <w:proofErr w:type="spellEnd"/>
      <w:r w:rsidRPr="00F23180">
        <w:rPr>
          <w:rFonts w:ascii="Times New Roman" w:hAnsi="Times New Roman" w:cs="Times New Roman"/>
          <w:color w:val="000000" w:themeColor="text1"/>
        </w:rPr>
        <w:t xml:space="preserve">, руководитель направления по оценке и развитию персонала, UCL </w:t>
      </w:r>
      <w:proofErr w:type="spellStart"/>
      <w:r w:rsidRPr="00F23180">
        <w:rPr>
          <w:rFonts w:ascii="Times New Roman" w:hAnsi="Times New Roman" w:cs="Times New Roman"/>
          <w:color w:val="000000" w:themeColor="text1"/>
        </w:rPr>
        <w:t>Holding</w:t>
      </w:r>
      <w:proofErr w:type="spellEnd"/>
    </w:p>
    <w:p w:rsidR="00A61106" w:rsidRPr="00F23180" w:rsidRDefault="00A61106" w:rsidP="00F23180">
      <w:pPr>
        <w:spacing w:before="100" w:beforeAutospacing="1" w:after="0"/>
        <w:jc w:val="both"/>
        <w:rPr>
          <w:rFonts w:ascii="Times New Roman" w:hAnsi="Times New Roman" w:cs="Times New Roman"/>
          <w:color w:val="000000" w:themeColor="text1"/>
          <w:shd w:val="clear" w:color="auto" w:fill="FFFFFF"/>
        </w:rPr>
      </w:pPr>
      <w:r w:rsidRPr="00F23180">
        <w:rPr>
          <w:rFonts w:ascii="Times New Roman" w:hAnsi="Times New Roman" w:cs="Times New Roman"/>
          <w:color w:val="000000" w:themeColor="text1"/>
          <w:shd w:val="clear" w:color="auto" w:fill="FFFFFF"/>
        </w:rPr>
        <w:t>По вопросам участия в </w:t>
      </w:r>
      <w:r w:rsidRPr="00F23180">
        <w:rPr>
          <w:rFonts w:ascii="Times New Roman" w:hAnsi="Times New Roman" w:cs="Times New Roman"/>
          <w:bCs/>
          <w:color w:val="000000" w:themeColor="text1"/>
          <w:shd w:val="clear" w:color="auto" w:fill="FFFFFF"/>
        </w:rPr>
        <w:t>конференции</w:t>
      </w:r>
      <w:r w:rsidRPr="00F23180">
        <w:rPr>
          <w:rFonts w:ascii="Times New Roman" w:hAnsi="Times New Roman" w:cs="Times New Roman"/>
          <w:color w:val="000000" w:themeColor="text1"/>
          <w:shd w:val="clear" w:color="auto" w:fill="FFFFFF"/>
        </w:rPr>
        <w:t>, возможностей выступления и спонсорской поддержки обращайтесь по телефону: +7 (495) 971-92-18 или по электронной почте </w:t>
      </w:r>
      <w:hyperlink r:id="rId6" w:history="1">
        <w:r w:rsidRPr="00F23180">
          <w:rPr>
            <w:rStyle w:val="a5"/>
            <w:rFonts w:ascii="Times New Roman" w:hAnsi="Times New Roman" w:cs="Times New Roman"/>
            <w:color w:val="000000" w:themeColor="text1"/>
            <w:shd w:val="clear" w:color="auto" w:fill="FFFFFF"/>
          </w:rPr>
          <w:t>events@cfo-russia.ru</w:t>
        </w:r>
      </w:hyperlink>
    </w:p>
    <w:p w:rsidR="00A61106" w:rsidRPr="00F23180" w:rsidRDefault="00A61106" w:rsidP="00F23180">
      <w:pPr>
        <w:spacing w:before="100" w:beforeAutospacing="1" w:after="0"/>
        <w:jc w:val="both"/>
        <w:rPr>
          <w:rFonts w:ascii="Times New Roman" w:hAnsi="Times New Roman" w:cs="Times New Roman"/>
          <w:color w:val="000000" w:themeColor="text1"/>
          <w:shd w:val="clear" w:color="auto" w:fill="FFFFFF"/>
        </w:rPr>
      </w:pPr>
      <w:r w:rsidRPr="00F23180">
        <w:rPr>
          <w:rFonts w:ascii="Times New Roman" w:hAnsi="Times New Roman" w:cs="Times New Roman"/>
          <w:color w:val="000000" w:themeColor="text1"/>
          <w:shd w:val="clear" w:color="auto" w:fill="FFFFFF"/>
          <w:lang w:val="en-US"/>
        </w:rPr>
        <w:t>Facebook</w:t>
      </w:r>
      <w:r w:rsidRPr="00F23180">
        <w:rPr>
          <w:rFonts w:ascii="Times New Roman" w:hAnsi="Times New Roman" w:cs="Times New Roman"/>
          <w:color w:val="000000" w:themeColor="text1"/>
          <w:shd w:val="clear" w:color="auto" w:fill="FFFFFF"/>
        </w:rPr>
        <w:t>:</w:t>
      </w:r>
      <w:r w:rsidRPr="00F23180">
        <w:rPr>
          <w:rFonts w:ascii="Times New Roman" w:hAnsi="Times New Roman" w:cs="Times New Roman"/>
          <w:color w:val="000000" w:themeColor="text1"/>
        </w:rPr>
        <w:t xml:space="preserve"> </w:t>
      </w:r>
      <w:hyperlink r:id="rId7" w:history="1">
        <w:r w:rsidRPr="00F23180">
          <w:rPr>
            <w:rStyle w:val="a5"/>
            <w:rFonts w:ascii="Times New Roman" w:hAnsi="Times New Roman" w:cs="Times New Roman"/>
            <w:color w:val="000000" w:themeColor="text1"/>
          </w:rPr>
          <w:t>https://clck.ru/GWx9S</w:t>
        </w:r>
      </w:hyperlink>
      <w:r w:rsidRPr="00F23180">
        <w:rPr>
          <w:rFonts w:ascii="Times New Roman" w:hAnsi="Times New Roman" w:cs="Times New Roman"/>
          <w:color w:val="000000" w:themeColor="text1"/>
        </w:rPr>
        <w:t xml:space="preserve"> </w:t>
      </w:r>
    </w:p>
    <w:p w:rsidR="00A61106" w:rsidRPr="00F23180" w:rsidRDefault="00A61106" w:rsidP="00F23180">
      <w:pPr>
        <w:spacing w:before="100" w:beforeAutospacing="1" w:after="0"/>
        <w:jc w:val="both"/>
        <w:rPr>
          <w:rFonts w:ascii="Times New Roman" w:eastAsia="Times New Roman" w:hAnsi="Times New Roman" w:cs="Times New Roman"/>
          <w:color w:val="000000" w:themeColor="text1"/>
          <w:lang w:eastAsia="ru-RU"/>
        </w:rPr>
      </w:pPr>
      <w:r w:rsidRPr="00F23180">
        <w:rPr>
          <w:rFonts w:ascii="Times New Roman" w:hAnsi="Times New Roman" w:cs="Times New Roman"/>
          <w:color w:val="000000" w:themeColor="text1"/>
          <w:shd w:val="clear" w:color="auto" w:fill="FFFFFF"/>
        </w:rPr>
        <w:t>Стоимость участия уточняйте на сайте:</w:t>
      </w:r>
      <w:r w:rsidRPr="00F23180">
        <w:rPr>
          <w:rFonts w:ascii="Times New Roman" w:eastAsia="Times New Roman" w:hAnsi="Times New Roman" w:cs="Times New Roman"/>
          <w:color w:val="000000" w:themeColor="text1"/>
          <w:lang w:eastAsia="ru-RU"/>
        </w:rPr>
        <w:t xml:space="preserve"> </w:t>
      </w:r>
      <w:hyperlink r:id="rId8" w:history="1">
        <w:r w:rsidR="0071301D" w:rsidRPr="00166AB8">
          <w:rPr>
            <w:rStyle w:val="a5"/>
            <w:rFonts w:ascii="Times New Roman" w:hAnsi="Times New Roman" w:cs="Times New Roman"/>
            <w:sz w:val="20"/>
            <w:szCs w:val="20"/>
            <w:lang w:val="en-US"/>
          </w:rPr>
          <w:t>https</w:t>
        </w:r>
        <w:r w:rsidR="0071301D" w:rsidRPr="00166AB8">
          <w:rPr>
            <w:rStyle w:val="a5"/>
            <w:rFonts w:ascii="Times New Roman" w:hAnsi="Times New Roman" w:cs="Times New Roman"/>
            <w:sz w:val="20"/>
            <w:szCs w:val="20"/>
          </w:rPr>
          <w:t>://</w:t>
        </w:r>
        <w:r w:rsidR="0071301D" w:rsidRPr="00166AB8">
          <w:rPr>
            <w:rStyle w:val="a5"/>
            <w:rFonts w:ascii="Times New Roman" w:hAnsi="Times New Roman" w:cs="Times New Roman"/>
            <w:sz w:val="20"/>
            <w:szCs w:val="20"/>
            <w:lang w:val="en-US"/>
          </w:rPr>
          <w:t>clck</w:t>
        </w:r>
        <w:r w:rsidR="0071301D" w:rsidRPr="00166AB8">
          <w:rPr>
            <w:rStyle w:val="a5"/>
            <w:rFonts w:ascii="Times New Roman" w:hAnsi="Times New Roman" w:cs="Times New Roman"/>
            <w:sz w:val="20"/>
            <w:szCs w:val="20"/>
          </w:rPr>
          <w:t>.</w:t>
        </w:r>
        <w:r w:rsidR="0071301D" w:rsidRPr="00166AB8">
          <w:rPr>
            <w:rStyle w:val="a5"/>
            <w:rFonts w:ascii="Times New Roman" w:hAnsi="Times New Roman" w:cs="Times New Roman"/>
            <w:sz w:val="20"/>
            <w:szCs w:val="20"/>
            <w:lang w:val="en-US"/>
          </w:rPr>
          <w:t>ru</w:t>
        </w:r>
        <w:r w:rsidR="0071301D" w:rsidRPr="00166AB8">
          <w:rPr>
            <w:rStyle w:val="a5"/>
            <w:rFonts w:ascii="Times New Roman" w:hAnsi="Times New Roman" w:cs="Times New Roman"/>
            <w:sz w:val="20"/>
            <w:szCs w:val="20"/>
          </w:rPr>
          <w:t>/</w:t>
        </w:r>
        <w:r w:rsidR="0071301D" w:rsidRPr="00166AB8">
          <w:rPr>
            <w:rStyle w:val="a5"/>
            <w:rFonts w:ascii="Times New Roman" w:hAnsi="Times New Roman" w:cs="Times New Roman"/>
            <w:sz w:val="20"/>
            <w:szCs w:val="20"/>
            <w:lang w:val="en-US"/>
          </w:rPr>
          <w:t>GGWSP</w:t>
        </w:r>
      </w:hyperlink>
      <w:bookmarkStart w:id="0" w:name="_GoBack"/>
      <w:bookmarkEnd w:id="0"/>
    </w:p>
    <w:sectPr w:rsidR="00A61106" w:rsidRPr="00F23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2501"/>
    <w:multiLevelType w:val="multilevel"/>
    <w:tmpl w:val="9900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21B18"/>
    <w:multiLevelType w:val="hybridMultilevel"/>
    <w:tmpl w:val="556CA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76"/>
    <w:rsid w:val="000C1592"/>
    <w:rsid w:val="00124A76"/>
    <w:rsid w:val="00213674"/>
    <w:rsid w:val="00267953"/>
    <w:rsid w:val="0071301D"/>
    <w:rsid w:val="00A61106"/>
    <w:rsid w:val="00D47FDF"/>
    <w:rsid w:val="00F2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1106"/>
    <w:pPr>
      <w:ind w:left="720"/>
      <w:contextualSpacing/>
    </w:pPr>
  </w:style>
  <w:style w:type="character" w:styleId="a5">
    <w:name w:val="Hyperlink"/>
    <w:basedOn w:val="a0"/>
    <w:uiPriority w:val="99"/>
    <w:unhideWhenUsed/>
    <w:rsid w:val="00A61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1106"/>
    <w:pPr>
      <w:ind w:left="720"/>
      <w:contextualSpacing/>
    </w:pPr>
  </w:style>
  <w:style w:type="character" w:styleId="a5">
    <w:name w:val="Hyperlink"/>
    <w:basedOn w:val="a0"/>
    <w:uiPriority w:val="99"/>
    <w:unhideWhenUsed/>
    <w:rsid w:val="00A61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4134">
      <w:bodyDiv w:val="1"/>
      <w:marLeft w:val="0"/>
      <w:marRight w:val="0"/>
      <w:marTop w:val="0"/>
      <w:marBottom w:val="0"/>
      <w:divBdr>
        <w:top w:val="none" w:sz="0" w:space="0" w:color="auto"/>
        <w:left w:val="none" w:sz="0" w:space="0" w:color="auto"/>
        <w:bottom w:val="none" w:sz="0" w:space="0" w:color="auto"/>
        <w:right w:val="none" w:sz="0" w:space="0" w:color="auto"/>
      </w:divBdr>
    </w:div>
    <w:div w:id="1513569654">
      <w:bodyDiv w:val="1"/>
      <w:marLeft w:val="0"/>
      <w:marRight w:val="0"/>
      <w:marTop w:val="0"/>
      <w:marBottom w:val="0"/>
      <w:divBdr>
        <w:top w:val="none" w:sz="0" w:space="0" w:color="auto"/>
        <w:left w:val="none" w:sz="0" w:space="0" w:color="auto"/>
        <w:bottom w:val="none" w:sz="0" w:space="0" w:color="auto"/>
        <w:right w:val="none" w:sz="0" w:space="0" w:color="auto"/>
      </w:divBdr>
      <w:divsChild>
        <w:div w:id="266163211">
          <w:marLeft w:val="0"/>
          <w:marRight w:val="0"/>
          <w:marTop w:val="0"/>
          <w:marBottom w:val="0"/>
          <w:divBdr>
            <w:top w:val="none" w:sz="0" w:space="0" w:color="auto"/>
            <w:left w:val="none" w:sz="0" w:space="0" w:color="auto"/>
            <w:bottom w:val="none" w:sz="0" w:space="0" w:color="auto"/>
            <w:right w:val="none" w:sz="0" w:space="0" w:color="auto"/>
          </w:divBdr>
          <w:divsChild>
            <w:div w:id="1735083546">
              <w:marLeft w:val="0"/>
              <w:marRight w:val="45"/>
              <w:marTop w:val="0"/>
              <w:marBottom w:val="0"/>
              <w:divBdr>
                <w:top w:val="none" w:sz="0" w:space="0" w:color="auto"/>
                <w:left w:val="none" w:sz="0" w:space="0" w:color="auto"/>
                <w:bottom w:val="none" w:sz="0" w:space="0" w:color="auto"/>
                <w:right w:val="none" w:sz="0" w:space="0" w:color="auto"/>
              </w:divBdr>
              <w:divsChild>
                <w:div w:id="134566990">
                  <w:marLeft w:val="0"/>
                  <w:marRight w:val="0"/>
                  <w:marTop w:val="0"/>
                  <w:marBottom w:val="0"/>
                  <w:divBdr>
                    <w:top w:val="none" w:sz="0" w:space="0" w:color="auto"/>
                    <w:left w:val="none" w:sz="0" w:space="0" w:color="auto"/>
                    <w:bottom w:val="none" w:sz="0" w:space="0" w:color="auto"/>
                    <w:right w:val="none" w:sz="0" w:space="0" w:color="auto"/>
                  </w:divBdr>
                </w:div>
              </w:divsChild>
            </w:div>
            <w:div w:id="1970936230">
              <w:marLeft w:val="0"/>
              <w:marRight w:val="0"/>
              <w:marTop w:val="0"/>
              <w:marBottom w:val="0"/>
              <w:divBdr>
                <w:top w:val="none" w:sz="0" w:space="0" w:color="auto"/>
                <w:left w:val="none" w:sz="0" w:space="0" w:color="auto"/>
                <w:bottom w:val="none" w:sz="0" w:space="0" w:color="auto"/>
                <w:right w:val="none" w:sz="0" w:space="0" w:color="auto"/>
              </w:divBdr>
            </w:div>
          </w:divsChild>
        </w:div>
        <w:div w:id="1449349261">
          <w:marLeft w:val="0"/>
          <w:marRight w:val="0"/>
          <w:marTop w:val="0"/>
          <w:marBottom w:val="0"/>
          <w:divBdr>
            <w:top w:val="none" w:sz="0" w:space="0" w:color="auto"/>
            <w:left w:val="none" w:sz="0" w:space="0" w:color="auto"/>
            <w:bottom w:val="none" w:sz="0" w:space="0" w:color="auto"/>
            <w:right w:val="none" w:sz="0" w:space="0" w:color="auto"/>
          </w:divBdr>
          <w:divsChild>
            <w:div w:id="1750730019">
              <w:marLeft w:val="0"/>
              <w:marRight w:val="45"/>
              <w:marTop w:val="0"/>
              <w:marBottom w:val="0"/>
              <w:divBdr>
                <w:top w:val="none" w:sz="0" w:space="0" w:color="auto"/>
                <w:left w:val="none" w:sz="0" w:space="0" w:color="auto"/>
                <w:bottom w:val="none" w:sz="0" w:space="0" w:color="auto"/>
                <w:right w:val="none" w:sz="0" w:space="0" w:color="auto"/>
              </w:divBdr>
              <w:divsChild>
                <w:div w:id="1191724366">
                  <w:marLeft w:val="0"/>
                  <w:marRight w:val="0"/>
                  <w:marTop w:val="0"/>
                  <w:marBottom w:val="0"/>
                  <w:divBdr>
                    <w:top w:val="none" w:sz="0" w:space="0" w:color="auto"/>
                    <w:left w:val="none" w:sz="0" w:space="0" w:color="auto"/>
                    <w:bottom w:val="none" w:sz="0" w:space="0" w:color="auto"/>
                    <w:right w:val="none" w:sz="0" w:space="0" w:color="auto"/>
                  </w:divBdr>
                </w:div>
              </w:divsChild>
            </w:div>
            <w:div w:id="368065235">
              <w:marLeft w:val="0"/>
              <w:marRight w:val="0"/>
              <w:marTop w:val="0"/>
              <w:marBottom w:val="0"/>
              <w:divBdr>
                <w:top w:val="none" w:sz="0" w:space="0" w:color="auto"/>
                <w:left w:val="none" w:sz="0" w:space="0" w:color="auto"/>
                <w:bottom w:val="none" w:sz="0" w:space="0" w:color="auto"/>
                <w:right w:val="none" w:sz="0" w:space="0" w:color="auto"/>
              </w:divBdr>
            </w:div>
          </w:divsChild>
        </w:div>
        <w:div w:id="827984197">
          <w:marLeft w:val="0"/>
          <w:marRight w:val="0"/>
          <w:marTop w:val="0"/>
          <w:marBottom w:val="0"/>
          <w:divBdr>
            <w:top w:val="none" w:sz="0" w:space="0" w:color="auto"/>
            <w:left w:val="none" w:sz="0" w:space="0" w:color="auto"/>
            <w:bottom w:val="none" w:sz="0" w:space="0" w:color="auto"/>
            <w:right w:val="none" w:sz="0" w:space="0" w:color="auto"/>
          </w:divBdr>
          <w:divsChild>
            <w:div w:id="2032488052">
              <w:marLeft w:val="0"/>
              <w:marRight w:val="45"/>
              <w:marTop w:val="0"/>
              <w:marBottom w:val="0"/>
              <w:divBdr>
                <w:top w:val="none" w:sz="0" w:space="0" w:color="auto"/>
                <w:left w:val="none" w:sz="0" w:space="0" w:color="auto"/>
                <w:bottom w:val="none" w:sz="0" w:space="0" w:color="auto"/>
                <w:right w:val="none" w:sz="0" w:space="0" w:color="auto"/>
              </w:divBdr>
              <w:divsChild>
                <w:div w:id="1444955708">
                  <w:marLeft w:val="0"/>
                  <w:marRight w:val="0"/>
                  <w:marTop w:val="0"/>
                  <w:marBottom w:val="0"/>
                  <w:divBdr>
                    <w:top w:val="none" w:sz="0" w:space="0" w:color="auto"/>
                    <w:left w:val="none" w:sz="0" w:space="0" w:color="auto"/>
                    <w:bottom w:val="none" w:sz="0" w:space="0" w:color="auto"/>
                    <w:right w:val="none" w:sz="0" w:space="0" w:color="auto"/>
                  </w:divBdr>
                </w:div>
              </w:divsChild>
            </w:div>
            <w:div w:id="1628394023">
              <w:marLeft w:val="0"/>
              <w:marRight w:val="0"/>
              <w:marTop w:val="0"/>
              <w:marBottom w:val="0"/>
              <w:divBdr>
                <w:top w:val="none" w:sz="0" w:space="0" w:color="auto"/>
                <w:left w:val="none" w:sz="0" w:space="0" w:color="auto"/>
                <w:bottom w:val="none" w:sz="0" w:space="0" w:color="auto"/>
                <w:right w:val="none" w:sz="0" w:space="0" w:color="auto"/>
              </w:divBdr>
            </w:div>
          </w:divsChild>
        </w:div>
        <w:div w:id="672992964">
          <w:marLeft w:val="0"/>
          <w:marRight w:val="0"/>
          <w:marTop w:val="0"/>
          <w:marBottom w:val="0"/>
          <w:divBdr>
            <w:top w:val="none" w:sz="0" w:space="0" w:color="auto"/>
            <w:left w:val="none" w:sz="0" w:space="0" w:color="auto"/>
            <w:bottom w:val="none" w:sz="0" w:space="0" w:color="auto"/>
            <w:right w:val="none" w:sz="0" w:space="0" w:color="auto"/>
          </w:divBdr>
          <w:divsChild>
            <w:div w:id="88698016">
              <w:marLeft w:val="0"/>
              <w:marRight w:val="45"/>
              <w:marTop w:val="0"/>
              <w:marBottom w:val="0"/>
              <w:divBdr>
                <w:top w:val="none" w:sz="0" w:space="0" w:color="auto"/>
                <w:left w:val="none" w:sz="0" w:space="0" w:color="auto"/>
                <w:bottom w:val="none" w:sz="0" w:space="0" w:color="auto"/>
                <w:right w:val="none" w:sz="0" w:space="0" w:color="auto"/>
              </w:divBdr>
              <w:divsChild>
                <w:div w:id="469984844">
                  <w:marLeft w:val="0"/>
                  <w:marRight w:val="0"/>
                  <w:marTop w:val="0"/>
                  <w:marBottom w:val="0"/>
                  <w:divBdr>
                    <w:top w:val="none" w:sz="0" w:space="0" w:color="auto"/>
                    <w:left w:val="none" w:sz="0" w:space="0" w:color="auto"/>
                    <w:bottom w:val="none" w:sz="0" w:space="0" w:color="auto"/>
                    <w:right w:val="none" w:sz="0" w:space="0" w:color="auto"/>
                  </w:divBdr>
                </w:div>
              </w:divsChild>
            </w:div>
            <w:div w:id="1889337695">
              <w:marLeft w:val="0"/>
              <w:marRight w:val="0"/>
              <w:marTop w:val="0"/>
              <w:marBottom w:val="0"/>
              <w:divBdr>
                <w:top w:val="none" w:sz="0" w:space="0" w:color="auto"/>
                <w:left w:val="none" w:sz="0" w:space="0" w:color="auto"/>
                <w:bottom w:val="none" w:sz="0" w:space="0" w:color="auto"/>
                <w:right w:val="none" w:sz="0" w:space="0" w:color="auto"/>
              </w:divBdr>
            </w:div>
          </w:divsChild>
        </w:div>
        <w:div w:id="149517222">
          <w:marLeft w:val="0"/>
          <w:marRight w:val="0"/>
          <w:marTop w:val="0"/>
          <w:marBottom w:val="0"/>
          <w:divBdr>
            <w:top w:val="none" w:sz="0" w:space="0" w:color="auto"/>
            <w:left w:val="none" w:sz="0" w:space="0" w:color="auto"/>
            <w:bottom w:val="none" w:sz="0" w:space="0" w:color="auto"/>
            <w:right w:val="none" w:sz="0" w:space="0" w:color="auto"/>
          </w:divBdr>
          <w:divsChild>
            <w:div w:id="823275701">
              <w:marLeft w:val="0"/>
              <w:marRight w:val="45"/>
              <w:marTop w:val="0"/>
              <w:marBottom w:val="0"/>
              <w:divBdr>
                <w:top w:val="none" w:sz="0" w:space="0" w:color="auto"/>
                <w:left w:val="none" w:sz="0" w:space="0" w:color="auto"/>
                <w:bottom w:val="none" w:sz="0" w:space="0" w:color="auto"/>
                <w:right w:val="none" w:sz="0" w:space="0" w:color="auto"/>
              </w:divBdr>
              <w:divsChild>
                <w:div w:id="2096437281">
                  <w:marLeft w:val="0"/>
                  <w:marRight w:val="0"/>
                  <w:marTop w:val="0"/>
                  <w:marBottom w:val="0"/>
                  <w:divBdr>
                    <w:top w:val="none" w:sz="0" w:space="0" w:color="auto"/>
                    <w:left w:val="none" w:sz="0" w:space="0" w:color="auto"/>
                    <w:bottom w:val="none" w:sz="0" w:space="0" w:color="auto"/>
                    <w:right w:val="none" w:sz="0" w:space="0" w:color="auto"/>
                  </w:divBdr>
                </w:div>
              </w:divsChild>
            </w:div>
            <w:div w:id="496655927">
              <w:marLeft w:val="0"/>
              <w:marRight w:val="0"/>
              <w:marTop w:val="0"/>
              <w:marBottom w:val="0"/>
              <w:divBdr>
                <w:top w:val="none" w:sz="0" w:space="0" w:color="auto"/>
                <w:left w:val="none" w:sz="0" w:space="0" w:color="auto"/>
                <w:bottom w:val="none" w:sz="0" w:space="0" w:color="auto"/>
                <w:right w:val="none" w:sz="0" w:space="0" w:color="auto"/>
              </w:divBdr>
            </w:div>
          </w:divsChild>
        </w:div>
        <w:div w:id="157813504">
          <w:marLeft w:val="0"/>
          <w:marRight w:val="0"/>
          <w:marTop w:val="0"/>
          <w:marBottom w:val="0"/>
          <w:divBdr>
            <w:top w:val="none" w:sz="0" w:space="0" w:color="auto"/>
            <w:left w:val="none" w:sz="0" w:space="0" w:color="auto"/>
            <w:bottom w:val="none" w:sz="0" w:space="0" w:color="auto"/>
            <w:right w:val="none" w:sz="0" w:space="0" w:color="auto"/>
          </w:divBdr>
          <w:divsChild>
            <w:div w:id="1966621083">
              <w:marLeft w:val="0"/>
              <w:marRight w:val="45"/>
              <w:marTop w:val="0"/>
              <w:marBottom w:val="0"/>
              <w:divBdr>
                <w:top w:val="none" w:sz="0" w:space="0" w:color="auto"/>
                <w:left w:val="none" w:sz="0" w:space="0" w:color="auto"/>
                <w:bottom w:val="none" w:sz="0" w:space="0" w:color="auto"/>
                <w:right w:val="none" w:sz="0" w:space="0" w:color="auto"/>
              </w:divBdr>
              <w:divsChild>
                <w:div w:id="1469009625">
                  <w:marLeft w:val="0"/>
                  <w:marRight w:val="0"/>
                  <w:marTop w:val="0"/>
                  <w:marBottom w:val="0"/>
                  <w:divBdr>
                    <w:top w:val="none" w:sz="0" w:space="0" w:color="auto"/>
                    <w:left w:val="none" w:sz="0" w:space="0" w:color="auto"/>
                    <w:bottom w:val="none" w:sz="0" w:space="0" w:color="auto"/>
                    <w:right w:val="none" w:sz="0" w:space="0" w:color="auto"/>
                  </w:divBdr>
                </w:div>
              </w:divsChild>
            </w:div>
            <w:div w:id="2062172094">
              <w:marLeft w:val="0"/>
              <w:marRight w:val="0"/>
              <w:marTop w:val="0"/>
              <w:marBottom w:val="0"/>
              <w:divBdr>
                <w:top w:val="none" w:sz="0" w:space="0" w:color="auto"/>
                <w:left w:val="none" w:sz="0" w:space="0" w:color="auto"/>
                <w:bottom w:val="none" w:sz="0" w:space="0" w:color="auto"/>
                <w:right w:val="none" w:sz="0" w:space="0" w:color="auto"/>
              </w:divBdr>
            </w:div>
          </w:divsChild>
        </w:div>
        <w:div w:id="887495175">
          <w:marLeft w:val="0"/>
          <w:marRight w:val="0"/>
          <w:marTop w:val="0"/>
          <w:marBottom w:val="0"/>
          <w:divBdr>
            <w:top w:val="none" w:sz="0" w:space="0" w:color="auto"/>
            <w:left w:val="none" w:sz="0" w:space="0" w:color="auto"/>
            <w:bottom w:val="none" w:sz="0" w:space="0" w:color="auto"/>
            <w:right w:val="none" w:sz="0" w:space="0" w:color="auto"/>
          </w:divBdr>
          <w:divsChild>
            <w:div w:id="729961403">
              <w:marLeft w:val="0"/>
              <w:marRight w:val="45"/>
              <w:marTop w:val="0"/>
              <w:marBottom w:val="0"/>
              <w:divBdr>
                <w:top w:val="none" w:sz="0" w:space="0" w:color="auto"/>
                <w:left w:val="none" w:sz="0" w:space="0" w:color="auto"/>
                <w:bottom w:val="none" w:sz="0" w:space="0" w:color="auto"/>
                <w:right w:val="none" w:sz="0" w:space="0" w:color="auto"/>
              </w:divBdr>
              <w:divsChild>
                <w:div w:id="478571852">
                  <w:marLeft w:val="0"/>
                  <w:marRight w:val="0"/>
                  <w:marTop w:val="0"/>
                  <w:marBottom w:val="0"/>
                  <w:divBdr>
                    <w:top w:val="none" w:sz="0" w:space="0" w:color="auto"/>
                    <w:left w:val="none" w:sz="0" w:space="0" w:color="auto"/>
                    <w:bottom w:val="none" w:sz="0" w:space="0" w:color="auto"/>
                    <w:right w:val="none" w:sz="0" w:space="0" w:color="auto"/>
                  </w:divBdr>
                </w:div>
              </w:divsChild>
            </w:div>
            <w:div w:id="1504204037">
              <w:marLeft w:val="0"/>
              <w:marRight w:val="0"/>
              <w:marTop w:val="0"/>
              <w:marBottom w:val="0"/>
              <w:divBdr>
                <w:top w:val="none" w:sz="0" w:space="0" w:color="auto"/>
                <w:left w:val="none" w:sz="0" w:space="0" w:color="auto"/>
                <w:bottom w:val="none" w:sz="0" w:space="0" w:color="auto"/>
                <w:right w:val="none" w:sz="0" w:space="0" w:color="auto"/>
              </w:divBdr>
            </w:div>
          </w:divsChild>
        </w:div>
        <w:div w:id="1381705057">
          <w:marLeft w:val="0"/>
          <w:marRight w:val="0"/>
          <w:marTop w:val="0"/>
          <w:marBottom w:val="0"/>
          <w:divBdr>
            <w:top w:val="none" w:sz="0" w:space="0" w:color="auto"/>
            <w:left w:val="none" w:sz="0" w:space="0" w:color="auto"/>
            <w:bottom w:val="none" w:sz="0" w:space="0" w:color="auto"/>
            <w:right w:val="none" w:sz="0" w:space="0" w:color="auto"/>
          </w:divBdr>
          <w:divsChild>
            <w:div w:id="832338833">
              <w:marLeft w:val="0"/>
              <w:marRight w:val="45"/>
              <w:marTop w:val="0"/>
              <w:marBottom w:val="0"/>
              <w:divBdr>
                <w:top w:val="none" w:sz="0" w:space="0" w:color="auto"/>
                <w:left w:val="none" w:sz="0" w:space="0" w:color="auto"/>
                <w:bottom w:val="none" w:sz="0" w:space="0" w:color="auto"/>
                <w:right w:val="none" w:sz="0" w:space="0" w:color="auto"/>
              </w:divBdr>
              <w:divsChild>
                <w:div w:id="474303201">
                  <w:marLeft w:val="0"/>
                  <w:marRight w:val="0"/>
                  <w:marTop w:val="0"/>
                  <w:marBottom w:val="0"/>
                  <w:divBdr>
                    <w:top w:val="none" w:sz="0" w:space="0" w:color="auto"/>
                    <w:left w:val="none" w:sz="0" w:space="0" w:color="auto"/>
                    <w:bottom w:val="none" w:sz="0" w:space="0" w:color="auto"/>
                    <w:right w:val="none" w:sz="0" w:space="0" w:color="auto"/>
                  </w:divBdr>
                </w:div>
              </w:divsChild>
            </w:div>
            <w:div w:id="504395493">
              <w:marLeft w:val="0"/>
              <w:marRight w:val="0"/>
              <w:marTop w:val="0"/>
              <w:marBottom w:val="0"/>
              <w:divBdr>
                <w:top w:val="none" w:sz="0" w:space="0" w:color="auto"/>
                <w:left w:val="none" w:sz="0" w:space="0" w:color="auto"/>
                <w:bottom w:val="none" w:sz="0" w:space="0" w:color="auto"/>
                <w:right w:val="none" w:sz="0" w:space="0" w:color="auto"/>
              </w:divBdr>
            </w:div>
          </w:divsChild>
        </w:div>
        <w:div w:id="515192680">
          <w:marLeft w:val="0"/>
          <w:marRight w:val="0"/>
          <w:marTop w:val="0"/>
          <w:marBottom w:val="0"/>
          <w:divBdr>
            <w:top w:val="none" w:sz="0" w:space="0" w:color="auto"/>
            <w:left w:val="none" w:sz="0" w:space="0" w:color="auto"/>
            <w:bottom w:val="none" w:sz="0" w:space="0" w:color="auto"/>
            <w:right w:val="none" w:sz="0" w:space="0" w:color="auto"/>
          </w:divBdr>
          <w:divsChild>
            <w:div w:id="718821896">
              <w:marLeft w:val="0"/>
              <w:marRight w:val="45"/>
              <w:marTop w:val="0"/>
              <w:marBottom w:val="0"/>
              <w:divBdr>
                <w:top w:val="none" w:sz="0" w:space="0" w:color="auto"/>
                <w:left w:val="none" w:sz="0" w:space="0" w:color="auto"/>
                <w:bottom w:val="none" w:sz="0" w:space="0" w:color="auto"/>
                <w:right w:val="none" w:sz="0" w:space="0" w:color="auto"/>
              </w:divBdr>
              <w:divsChild>
                <w:div w:id="376046193">
                  <w:marLeft w:val="0"/>
                  <w:marRight w:val="0"/>
                  <w:marTop w:val="0"/>
                  <w:marBottom w:val="0"/>
                  <w:divBdr>
                    <w:top w:val="none" w:sz="0" w:space="0" w:color="auto"/>
                    <w:left w:val="none" w:sz="0" w:space="0" w:color="auto"/>
                    <w:bottom w:val="none" w:sz="0" w:space="0" w:color="auto"/>
                    <w:right w:val="none" w:sz="0" w:space="0" w:color="auto"/>
                  </w:divBdr>
                </w:div>
              </w:divsChild>
            </w:div>
            <w:div w:id="257250551">
              <w:marLeft w:val="0"/>
              <w:marRight w:val="0"/>
              <w:marTop w:val="0"/>
              <w:marBottom w:val="0"/>
              <w:divBdr>
                <w:top w:val="none" w:sz="0" w:space="0" w:color="auto"/>
                <w:left w:val="none" w:sz="0" w:space="0" w:color="auto"/>
                <w:bottom w:val="none" w:sz="0" w:space="0" w:color="auto"/>
                <w:right w:val="none" w:sz="0" w:space="0" w:color="auto"/>
              </w:divBdr>
            </w:div>
          </w:divsChild>
        </w:div>
        <w:div w:id="1425109136">
          <w:marLeft w:val="0"/>
          <w:marRight w:val="0"/>
          <w:marTop w:val="0"/>
          <w:marBottom w:val="0"/>
          <w:divBdr>
            <w:top w:val="none" w:sz="0" w:space="0" w:color="auto"/>
            <w:left w:val="none" w:sz="0" w:space="0" w:color="auto"/>
            <w:bottom w:val="none" w:sz="0" w:space="0" w:color="auto"/>
            <w:right w:val="none" w:sz="0" w:space="0" w:color="auto"/>
          </w:divBdr>
          <w:divsChild>
            <w:div w:id="1914730311">
              <w:marLeft w:val="0"/>
              <w:marRight w:val="45"/>
              <w:marTop w:val="0"/>
              <w:marBottom w:val="0"/>
              <w:divBdr>
                <w:top w:val="none" w:sz="0" w:space="0" w:color="auto"/>
                <w:left w:val="none" w:sz="0" w:space="0" w:color="auto"/>
                <w:bottom w:val="none" w:sz="0" w:space="0" w:color="auto"/>
                <w:right w:val="none" w:sz="0" w:space="0" w:color="auto"/>
              </w:divBdr>
              <w:divsChild>
                <w:div w:id="612519691">
                  <w:marLeft w:val="0"/>
                  <w:marRight w:val="0"/>
                  <w:marTop w:val="0"/>
                  <w:marBottom w:val="0"/>
                  <w:divBdr>
                    <w:top w:val="none" w:sz="0" w:space="0" w:color="auto"/>
                    <w:left w:val="none" w:sz="0" w:space="0" w:color="auto"/>
                    <w:bottom w:val="none" w:sz="0" w:space="0" w:color="auto"/>
                    <w:right w:val="none" w:sz="0" w:space="0" w:color="auto"/>
                  </w:divBdr>
                </w:div>
              </w:divsChild>
            </w:div>
            <w:div w:id="260840238">
              <w:marLeft w:val="0"/>
              <w:marRight w:val="0"/>
              <w:marTop w:val="0"/>
              <w:marBottom w:val="0"/>
              <w:divBdr>
                <w:top w:val="none" w:sz="0" w:space="0" w:color="auto"/>
                <w:left w:val="none" w:sz="0" w:space="0" w:color="auto"/>
                <w:bottom w:val="none" w:sz="0" w:space="0" w:color="auto"/>
                <w:right w:val="none" w:sz="0" w:space="0" w:color="auto"/>
              </w:divBdr>
            </w:div>
          </w:divsChild>
        </w:div>
        <w:div w:id="1082723007">
          <w:marLeft w:val="0"/>
          <w:marRight w:val="0"/>
          <w:marTop w:val="0"/>
          <w:marBottom w:val="0"/>
          <w:divBdr>
            <w:top w:val="none" w:sz="0" w:space="0" w:color="auto"/>
            <w:left w:val="none" w:sz="0" w:space="0" w:color="auto"/>
            <w:bottom w:val="none" w:sz="0" w:space="0" w:color="auto"/>
            <w:right w:val="none" w:sz="0" w:space="0" w:color="auto"/>
          </w:divBdr>
          <w:divsChild>
            <w:div w:id="489520218">
              <w:marLeft w:val="0"/>
              <w:marRight w:val="45"/>
              <w:marTop w:val="0"/>
              <w:marBottom w:val="0"/>
              <w:divBdr>
                <w:top w:val="none" w:sz="0" w:space="0" w:color="auto"/>
                <w:left w:val="none" w:sz="0" w:space="0" w:color="auto"/>
                <w:bottom w:val="none" w:sz="0" w:space="0" w:color="auto"/>
                <w:right w:val="none" w:sz="0" w:space="0" w:color="auto"/>
              </w:divBdr>
              <w:divsChild>
                <w:div w:id="15885617">
                  <w:marLeft w:val="0"/>
                  <w:marRight w:val="0"/>
                  <w:marTop w:val="0"/>
                  <w:marBottom w:val="0"/>
                  <w:divBdr>
                    <w:top w:val="none" w:sz="0" w:space="0" w:color="auto"/>
                    <w:left w:val="none" w:sz="0" w:space="0" w:color="auto"/>
                    <w:bottom w:val="none" w:sz="0" w:space="0" w:color="auto"/>
                    <w:right w:val="none" w:sz="0" w:space="0" w:color="auto"/>
                  </w:divBdr>
                </w:div>
              </w:divsChild>
            </w:div>
            <w:div w:id="11408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GGWSP" TargetMode="External"/><Relationship Id="rId3" Type="http://schemas.microsoft.com/office/2007/relationships/stylesWithEffects" Target="stylesWithEffects.xml"/><Relationship Id="rId7" Type="http://schemas.openxmlformats.org/officeDocument/2006/relationships/hyperlink" Target="https://clck.ru/GWx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fo-russi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1888</Characters>
  <Application>Microsoft Office Word</Application>
  <DocSecurity>0</DocSecurity>
  <Lines>15</Lines>
  <Paragraphs>4</Paragraphs>
  <ScaleCrop>false</ScaleCrop>
  <Company>HP</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petrushina@cfo-russia.ru</dc:creator>
  <cp:keywords/>
  <dc:description/>
  <cp:lastModifiedBy>petrushina@cfo-russia.ru</cp:lastModifiedBy>
  <cp:revision>6</cp:revision>
  <dcterms:created xsi:type="dcterms:W3CDTF">2019-06-11T13:49:00Z</dcterms:created>
  <dcterms:modified xsi:type="dcterms:W3CDTF">2019-06-14T14:38:00Z</dcterms:modified>
</cp:coreProperties>
</file>