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8D" w:rsidRPr="004103FA" w:rsidRDefault="001A6A8D" w:rsidP="004103FA">
      <w:pPr>
        <w:jc w:val="center"/>
        <w:rPr>
          <w:b/>
          <w:sz w:val="24"/>
          <w:szCs w:val="24"/>
        </w:rPr>
      </w:pPr>
      <w:r w:rsidRPr="00081281">
        <w:rPr>
          <w:b/>
          <w:sz w:val="24"/>
          <w:szCs w:val="24"/>
        </w:rPr>
        <w:t xml:space="preserve">Рекламная кампания ЛитРес на </w:t>
      </w:r>
      <w:r w:rsidR="000C378B">
        <w:rPr>
          <w:b/>
          <w:sz w:val="24"/>
          <w:szCs w:val="24"/>
        </w:rPr>
        <w:t>видео</w:t>
      </w:r>
      <w:r w:rsidRPr="00081281">
        <w:rPr>
          <w:b/>
          <w:sz w:val="24"/>
          <w:szCs w:val="24"/>
        </w:rPr>
        <w:t>экранах в метро</w:t>
      </w:r>
    </w:p>
    <w:p w:rsidR="001A6A8D" w:rsidRPr="0070332B" w:rsidRDefault="00A907EB">
      <w:r>
        <w:t xml:space="preserve">Эксклюзивный сервисный оператор размещения рекламы в Московском метрополитене </w:t>
      </w:r>
      <w:r w:rsidR="0070332B">
        <w:rPr>
          <w:lang w:val="en-US"/>
        </w:rPr>
        <w:t>NEBO</w:t>
      </w:r>
      <w:r w:rsidR="0070332B" w:rsidRPr="0070332B">
        <w:t>.</w:t>
      </w:r>
      <w:r w:rsidR="0070332B">
        <w:rPr>
          <w:lang w:val="en-US"/>
        </w:rPr>
        <w:t>digital</w:t>
      </w:r>
      <w:r w:rsidR="0070332B" w:rsidRPr="0070332B">
        <w:t xml:space="preserve"> </w:t>
      </w:r>
      <w:r>
        <w:t>провел</w:t>
      </w:r>
      <w:r w:rsidR="0070332B">
        <w:t xml:space="preserve"> </w:t>
      </w:r>
      <w:r w:rsidR="00DA167D">
        <w:t xml:space="preserve">тестовую </w:t>
      </w:r>
      <w:r w:rsidR="0070332B">
        <w:t>рекламную кампанию на видео</w:t>
      </w:r>
      <w:r w:rsidR="00714A41">
        <w:t>экранах</w:t>
      </w:r>
      <w:r>
        <w:t xml:space="preserve"> в июне</w:t>
      </w:r>
      <w:r w:rsidR="0070332B">
        <w:t xml:space="preserve"> для </w:t>
      </w:r>
      <w:r w:rsidR="00606A37">
        <w:t xml:space="preserve">крупнейшего сервиса </w:t>
      </w:r>
      <w:r w:rsidR="0070332B" w:rsidRPr="0070332B">
        <w:t xml:space="preserve">электронных </w:t>
      </w:r>
      <w:r w:rsidR="00606A37">
        <w:t>и аудио</w:t>
      </w:r>
      <w:r w:rsidR="0070332B" w:rsidRPr="0070332B">
        <w:t>книг</w:t>
      </w:r>
      <w:r w:rsidR="0070332B">
        <w:t xml:space="preserve"> </w:t>
      </w:r>
      <w:r w:rsidR="0070332B" w:rsidRPr="0070332B">
        <w:t>ЛитРес.</w:t>
      </w:r>
      <w:r w:rsidR="0070332B" w:rsidRPr="0070332B">
        <w:rPr>
          <w:b/>
        </w:rPr>
        <w:t xml:space="preserve"> </w:t>
      </w:r>
    </w:p>
    <w:p w:rsidR="0061435C" w:rsidRPr="000D2789" w:rsidRDefault="00376B96" w:rsidP="001A6A8D">
      <w:pPr>
        <w:rPr>
          <w:rFonts w:ascii="Calibri" w:hAnsi="Calibri"/>
          <w:b/>
        </w:rPr>
      </w:pPr>
      <w:r>
        <w:rPr>
          <w:rFonts w:ascii="Calibri" w:hAnsi="Calibri"/>
        </w:rPr>
        <w:t>Показ рекл</w:t>
      </w:r>
      <w:r w:rsidR="00725DE5">
        <w:rPr>
          <w:rFonts w:ascii="Calibri" w:hAnsi="Calibri"/>
        </w:rPr>
        <w:t xml:space="preserve">амной кампании осуществлялся </w:t>
      </w:r>
      <w:r w:rsidR="0061435C">
        <w:rPr>
          <w:rFonts w:ascii="Calibri" w:hAnsi="Calibri"/>
        </w:rPr>
        <w:t xml:space="preserve">на </w:t>
      </w:r>
      <w:r w:rsidR="001A6A8D" w:rsidRPr="001A6A8D">
        <w:rPr>
          <w:rFonts w:ascii="Calibri" w:hAnsi="Calibri"/>
        </w:rPr>
        <w:t>А</w:t>
      </w:r>
      <w:r w:rsidR="0070332B">
        <w:rPr>
          <w:rFonts w:ascii="Calibri" w:hAnsi="Calibri"/>
        </w:rPr>
        <w:t>рбатско-</w:t>
      </w:r>
      <w:r w:rsidR="001A6A8D" w:rsidRPr="001A6A8D">
        <w:rPr>
          <w:rFonts w:ascii="Calibri" w:hAnsi="Calibri"/>
        </w:rPr>
        <w:t>П</w:t>
      </w:r>
      <w:r w:rsidR="00A907EB">
        <w:rPr>
          <w:rFonts w:ascii="Calibri" w:hAnsi="Calibri"/>
        </w:rPr>
        <w:t>окровской</w:t>
      </w:r>
      <w:r w:rsidR="001A6A8D" w:rsidRPr="001A6A8D">
        <w:rPr>
          <w:rFonts w:ascii="Calibri" w:hAnsi="Calibri"/>
        </w:rPr>
        <w:t>, Серпуховск</w:t>
      </w:r>
      <w:r>
        <w:rPr>
          <w:rFonts w:ascii="Calibri" w:hAnsi="Calibri"/>
        </w:rPr>
        <w:t>о-</w:t>
      </w:r>
      <w:proofErr w:type="spellStart"/>
      <w:r>
        <w:rPr>
          <w:rFonts w:ascii="Calibri" w:hAnsi="Calibri"/>
        </w:rPr>
        <w:t>Тимирязевской</w:t>
      </w:r>
      <w:proofErr w:type="spellEnd"/>
      <w:r>
        <w:rPr>
          <w:rFonts w:ascii="Calibri" w:hAnsi="Calibri"/>
        </w:rPr>
        <w:t>, Кольцевой и</w:t>
      </w:r>
      <w:r w:rsidR="003A4A89">
        <w:rPr>
          <w:rFonts w:ascii="Calibri" w:hAnsi="Calibri"/>
        </w:rPr>
        <w:t xml:space="preserve"> </w:t>
      </w:r>
      <w:proofErr w:type="spellStart"/>
      <w:r w:rsidR="003A4A89">
        <w:rPr>
          <w:rFonts w:ascii="Calibri" w:hAnsi="Calibri"/>
        </w:rPr>
        <w:t>Таганско</w:t>
      </w:r>
      <w:proofErr w:type="spellEnd"/>
      <w:r w:rsidR="003A4A89">
        <w:rPr>
          <w:rFonts w:ascii="Calibri" w:hAnsi="Calibri"/>
        </w:rPr>
        <w:t>-Краснопресненской линиях</w:t>
      </w:r>
      <w:r w:rsidR="0061435C">
        <w:rPr>
          <w:rFonts w:ascii="Calibri" w:hAnsi="Calibri"/>
        </w:rPr>
        <w:t>.</w:t>
      </w:r>
      <w:r w:rsidR="00DA167D">
        <w:rPr>
          <w:rFonts w:ascii="Calibri" w:hAnsi="Calibri"/>
        </w:rPr>
        <w:t xml:space="preserve"> </w:t>
      </w:r>
      <w:r w:rsidR="003653F2">
        <w:rPr>
          <w:rFonts w:ascii="Calibri" w:hAnsi="Calibri"/>
        </w:rPr>
        <w:t xml:space="preserve">За недельную рекламную кампанию количество показов рекламного сообщения составило </w:t>
      </w:r>
      <w:r w:rsidR="00F94D56">
        <w:rPr>
          <w:rFonts w:ascii="Calibri" w:hAnsi="Calibri"/>
        </w:rPr>
        <w:t>1,1 млн</w:t>
      </w:r>
      <w:r w:rsidR="003653F2">
        <w:rPr>
          <w:rFonts w:ascii="Calibri" w:hAnsi="Calibri"/>
        </w:rPr>
        <w:t xml:space="preserve">. </w:t>
      </w:r>
    </w:p>
    <w:p w:rsidR="003653F2" w:rsidRDefault="0061435C" w:rsidP="00F51D99">
      <w:r>
        <w:t>Рекламная кампания посвящена л</w:t>
      </w:r>
      <w:r w:rsidR="001A6A8D">
        <w:t>етн</w:t>
      </w:r>
      <w:r>
        <w:t>ей</w:t>
      </w:r>
      <w:r w:rsidR="001A6A8D">
        <w:t xml:space="preserve"> акци</w:t>
      </w:r>
      <w:r>
        <w:t>и</w:t>
      </w:r>
      <w:r w:rsidR="00081281">
        <w:t xml:space="preserve"> ЛитРес</w:t>
      </w:r>
      <w:r w:rsidR="00714A41">
        <w:t>,</w:t>
      </w:r>
      <w:r>
        <w:t xml:space="preserve"> в рамках которой пользователь может приобрести </w:t>
      </w:r>
      <w:r w:rsidR="0087725F">
        <w:t xml:space="preserve">электронную или </w:t>
      </w:r>
      <w:r w:rsidR="00FC0A2F">
        <w:t>аудио</w:t>
      </w:r>
      <w:r>
        <w:t>книгу</w:t>
      </w:r>
      <w:r w:rsidR="00EB471C">
        <w:t xml:space="preserve"> со скидкой 50% по </w:t>
      </w:r>
      <w:proofErr w:type="spellStart"/>
      <w:r w:rsidR="00DA167D">
        <w:t>промокод</w:t>
      </w:r>
      <w:r w:rsidR="00EB471C">
        <w:t>у</w:t>
      </w:r>
      <w:proofErr w:type="spellEnd"/>
      <w:r w:rsidR="00DA167D">
        <w:t xml:space="preserve"> </w:t>
      </w:r>
      <w:r w:rsidR="00DA167D">
        <w:rPr>
          <w:lang w:val="en-US"/>
        </w:rPr>
        <w:t>LETO</w:t>
      </w:r>
      <w:r>
        <w:t xml:space="preserve">. </w:t>
      </w:r>
    </w:p>
    <w:p w:rsidR="00F0679F" w:rsidRPr="00F02877" w:rsidRDefault="00417022" w:rsidP="001D56E4">
      <w:pPr>
        <w:rPr>
          <w:bCs/>
          <w:i/>
        </w:rPr>
      </w:pPr>
      <w:proofErr w:type="gramStart"/>
      <w:r w:rsidRPr="00F02877">
        <w:rPr>
          <w:bCs/>
          <w:i/>
        </w:rPr>
        <w:t>«</w:t>
      </w:r>
      <w:r w:rsidR="0086378F" w:rsidRPr="00F02877">
        <w:rPr>
          <w:bCs/>
          <w:i/>
        </w:rPr>
        <w:t>Вместе с ЛитРес к</w:t>
      </w:r>
      <w:r w:rsidR="00080BF4" w:rsidRPr="00F02877">
        <w:rPr>
          <w:bCs/>
          <w:i/>
        </w:rPr>
        <w:t>ниги стали удобнее</w:t>
      </w:r>
      <w:r w:rsidR="00384454" w:rsidRPr="00F02877">
        <w:rPr>
          <w:bCs/>
          <w:i/>
        </w:rPr>
        <w:t xml:space="preserve"> – т</w:t>
      </w:r>
      <w:r w:rsidR="00080BF4" w:rsidRPr="00F02877">
        <w:rPr>
          <w:bCs/>
          <w:i/>
        </w:rPr>
        <w:t xml:space="preserve">еперь можно </w:t>
      </w:r>
      <w:r w:rsidR="009A3CA4" w:rsidRPr="00F02877">
        <w:rPr>
          <w:bCs/>
          <w:i/>
        </w:rPr>
        <w:t>читать или слушать любимые произведения</w:t>
      </w:r>
      <w:r w:rsidR="00080BF4" w:rsidRPr="00F02877">
        <w:rPr>
          <w:bCs/>
          <w:i/>
        </w:rPr>
        <w:t xml:space="preserve"> в любое время и в любом месте</w:t>
      </w:r>
      <w:r w:rsidR="009A3CA4" w:rsidRPr="00F02877">
        <w:rPr>
          <w:bCs/>
          <w:i/>
        </w:rPr>
        <w:t xml:space="preserve">: в метро, в </w:t>
      </w:r>
      <w:r w:rsidR="00652F3B" w:rsidRPr="00F02877">
        <w:rPr>
          <w:bCs/>
          <w:i/>
        </w:rPr>
        <w:t>отпуске</w:t>
      </w:r>
      <w:r w:rsidR="00EB471C">
        <w:rPr>
          <w:bCs/>
          <w:i/>
        </w:rPr>
        <w:t>, в спортзале</w:t>
      </w:r>
      <w:r w:rsidR="00384454" w:rsidRPr="00F02877">
        <w:rPr>
          <w:bCs/>
          <w:i/>
        </w:rPr>
        <w:t xml:space="preserve"> – вся библиотека в одном гаджете</w:t>
      </w:r>
      <w:proofErr w:type="gramEnd"/>
      <w:r w:rsidRPr="00F02877">
        <w:rPr>
          <w:bCs/>
          <w:i/>
        </w:rPr>
        <w:t xml:space="preserve">, - </w:t>
      </w:r>
      <w:r w:rsidR="00422B5B" w:rsidRPr="00F02877">
        <w:rPr>
          <w:bCs/>
        </w:rPr>
        <w:t>говорит</w:t>
      </w:r>
      <w:r w:rsidRPr="00F02877">
        <w:rPr>
          <w:bCs/>
        </w:rPr>
        <w:t xml:space="preserve"> заместитель генерального директора </w:t>
      </w:r>
      <w:r w:rsidR="009E4446" w:rsidRPr="00F02877">
        <w:rPr>
          <w:bCs/>
        </w:rPr>
        <w:t xml:space="preserve">по маркетингу </w:t>
      </w:r>
      <w:r w:rsidR="00EB471C">
        <w:rPr>
          <w:bCs/>
        </w:rPr>
        <w:t>группы компаний «</w:t>
      </w:r>
      <w:proofErr w:type="spellStart"/>
      <w:r w:rsidR="00EB471C">
        <w:rPr>
          <w:bCs/>
        </w:rPr>
        <w:t>ЛитРес</w:t>
      </w:r>
      <w:proofErr w:type="spellEnd"/>
      <w:r w:rsidR="00EB471C">
        <w:rPr>
          <w:bCs/>
        </w:rPr>
        <w:t xml:space="preserve">» </w:t>
      </w:r>
      <w:r w:rsidRPr="00484E14">
        <w:rPr>
          <w:b/>
          <w:bCs/>
        </w:rPr>
        <w:t xml:space="preserve">Ирина </w:t>
      </w:r>
      <w:proofErr w:type="spellStart"/>
      <w:r w:rsidRPr="00484E14">
        <w:rPr>
          <w:b/>
          <w:bCs/>
        </w:rPr>
        <w:t>Грааф</w:t>
      </w:r>
      <w:proofErr w:type="spellEnd"/>
      <w:r w:rsidRPr="00F02877">
        <w:rPr>
          <w:bCs/>
          <w:i/>
        </w:rPr>
        <w:t>. –</w:t>
      </w:r>
      <w:r w:rsidR="00C52DBB" w:rsidRPr="00F02877">
        <w:rPr>
          <w:bCs/>
          <w:i/>
        </w:rPr>
        <w:t xml:space="preserve"> </w:t>
      </w:r>
      <w:r w:rsidR="00484E14">
        <w:rPr>
          <w:bCs/>
          <w:i/>
        </w:rPr>
        <w:t>Реклама, размещенная на</w:t>
      </w:r>
      <w:r w:rsidR="00484E14" w:rsidRPr="00F02877">
        <w:rPr>
          <w:bCs/>
          <w:i/>
        </w:rPr>
        <w:t xml:space="preserve"> </w:t>
      </w:r>
      <w:r w:rsidR="00484E14" w:rsidRPr="00484E14">
        <w:rPr>
          <w:bCs/>
          <w:i/>
        </w:rPr>
        <w:t>экранах в вагонах метрополитена,</w:t>
      </w:r>
      <w:r w:rsidR="009B5347" w:rsidRPr="00F02877">
        <w:rPr>
          <w:bCs/>
          <w:i/>
        </w:rPr>
        <w:t xml:space="preserve"> начинает работать </w:t>
      </w:r>
      <w:r w:rsidR="00EB471C">
        <w:rPr>
          <w:bCs/>
          <w:i/>
        </w:rPr>
        <w:t xml:space="preserve">на </w:t>
      </w:r>
      <w:r w:rsidR="009B5347" w:rsidRPr="00F02877">
        <w:rPr>
          <w:bCs/>
          <w:i/>
        </w:rPr>
        <w:t>аудитори</w:t>
      </w:r>
      <w:r w:rsidR="00EB471C">
        <w:rPr>
          <w:bCs/>
          <w:i/>
        </w:rPr>
        <w:t>ю</w:t>
      </w:r>
      <w:r w:rsidR="009B5347" w:rsidRPr="00F02877">
        <w:rPr>
          <w:bCs/>
          <w:i/>
        </w:rPr>
        <w:t xml:space="preserve"> еще в преддверии путешествия.</w:t>
      </w:r>
      <w:r w:rsidR="00484E14">
        <w:rPr>
          <w:bCs/>
          <w:i/>
        </w:rPr>
        <w:t xml:space="preserve"> Люди в дороге задумываются о том, что </w:t>
      </w:r>
      <w:r w:rsidR="006062E8">
        <w:rPr>
          <w:bCs/>
          <w:i/>
        </w:rPr>
        <w:t>можно сделать поездку гораздо приятнее и полезнее вместе с книгой в удобном мобильном формате».</w:t>
      </w:r>
      <w:r w:rsidR="009B5347" w:rsidRPr="00F02877">
        <w:rPr>
          <w:bCs/>
          <w:i/>
        </w:rPr>
        <w:t xml:space="preserve"> </w:t>
      </w:r>
      <w:r w:rsidR="001D56E4" w:rsidRPr="00F02877">
        <w:rPr>
          <w:bCs/>
          <w:i/>
        </w:rPr>
        <w:t xml:space="preserve"> </w:t>
      </w:r>
    </w:p>
    <w:p w:rsidR="001A6A8D" w:rsidRDefault="00D7774F" w:rsidP="00655346">
      <w:r>
        <w:t xml:space="preserve">При размещении </w:t>
      </w:r>
      <w:r w:rsidR="008914C7">
        <w:t xml:space="preserve">рекламы </w:t>
      </w:r>
      <w:r>
        <w:t xml:space="preserve">можно </w:t>
      </w:r>
      <w:r w:rsidR="008914C7">
        <w:t>выбрать</w:t>
      </w:r>
      <w:r>
        <w:t xml:space="preserve"> длину ролика от 5 до 30 секунд</w:t>
      </w:r>
      <w:r w:rsidRPr="00D7774F">
        <w:t xml:space="preserve">, </w:t>
      </w:r>
      <w:r>
        <w:t>задать количество показов</w:t>
      </w:r>
      <w:r w:rsidRPr="00D7774F">
        <w:t xml:space="preserve">, </w:t>
      </w:r>
      <w:r>
        <w:t>период размещения</w:t>
      </w:r>
      <w:r w:rsidRPr="00D7774F">
        <w:t xml:space="preserve">, </w:t>
      </w:r>
      <w:r>
        <w:t>лини</w:t>
      </w:r>
      <w:r w:rsidR="002C705F">
        <w:t>ю</w:t>
      </w:r>
      <w:r>
        <w:t xml:space="preserve"> метро</w:t>
      </w:r>
      <w:r w:rsidRPr="00D7774F">
        <w:t xml:space="preserve">, </w:t>
      </w:r>
      <w:r>
        <w:t xml:space="preserve">а также нужное время показа. </w:t>
      </w:r>
    </w:p>
    <w:p w:rsidR="00E16CD1" w:rsidRDefault="00E16CD1" w:rsidP="00655346">
      <w:r w:rsidRPr="00E16CD1">
        <w:t>Рекламные ролики чередуют</w:t>
      </w:r>
      <w:r>
        <w:t>ся</w:t>
      </w:r>
      <w:r w:rsidRPr="00E16CD1">
        <w:t xml:space="preserve"> со спортивными и социальными новостями, прогнозом погоды, гороскопами</w:t>
      </w:r>
      <w:r w:rsidR="00C827F3">
        <w:t>, курсом валют, анонсами кино и интересными новостями</w:t>
      </w:r>
      <w:r w:rsidRPr="00E16CD1">
        <w:t>. Такой способ трансляции повышает лояльно</w:t>
      </w:r>
      <w:r>
        <w:t xml:space="preserve">сть </w:t>
      </w:r>
      <w:r w:rsidRPr="00E16CD1">
        <w:t xml:space="preserve">пассажиров к </w:t>
      </w:r>
      <w:r>
        <w:t>данному формату</w:t>
      </w:r>
      <w:r w:rsidRPr="00E16CD1">
        <w:t>.</w:t>
      </w:r>
    </w:p>
    <w:p w:rsidR="005C7E63" w:rsidRDefault="001A6A8D" w:rsidP="005C7E63">
      <w:r w:rsidRPr="00655346">
        <w:t>Напомним, что видеоэкраны появились в столичной подземке весной</w:t>
      </w:r>
      <w:r w:rsidR="00A907EB">
        <w:t xml:space="preserve"> 2018 года</w:t>
      </w:r>
      <w:r w:rsidRPr="00655346">
        <w:t>, и уже через несколько месяцев</w:t>
      </w:r>
      <w:r w:rsidR="00605F06" w:rsidRPr="00605F06">
        <w:t xml:space="preserve"> </w:t>
      </w:r>
      <w:r w:rsidR="00605F06">
        <w:t xml:space="preserve">по данным опросов </w:t>
      </w:r>
      <w:r w:rsidRPr="00655346">
        <w:t>94% пассажиров одобрили такое нововведение.</w:t>
      </w:r>
      <w:r w:rsidR="005C7E63" w:rsidRPr="005C7E63">
        <w:t xml:space="preserve"> </w:t>
      </w:r>
      <w:r w:rsidR="00E16CD1">
        <w:t>Пассажиры в</w:t>
      </w:r>
      <w:r w:rsidR="005C7E63">
        <w:t xml:space="preserve"> режиме реального времени </w:t>
      </w:r>
      <w:r w:rsidR="005C7E63" w:rsidRPr="00655346">
        <w:t>могут получать не только развлекательный контент, но и информацию, полезную им при выборе товаров и услуг.</w:t>
      </w:r>
      <w:r w:rsidR="00E16CD1">
        <w:t xml:space="preserve"> </w:t>
      </w:r>
    </w:p>
    <w:p w:rsidR="00683B38" w:rsidRPr="00683B38" w:rsidRDefault="00683B38" w:rsidP="00683B38">
      <w:pPr>
        <w:rPr>
          <w:b/>
        </w:rPr>
      </w:pPr>
      <w:r w:rsidRPr="00683B38">
        <w:rPr>
          <w:b/>
        </w:rPr>
        <w:t xml:space="preserve">Информация о </w:t>
      </w:r>
      <w:r>
        <w:rPr>
          <w:b/>
        </w:rPr>
        <w:t>ЛитРес</w:t>
      </w:r>
      <w:r w:rsidRPr="00683B38">
        <w:rPr>
          <w:b/>
        </w:rPr>
        <w:t>:</w:t>
      </w:r>
    </w:p>
    <w:p w:rsidR="00912D8A" w:rsidRDefault="006D40FD" w:rsidP="004103FA">
      <w:r w:rsidRPr="004103FA">
        <w:t xml:space="preserve">ЛитРес – лидер на рынке лицензионных электронных книг в России и странах СНГ. Ассортимент сайта litres.ru насчитывает порядка 1 миллиона электронных и аудиокниг на русском и иностранных языках, среди которых около 48 000 бесплатных произведений. Каждый месяц в каталоге компании появляется почти 5000 новых книг. </w:t>
      </w:r>
    </w:p>
    <w:p w:rsidR="00912D8A" w:rsidRPr="00683B38" w:rsidRDefault="00912D8A" w:rsidP="00912D8A">
      <w:pPr>
        <w:rPr>
          <w:b/>
        </w:rPr>
      </w:pPr>
      <w:r w:rsidRPr="00683B38">
        <w:rPr>
          <w:b/>
        </w:rPr>
        <w:t xml:space="preserve">Информация о </w:t>
      </w:r>
      <w:proofErr w:type="spellStart"/>
      <w:r w:rsidRPr="002C29EF">
        <w:rPr>
          <w:b/>
        </w:rPr>
        <w:t>NEBO.digital</w:t>
      </w:r>
      <w:proofErr w:type="spellEnd"/>
      <w:r w:rsidRPr="00683B38">
        <w:rPr>
          <w:b/>
        </w:rPr>
        <w:t>:</w:t>
      </w:r>
    </w:p>
    <w:p w:rsidR="00912D8A" w:rsidRDefault="00912D8A" w:rsidP="00912D8A">
      <w:proofErr w:type="spellStart"/>
      <w:r>
        <w:t>NEBO.digital</w:t>
      </w:r>
      <w:proofErr w:type="spellEnd"/>
      <w:r>
        <w:t xml:space="preserve"> – </w:t>
      </w:r>
      <w:r w:rsidRPr="00AC4F46">
        <w:t xml:space="preserve"> </w:t>
      </w:r>
      <w:r>
        <w:t xml:space="preserve">эксклюзивный сервисный оператор рекламы в Московском метрополитене. С 31 августа 2018 г. компания стала партнером ГУП «Московский метрополитен». </w:t>
      </w:r>
    </w:p>
    <w:p w:rsidR="00912D8A" w:rsidRPr="004103FA" w:rsidRDefault="00912D8A" w:rsidP="004103FA">
      <w:pPr>
        <w:jc w:val="both"/>
        <w:rPr>
          <w:rFonts w:eastAsia="Times New Roman"/>
          <w:color w:val="000000"/>
        </w:rPr>
      </w:pPr>
      <w:r>
        <w:t xml:space="preserve">Платформа </w:t>
      </w:r>
      <w:proofErr w:type="spellStart"/>
      <w:r>
        <w:t>NEBO.digital</w:t>
      </w:r>
      <w:proofErr w:type="spellEnd"/>
      <w:r>
        <w:t xml:space="preserve"> </w:t>
      </w:r>
      <w:r>
        <w:rPr>
          <w:rFonts w:eastAsia="Times New Roman"/>
          <w:color w:val="000000"/>
        </w:rPr>
        <w:t xml:space="preserve">на сегодняшний день предоставляет рекламодателю весь инвентарь Московского метрополитена: мониторы, </w:t>
      </w:r>
      <w:proofErr w:type="spellStart"/>
      <w:r>
        <w:rPr>
          <w:rFonts w:eastAsia="Times New Roman"/>
          <w:color w:val="000000"/>
        </w:rPr>
        <w:t>стикеры</w:t>
      </w:r>
      <w:proofErr w:type="spellEnd"/>
      <w:r>
        <w:rPr>
          <w:rFonts w:eastAsia="Times New Roman"/>
          <w:color w:val="000000"/>
        </w:rPr>
        <w:t xml:space="preserve"> внутри вагонов и </w:t>
      </w:r>
      <w:proofErr w:type="spellStart"/>
      <w:r>
        <w:rPr>
          <w:rFonts w:eastAsia="Times New Roman"/>
          <w:color w:val="000000"/>
        </w:rPr>
        <w:t>лайтбоксы</w:t>
      </w:r>
      <w:proofErr w:type="spellEnd"/>
      <w:r w:rsidRPr="0061569F">
        <w:rPr>
          <w:rFonts w:eastAsia="Times New Roman"/>
          <w:color w:val="000000"/>
        </w:rPr>
        <w:t>;</w:t>
      </w:r>
      <w:r w:rsidRPr="00CC377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а также рекламу на мониторах на наземном транспорте Москвы и Московской области.  Для решения креативных задач возможно </w:t>
      </w:r>
      <w:proofErr w:type="spellStart"/>
      <w:r>
        <w:rPr>
          <w:rFonts w:eastAsia="Times New Roman"/>
          <w:color w:val="000000"/>
        </w:rPr>
        <w:t>брендирование</w:t>
      </w:r>
      <w:proofErr w:type="spellEnd"/>
      <w:r>
        <w:rPr>
          <w:rFonts w:eastAsia="Times New Roman"/>
          <w:color w:val="000000"/>
        </w:rPr>
        <w:t xml:space="preserve"> вагонов и размещение нестандартных рекламных объектов</w:t>
      </w:r>
      <w:r w:rsidRPr="00610EB1">
        <w:rPr>
          <w:rFonts w:eastAsia="Times New Roman"/>
          <w:i/>
          <w:color w:val="FF0000"/>
        </w:rPr>
        <w:t xml:space="preserve">. </w:t>
      </w:r>
      <w:r w:rsidRPr="0061569F">
        <w:rPr>
          <w:rFonts w:eastAsia="Times New Roman"/>
          <w:color w:val="000000"/>
        </w:rPr>
        <w:t>Запустить рекламную к</w:t>
      </w:r>
      <w:r>
        <w:rPr>
          <w:rFonts w:eastAsia="Times New Roman"/>
          <w:color w:val="000000"/>
        </w:rPr>
        <w:t>а</w:t>
      </w:r>
      <w:r w:rsidRPr="0061569F">
        <w:rPr>
          <w:rFonts w:eastAsia="Times New Roman"/>
          <w:color w:val="000000"/>
        </w:rPr>
        <w:t xml:space="preserve">мпанию через платформу могут </w:t>
      </w:r>
      <w:r>
        <w:rPr>
          <w:rFonts w:eastAsia="Times New Roman"/>
          <w:color w:val="000000"/>
        </w:rPr>
        <w:t xml:space="preserve">рекламные агентства, а также </w:t>
      </w:r>
      <w:r w:rsidRPr="0061569F">
        <w:rPr>
          <w:rFonts w:eastAsia="Times New Roman"/>
          <w:color w:val="000000"/>
        </w:rPr>
        <w:t>предпр</w:t>
      </w:r>
      <w:r>
        <w:rPr>
          <w:rFonts w:eastAsia="Times New Roman"/>
          <w:color w:val="000000"/>
        </w:rPr>
        <w:t>иятия малого и среднего бизнеса</w:t>
      </w:r>
      <w:r w:rsidRPr="00E83F4B">
        <w:rPr>
          <w:rFonts w:eastAsia="Times New Roman"/>
          <w:color w:val="000000"/>
        </w:rPr>
        <w:t>.</w:t>
      </w:r>
    </w:p>
    <w:p w:rsidR="00912D8A" w:rsidRPr="006F34BB" w:rsidRDefault="00912D8A" w:rsidP="00912D8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Московский метрополитен является одной из наиболее эффективных рекламных площадок: ежедневно столичной подземкой пользуются более 9 млн. человек, а среднее время поездки и контакта составляет 40 минут.</w:t>
      </w:r>
    </w:p>
    <w:p w:rsidR="001A6A8D" w:rsidRPr="007526D0" w:rsidRDefault="001A6A8D" w:rsidP="004103FA">
      <w:pPr>
        <w:rPr>
          <w:rFonts w:eastAsia="Times New Roman"/>
          <w:color w:val="000000"/>
        </w:rPr>
      </w:pPr>
      <w:bookmarkStart w:id="0" w:name="_GoBack"/>
      <w:bookmarkEnd w:id="0"/>
    </w:p>
    <w:sectPr w:rsidR="001A6A8D" w:rsidRPr="007526D0" w:rsidSect="00410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8D"/>
    <w:rsid w:val="00080BF4"/>
    <w:rsid w:val="00081281"/>
    <w:rsid w:val="000C378B"/>
    <w:rsid w:val="000D2789"/>
    <w:rsid w:val="001A6A8D"/>
    <w:rsid w:val="001D56E4"/>
    <w:rsid w:val="00247524"/>
    <w:rsid w:val="002C705F"/>
    <w:rsid w:val="002F7C9D"/>
    <w:rsid w:val="0035718C"/>
    <w:rsid w:val="003653F2"/>
    <w:rsid w:val="00376B96"/>
    <w:rsid w:val="00384454"/>
    <w:rsid w:val="003A4A89"/>
    <w:rsid w:val="003C0D0D"/>
    <w:rsid w:val="003F0EF9"/>
    <w:rsid w:val="004103FA"/>
    <w:rsid w:val="00417022"/>
    <w:rsid w:val="00422B5B"/>
    <w:rsid w:val="00484E14"/>
    <w:rsid w:val="00494596"/>
    <w:rsid w:val="004955B1"/>
    <w:rsid w:val="004B0D04"/>
    <w:rsid w:val="004F29D9"/>
    <w:rsid w:val="00506EC6"/>
    <w:rsid w:val="00534443"/>
    <w:rsid w:val="005B2205"/>
    <w:rsid w:val="005C7E63"/>
    <w:rsid w:val="00605F06"/>
    <w:rsid w:val="006062E8"/>
    <w:rsid w:val="00606A37"/>
    <w:rsid w:val="0061435C"/>
    <w:rsid w:val="00652F3B"/>
    <w:rsid w:val="00655346"/>
    <w:rsid w:val="00683B38"/>
    <w:rsid w:val="006D2102"/>
    <w:rsid w:val="006D40FD"/>
    <w:rsid w:val="0070332B"/>
    <w:rsid w:val="00714A41"/>
    <w:rsid w:val="00725DE5"/>
    <w:rsid w:val="007526D0"/>
    <w:rsid w:val="007A1B9E"/>
    <w:rsid w:val="007C7FB0"/>
    <w:rsid w:val="007E2016"/>
    <w:rsid w:val="00826732"/>
    <w:rsid w:val="0086378F"/>
    <w:rsid w:val="0087725F"/>
    <w:rsid w:val="008914C7"/>
    <w:rsid w:val="00912D8A"/>
    <w:rsid w:val="00922CBD"/>
    <w:rsid w:val="00933AF3"/>
    <w:rsid w:val="00941C58"/>
    <w:rsid w:val="009A3CA4"/>
    <w:rsid w:val="009B5347"/>
    <w:rsid w:val="009E4446"/>
    <w:rsid w:val="00A2367C"/>
    <w:rsid w:val="00A907EB"/>
    <w:rsid w:val="00AD3972"/>
    <w:rsid w:val="00BA3BE6"/>
    <w:rsid w:val="00BE7329"/>
    <w:rsid w:val="00C52DBB"/>
    <w:rsid w:val="00C827F3"/>
    <w:rsid w:val="00CB0008"/>
    <w:rsid w:val="00D32794"/>
    <w:rsid w:val="00D46C31"/>
    <w:rsid w:val="00D7774F"/>
    <w:rsid w:val="00DA167D"/>
    <w:rsid w:val="00DD489B"/>
    <w:rsid w:val="00E16CD1"/>
    <w:rsid w:val="00EB471C"/>
    <w:rsid w:val="00F02877"/>
    <w:rsid w:val="00F0679F"/>
    <w:rsid w:val="00F51D99"/>
    <w:rsid w:val="00F94D56"/>
    <w:rsid w:val="00FC0A2F"/>
    <w:rsid w:val="00FC1E19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C57E"/>
  <w15:chartTrackingRefBased/>
  <w15:docId w15:val="{20EF2877-EA68-4284-92AD-ABC4ECFC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1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A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8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526D0"/>
    <w:rPr>
      <w:color w:val="0000FF"/>
      <w:u w:val="single"/>
    </w:rPr>
  </w:style>
  <w:style w:type="character" w:customStyle="1" w:styleId="6qdm">
    <w:name w:val="_6qdm"/>
    <w:basedOn w:val="a0"/>
    <w:rsid w:val="0075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956">
          <w:marLeft w:val="0"/>
          <w:marRight w:val="0"/>
          <w:marTop w:val="336"/>
          <w:marBottom w:val="240"/>
          <w:divBdr>
            <w:top w:val="none" w:sz="0" w:space="0" w:color="auto"/>
            <w:left w:val="single" w:sz="24" w:space="18" w:color="FFAEAE"/>
            <w:bottom w:val="none" w:sz="0" w:space="0" w:color="auto"/>
            <w:right w:val="none" w:sz="0" w:space="0" w:color="auto"/>
          </w:divBdr>
          <w:divsChild>
            <w:div w:id="960768362">
              <w:marLeft w:val="0"/>
              <w:marRight w:val="22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Хилько</dc:creator>
  <cp:keywords/>
  <dc:description/>
  <cp:lastModifiedBy>Александра Хилько</cp:lastModifiedBy>
  <cp:revision>5</cp:revision>
  <cp:lastPrinted>2019-06-17T08:16:00Z</cp:lastPrinted>
  <dcterms:created xsi:type="dcterms:W3CDTF">2019-06-17T08:15:00Z</dcterms:created>
  <dcterms:modified xsi:type="dcterms:W3CDTF">2019-06-17T12:17:00Z</dcterms:modified>
</cp:coreProperties>
</file>