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511"/>
        <w:gridCol w:w="3401"/>
        <w:gridCol w:w="2934"/>
      </w:tblGrid>
      <w:tr w:rsidR="00FB6152" w:rsidRPr="00B95DFF" w:rsidTr="00772258">
        <w:tc>
          <w:tcPr>
            <w:tcW w:w="3511" w:type="dxa"/>
            <w:shd w:val="clear" w:color="auto" w:fill="auto"/>
            <w:vAlign w:val="bottom"/>
          </w:tcPr>
          <w:p w:rsidR="00CD2952" w:rsidRPr="00B3197F" w:rsidRDefault="00CD2952" w:rsidP="004D31E2">
            <w:pPr>
              <w:pStyle w:val="a5"/>
              <w:rPr>
                <w:sz w:val="18"/>
                <w:szCs w:val="18"/>
                <w:lang w:val="ru-RU"/>
              </w:rPr>
            </w:pPr>
            <w:r w:rsidRPr="00B3197F">
              <w:rPr>
                <w:sz w:val="18"/>
                <w:szCs w:val="18"/>
                <w:lang w:val="ru-RU"/>
              </w:rPr>
              <w:t xml:space="preserve"> </w:t>
            </w:r>
          </w:p>
        </w:tc>
        <w:tc>
          <w:tcPr>
            <w:tcW w:w="3401" w:type="dxa"/>
            <w:shd w:val="clear" w:color="auto" w:fill="auto"/>
            <w:vAlign w:val="center"/>
          </w:tcPr>
          <w:p w:rsidR="00FB6152" w:rsidRPr="00B3197F" w:rsidRDefault="007D703F" w:rsidP="00B3197F">
            <w:pPr>
              <w:pStyle w:val="a5"/>
              <w:ind w:right="72"/>
              <w:jc w:val="right"/>
              <w:rPr>
                <w:lang w:val="ru-RU"/>
              </w:rPr>
            </w:pPr>
            <w:r>
              <w:rPr>
                <w:noProof/>
                <w:lang w:val="ru-RU"/>
              </w:rPr>
              <w:drawing>
                <wp:inline distT="0" distB="0" distL="0" distR="0">
                  <wp:extent cx="1889760" cy="563880"/>
                  <wp:effectExtent l="0" t="0" r="0" b="7620"/>
                  <wp:docPr id="1" name="Рисунок 1" descr="Топлог 5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плог 5см"/>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760" cy="563880"/>
                          </a:xfrm>
                          <a:prstGeom prst="rect">
                            <a:avLst/>
                          </a:prstGeom>
                          <a:noFill/>
                          <a:ln>
                            <a:noFill/>
                          </a:ln>
                        </pic:spPr>
                      </pic:pic>
                    </a:graphicData>
                  </a:graphic>
                </wp:inline>
              </w:drawing>
            </w:r>
          </w:p>
        </w:tc>
        <w:tc>
          <w:tcPr>
            <w:tcW w:w="2934" w:type="dxa"/>
            <w:shd w:val="clear" w:color="auto" w:fill="auto"/>
          </w:tcPr>
          <w:p w:rsidR="00CD2952" w:rsidRDefault="00CD2952" w:rsidP="00CD2952">
            <w:pPr>
              <w:pStyle w:val="a5"/>
              <w:rPr>
                <w:b/>
                <w:sz w:val="18"/>
                <w:szCs w:val="18"/>
                <w:lang w:val="ru-RU"/>
              </w:rPr>
            </w:pPr>
            <w:r w:rsidRPr="00B3197F">
              <w:rPr>
                <w:b/>
                <w:sz w:val="18"/>
                <w:szCs w:val="18"/>
                <w:lang w:val="ru-RU"/>
              </w:rPr>
              <w:t xml:space="preserve">Компания </w:t>
            </w:r>
            <w:proofErr w:type="spellStart"/>
            <w:r w:rsidR="00B753E5" w:rsidRPr="00B3197F">
              <w:rPr>
                <w:b/>
                <w:sz w:val="18"/>
                <w:szCs w:val="18"/>
                <w:lang w:val="ru-RU"/>
              </w:rPr>
              <w:t>Топлог</w:t>
            </w:r>
            <w:proofErr w:type="spellEnd"/>
          </w:p>
          <w:p w:rsidR="007D703F" w:rsidRPr="007D703F" w:rsidRDefault="007D703F" w:rsidP="000A170A">
            <w:pPr>
              <w:pStyle w:val="a5"/>
              <w:ind w:right="132"/>
              <w:rPr>
                <w:sz w:val="18"/>
                <w:szCs w:val="18"/>
                <w:lang w:val="ru-RU"/>
              </w:rPr>
            </w:pPr>
            <w:r w:rsidRPr="007D703F">
              <w:rPr>
                <w:sz w:val="18"/>
                <w:szCs w:val="18"/>
                <w:lang w:val="ru-RU"/>
              </w:rPr>
              <w:t xml:space="preserve">Москва, </w:t>
            </w:r>
            <w:proofErr w:type="gramStart"/>
            <w:r w:rsidR="00B95DFF">
              <w:rPr>
                <w:sz w:val="18"/>
                <w:szCs w:val="18"/>
                <w:lang w:val="ru-RU"/>
              </w:rPr>
              <w:t>Варшавское</w:t>
            </w:r>
            <w:proofErr w:type="gramEnd"/>
            <w:r w:rsidR="00B95DFF">
              <w:rPr>
                <w:sz w:val="18"/>
                <w:szCs w:val="18"/>
                <w:lang w:val="ru-RU"/>
              </w:rPr>
              <w:t xml:space="preserve"> ш., </w:t>
            </w:r>
            <w:r w:rsidRPr="007D703F">
              <w:rPr>
                <w:sz w:val="18"/>
                <w:szCs w:val="18"/>
                <w:lang w:val="ru-RU"/>
              </w:rPr>
              <w:t>д.</w:t>
            </w:r>
            <w:r w:rsidR="00B95DFF">
              <w:rPr>
                <w:sz w:val="18"/>
                <w:szCs w:val="18"/>
                <w:lang w:val="ru-RU"/>
              </w:rPr>
              <w:t>1</w:t>
            </w:r>
            <w:r w:rsidR="000A170A">
              <w:rPr>
                <w:sz w:val="18"/>
                <w:szCs w:val="18"/>
                <w:lang w:val="ru-RU"/>
              </w:rPr>
              <w:t>, стр.1-2, оф.67</w:t>
            </w:r>
          </w:p>
          <w:p w:rsidR="000F1B7A" w:rsidRPr="00B3197F" w:rsidRDefault="00CD2952" w:rsidP="000F1B7A">
            <w:pPr>
              <w:pStyle w:val="a5"/>
              <w:rPr>
                <w:sz w:val="18"/>
                <w:szCs w:val="18"/>
                <w:lang w:val="ru-RU"/>
              </w:rPr>
            </w:pPr>
            <w:r w:rsidRPr="00B3197F">
              <w:rPr>
                <w:sz w:val="18"/>
                <w:szCs w:val="18"/>
                <w:lang w:val="ru-RU"/>
              </w:rPr>
              <w:t>+7 (</w:t>
            </w:r>
            <w:r w:rsidR="00622A28" w:rsidRPr="00B3197F">
              <w:rPr>
                <w:sz w:val="18"/>
                <w:szCs w:val="18"/>
                <w:lang w:val="ru-RU"/>
              </w:rPr>
              <w:t>49</w:t>
            </w:r>
            <w:r w:rsidR="000F1B7A" w:rsidRPr="00B3197F">
              <w:rPr>
                <w:sz w:val="18"/>
                <w:szCs w:val="18"/>
                <w:lang w:val="ru-RU"/>
              </w:rPr>
              <w:t>5</w:t>
            </w:r>
            <w:r w:rsidRPr="00B3197F">
              <w:rPr>
                <w:sz w:val="18"/>
                <w:szCs w:val="18"/>
                <w:lang w:val="ru-RU"/>
              </w:rPr>
              <w:t>) 5</w:t>
            </w:r>
            <w:r w:rsidR="00622A28" w:rsidRPr="00B3197F">
              <w:rPr>
                <w:sz w:val="18"/>
                <w:szCs w:val="18"/>
                <w:lang w:val="ru-RU"/>
              </w:rPr>
              <w:t>0</w:t>
            </w:r>
            <w:r w:rsidR="000F1B7A" w:rsidRPr="00B3197F">
              <w:rPr>
                <w:sz w:val="18"/>
                <w:szCs w:val="18"/>
                <w:lang w:val="ru-RU"/>
              </w:rPr>
              <w:t>4</w:t>
            </w:r>
            <w:r w:rsidRPr="00B3197F">
              <w:rPr>
                <w:sz w:val="18"/>
                <w:szCs w:val="18"/>
                <w:lang w:val="ru-RU"/>
              </w:rPr>
              <w:t>-</w:t>
            </w:r>
            <w:r w:rsidR="000F1B7A" w:rsidRPr="00B3197F">
              <w:rPr>
                <w:sz w:val="18"/>
                <w:szCs w:val="18"/>
                <w:lang w:val="ru-RU"/>
              </w:rPr>
              <w:t>39</w:t>
            </w:r>
            <w:r w:rsidRPr="00B3197F">
              <w:rPr>
                <w:sz w:val="18"/>
                <w:szCs w:val="18"/>
                <w:lang w:val="ru-RU"/>
              </w:rPr>
              <w:t>-</w:t>
            </w:r>
            <w:r w:rsidR="000F1B7A" w:rsidRPr="00B3197F">
              <w:rPr>
                <w:sz w:val="18"/>
                <w:szCs w:val="18"/>
                <w:lang w:val="ru-RU"/>
              </w:rPr>
              <w:t>09</w:t>
            </w:r>
          </w:p>
          <w:p w:rsidR="00FB6152" w:rsidRPr="00B3197F" w:rsidRDefault="00CD2952" w:rsidP="00691A98">
            <w:pPr>
              <w:pStyle w:val="a5"/>
              <w:rPr>
                <w:sz w:val="18"/>
                <w:szCs w:val="18"/>
                <w:lang w:val="ru-RU"/>
              </w:rPr>
            </w:pPr>
            <w:r w:rsidRPr="00B3197F">
              <w:rPr>
                <w:sz w:val="18"/>
                <w:szCs w:val="18"/>
              </w:rPr>
              <w:t>www</w:t>
            </w:r>
            <w:r w:rsidRPr="00B3197F">
              <w:rPr>
                <w:sz w:val="18"/>
                <w:szCs w:val="18"/>
                <w:lang w:val="ru-RU"/>
              </w:rPr>
              <w:t>.</w:t>
            </w:r>
            <w:proofErr w:type="spellStart"/>
            <w:r w:rsidR="000F1B7A" w:rsidRPr="00B3197F">
              <w:rPr>
                <w:sz w:val="18"/>
                <w:szCs w:val="18"/>
              </w:rPr>
              <w:t>toplogwms</w:t>
            </w:r>
            <w:proofErr w:type="spellEnd"/>
            <w:r w:rsidR="000F1B7A" w:rsidRPr="00B3197F">
              <w:rPr>
                <w:sz w:val="18"/>
                <w:szCs w:val="18"/>
                <w:lang w:val="ru-RU"/>
              </w:rPr>
              <w:t>.</w:t>
            </w:r>
            <w:proofErr w:type="spellStart"/>
            <w:r w:rsidR="000F1B7A" w:rsidRPr="00B3197F">
              <w:rPr>
                <w:sz w:val="18"/>
                <w:szCs w:val="18"/>
              </w:rPr>
              <w:t>ru</w:t>
            </w:r>
            <w:proofErr w:type="spellEnd"/>
          </w:p>
        </w:tc>
      </w:tr>
    </w:tbl>
    <w:p w:rsidR="00622A28" w:rsidRPr="007D703F" w:rsidRDefault="00622A28" w:rsidP="00622A28">
      <w:pPr>
        <w:pStyle w:val="a3"/>
        <w:spacing w:before="0" w:after="0"/>
        <w:jc w:val="right"/>
        <w:rPr>
          <w:rFonts w:cs="Book Antiqua"/>
          <w:sz w:val="10"/>
          <w:szCs w:val="10"/>
          <w:lang w:val="ru-RU"/>
        </w:rPr>
      </w:pPr>
    </w:p>
    <w:p w:rsidR="00935F33" w:rsidRPr="002D36D7" w:rsidRDefault="00935F33" w:rsidP="00ED18A2">
      <w:pPr>
        <w:pStyle w:val="a5"/>
        <w:pBdr>
          <w:bottom w:val="single" w:sz="48" w:space="0" w:color="C0C0C0"/>
        </w:pBdr>
        <w:jc w:val="right"/>
        <w:rPr>
          <w:sz w:val="6"/>
          <w:szCs w:val="6"/>
          <w:lang w:val="ru-RU"/>
        </w:rPr>
      </w:pPr>
    </w:p>
    <w:p w:rsidR="001240BB" w:rsidRPr="00935F33" w:rsidRDefault="001240BB" w:rsidP="00622A28">
      <w:pPr>
        <w:pStyle w:val="a3"/>
        <w:spacing w:before="0" w:after="0"/>
        <w:jc w:val="right"/>
        <w:rPr>
          <w:sz w:val="18"/>
          <w:szCs w:val="18"/>
          <w:lang w:val="ru-RU"/>
        </w:rPr>
      </w:pPr>
    </w:p>
    <w:p w:rsidR="00DB7FE7" w:rsidRDefault="00DB7FE7" w:rsidP="00DB7FE7">
      <w:pPr>
        <w:jc w:val="center"/>
        <w:rPr>
          <w:rFonts w:ascii="Times New Roman" w:hAnsi="Times New Roman"/>
          <w:b/>
          <w:sz w:val="24"/>
          <w:szCs w:val="24"/>
          <w:lang w:val="ru-RU"/>
        </w:rPr>
      </w:pPr>
    </w:p>
    <w:p w:rsidR="00DB7FE7" w:rsidRDefault="00DB7FE7" w:rsidP="00DB7FE7">
      <w:pPr>
        <w:jc w:val="center"/>
        <w:rPr>
          <w:rFonts w:ascii="Times New Roman" w:hAnsi="Times New Roman"/>
          <w:b/>
          <w:sz w:val="24"/>
          <w:szCs w:val="24"/>
          <w:lang w:val="ru-RU"/>
        </w:rPr>
      </w:pPr>
    </w:p>
    <w:p w:rsidR="007B5CE2" w:rsidRDefault="007B5CE2" w:rsidP="007B5CE2">
      <w:pPr>
        <w:pStyle w:val="Standard"/>
        <w:jc w:val="center"/>
      </w:pPr>
      <w:proofErr w:type="spellStart"/>
      <w:r>
        <w:rPr>
          <w:rFonts w:ascii="Times New Roman" w:hAnsi="Times New Roman" w:cs="Times New Roman"/>
          <w:b/>
          <w:sz w:val="24"/>
          <w:szCs w:val="24"/>
          <w:lang w:val="en-US"/>
        </w:rPr>
        <w:t>TopLog</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en-US"/>
        </w:rPr>
        <w:t>WMS</w:t>
      </w:r>
      <w:r>
        <w:rPr>
          <w:rFonts w:ascii="Times New Roman" w:hAnsi="Times New Roman" w:cs="Times New Roman"/>
          <w:b/>
          <w:sz w:val="24"/>
          <w:szCs w:val="24"/>
        </w:rPr>
        <w:t xml:space="preserve"> управляет складом крупнейшего в России поставщика сувенирной продукции</w:t>
      </w:r>
    </w:p>
    <w:p w:rsidR="007B5CE2" w:rsidRDefault="007B5CE2" w:rsidP="007B5CE2">
      <w:pPr>
        <w:pStyle w:val="Standard"/>
        <w:jc w:val="center"/>
      </w:pPr>
      <w:r>
        <w:rPr>
          <w:rFonts w:ascii="Times New Roman" w:hAnsi="Times New Roman" w:cs="Times New Roman"/>
          <w:i/>
          <w:sz w:val="24"/>
          <w:szCs w:val="24"/>
        </w:rPr>
        <w:t xml:space="preserve">Складской комплекс компании </w:t>
      </w:r>
      <w:r>
        <w:rPr>
          <w:rFonts w:ascii="Times New Roman" w:hAnsi="Times New Roman" w:cs="Times New Roman"/>
          <w:i/>
          <w:sz w:val="24"/>
          <w:szCs w:val="24"/>
          <w:lang w:val="en-US"/>
        </w:rPr>
        <w:t>Oasis</w:t>
      </w:r>
      <w:r>
        <w:rPr>
          <w:rFonts w:ascii="Times New Roman" w:hAnsi="Times New Roman" w:cs="Times New Roman"/>
          <w:i/>
          <w:sz w:val="24"/>
          <w:szCs w:val="24"/>
        </w:rPr>
        <w:t xml:space="preserve"> площадью 8 000 </w:t>
      </w:r>
      <w:proofErr w:type="spellStart"/>
      <w:r>
        <w:rPr>
          <w:rFonts w:ascii="Times New Roman" w:hAnsi="Times New Roman" w:cs="Times New Roman"/>
          <w:i/>
          <w:sz w:val="24"/>
          <w:szCs w:val="24"/>
        </w:rPr>
        <w:t>кв</w:t>
      </w:r>
      <w:proofErr w:type="gramStart"/>
      <w:r>
        <w:rPr>
          <w:rFonts w:ascii="Times New Roman" w:hAnsi="Times New Roman" w:cs="Times New Roman"/>
          <w:i/>
          <w:sz w:val="24"/>
          <w:szCs w:val="24"/>
        </w:rPr>
        <w:t>.м</w:t>
      </w:r>
      <w:proofErr w:type="spellEnd"/>
      <w:proofErr w:type="gramEnd"/>
      <w:r>
        <w:rPr>
          <w:rFonts w:ascii="Times New Roman" w:hAnsi="Times New Roman" w:cs="Times New Roman"/>
          <w:i/>
          <w:sz w:val="24"/>
          <w:szCs w:val="24"/>
        </w:rPr>
        <w:t xml:space="preserve"> успешно работает под управлением системы </w:t>
      </w:r>
      <w:proofErr w:type="spellStart"/>
      <w:r>
        <w:rPr>
          <w:rFonts w:ascii="Times New Roman" w:hAnsi="Times New Roman" w:cs="Times New Roman"/>
          <w:i/>
          <w:sz w:val="24"/>
          <w:szCs w:val="24"/>
          <w:lang w:val="en-US"/>
        </w:rPr>
        <w:t>TopLog</w:t>
      </w:r>
      <w:proofErr w:type="spellEnd"/>
      <w:r>
        <w:rPr>
          <w:rFonts w:ascii="Times New Roman" w:hAnsi="Times New Roman" w:cs="Times New Roman"/>
          <w:i/>
          <w:sz w:val="24"/>
          <w:szCs w:val="24"/>
        </w:rPr>
        <w:t xml:space="preserve"> </w:t>
      </w:r>
      <w:r>
        <w:rPr>
          <w:rFonts w:ascii="Times New Roman" w:hAnsi="Times New Roman" w:cs="Times New Roman"/>
          <w:i/>
          <w:sz w:val="24"/>
          <w:szCs w:val="24"/>
          <w:lang w:val="en-US"/>
        </w:rPr>
        <w:t>WMS</w:t>
      </w:r>
    </w:p>
    <w:p w:rsidR="007B5CE2" w:rsidRDefault="007B5CE2" w:rsidP="007B5CE2">
      <w:pPr>
        <w:pStyle w:val="Standard"/>
        <w:jc w:val="both"/>
      </w:pPr>
      <w:r>
        <w:rPr>
          <w:rFonts w:ascii="Times New Roman" w:hAnsi="Times New Roman" w:cs="Times New Roman"/>
          <w:sz w:val="24"/>
          <w:szCs w:val="24"/>
        </w:rPr>
        <w:t>Специалистами «</w:t>
      </w:r>
      <w:proofErr w:type="spellStart"/>
      <w:r>
        <w:rPr>
          <w:rFonts w:ascii="Times New Roman" w:hAnsi="Times New Roman" w:cs="Times New Roman"/>
          <w:sz w:val="24"/>
          <w:szCs w:val="24"/>
        </w:rPr>
        <w:t>Топлог</w:t>
      </w:r>
      <w:proofErr w:type="spellEnd"/>
      <w:r>
        <w:rPr>
          <w:rFonts w:ascii="Times New Roman" w:hAnsi="Times New Roman" w:cs="Times New Roman"/>
          <w:sz w:val="24"/>
          <w:szCs w:val="24"/>
        </w:rPr>
        <w:t>»</w:t>
      </w:r>
      <w:r>
        <w:rPr>
          <w:rFonts w:ascii="Times New Roman" w:hAnsi="Times New Roman" w:cs="Times New Roman"/>
          <w:sz w:val="24"/>
          <w:szCs w:val="24"/>
        </w:rPr>
        <w:t xml:space="preserve"> был завершен процесс автоматизации склада одного из крупнейших в России поставщиков корпоративных подарков и сувенирной продукции – компании </w:t>
      </w:r>
      <w:r>
        <w:rPr>
          <w:rFonts w:ascii="Times New Roman" w:hAnsi="Times New Roman" w:cs="Times New Roman"/>
          <w:sz w:val="24"/>
          <w:szCs w:val="24"/>
          <w:lang w:val="en-US"/>
        </w:rPr>
        <w:t>Oasis</w:t>
      </w:r>
      <w:r>
        <w:rPr>
          <w:rFonts w:ascii="Times New Roman" w:hAnsi="Times New Roman" w:cs="Times New Roman"/>
          <w:sz w:val="24"/>
          <w:szCs w:val="24"/>
        </w:rPr>
        <w:t xml:space="preserve">. Клиентами предприятия являются свыше 2 700 крупных </w:t>
      </w:r>
      <w:proofErr w:type="gramStart"/>
      <w:r>
        <w:rPr>
          <w:rFonts w:ascii="Times New Roman" w:hAnsi="Times New Roman" w:cs="Times New Roman"/>
          <w:sz w:val="24"/>
          <w:szCs w:val="24"/>
        </w:rPr>
        <w:t>интернет-магазинов</w:t>
      </w:r>
      <w:proofErr w:type="gramEnd"/>
      <w:r>
        <w:rPr>
          <w:rFonts w:ascii="Times New Roman" w:hAnsi="Times New Roman" w:cs="Times New Roman"/>
          <w:sz w:val="24"/>
          <w:szCs w:val="24"/>
        </w:rPr>
        <w:t xml:space="preserve">, рекламных агентств и типографий по всей России и странам СНГ. Помимо собственных представительств </w:t>
      </w:r>
      <w:r>
        <w:rPr>
          <w:rFonts w:ascii="Times New Roman" w:hAnsi="Times New Roman" w:cs="Times New Roman"/>
          <w:sz w:val="24"/>
          <w:szCs w:val="24"/>
          <w:lang w:val="en-US"/>
        </w:rPr>
        <w:t>Oasis</w:t>
      </w:r>
      <w:r>
        <w:rPr>
          <w:rFonts w:ascii="Times New Roman" w:hAnsi="Times New Roman" w:cs="Times New Roman"/>
          <w:sz w:val="24"/>
          <w:szCs w:val="24"/>
        </w:rPr>
        <w:t xml:space="preserve"> имеет разветвленную сеть дилеров.</w:t>
      </w:r>
    </w:p>
    <w:p w:rsidR="007B5CE2" w:rsidRDefault="007B5CE2" w:rsidP="007B5CE2">
      <w:pPr>
        <w:pStyle w:val="Standard"/>
        <w:jc w:val="both"/>
      </w:pPr>
      <w:r>
        <w:rPr>
          <w:rFonts w:ascii="Times New Roman" w:hAnsi="Times New Roman" w:cs="Times New Roman"/>
          <w:sz w:val="24"/>
          <w:szCs w:val="24"/>
        </w:rPr>
        <w:t xml:space="preserve">Единственный распределительный центр компании находится в г. Одинцово, Московской области, и является самым большим и современным складом класса «А+» в сегменте рынка сувенирной продукции. Ассортимент включает в себя 20 000 номенклатурных позиций, свыше 7 000 из которых одновременно присутствует на складе площадью 8 000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Персонал насчитывает более 100 сотрудников, обеспечивающих работу всего складского комплекса предприятия.</w:t>
      </w:r>
    </w:p>
    <w:p w:rsidR="007B5CE2" w:rsidRDefault="007B5CE2" w:rsidP="007B5CE2">
      <w:pPr>
        <w:pStyle w:val="Standard"/>
        <w:jc w:val="both"/>
      </w:pPr>
      <w:r>
        <w:rPr>
          <w:rFonts w:ascii="Times New Roman" w:hAnsi="Times New Roman" w:cs="Times New Roman"/>
          <w:sz w:val="24"/>
          <w:szCs w:val="24"/>
        </w:rPr>
        <w:t>В ходе реализации проекта специалистам «</w:t>
      </w:r>
      <w:proofErr w:type="spellStart"/>
      <w:r>
        <w:rPr>
          <w:rFonts w:ascii="Times New Roman" w:hAnsi="Times New Roman" w:cs="Times New Roman"/>
          <w:sz w:val="24"/>
          <w:szCs w:val="24"/>
        </w:rPr>
        <w:t>Топлог</w:t>
      </w:r>
      <w:proofErr w:type="spellEnd"/>
      <w:r>
        <w:rPr>
          <w:rFonts w:ascii="Times New Roman" w:hAnsi="Times New Roman" w:cs="Times New Roman"/>
          <w:sz w:val="24"/>
          <w:szCs w:val="24"/>
        </w:rPr>
        <w:t>» необходимо было решить ряд важных задач в работе компании, среди которых:</w:t>
      </w:r>
    </w:p>
    <w:p w:rsidR="007B5CE2" w:rsidRDefault="007B5CE2" w:rsidP="007B5CE2">
      <w:pPr>
        <w:pStyle w:val="Standard"/>
        <w:numPr>
          <w:ilvl w:val="0"/>
          <w:numId w:val="11"/>
        </w:numPr>
        <w:jc w:val="both"/>
      </w:pPr>
      <w:r>
        <w:rPr>
          <w:rFonts w:ascii="Times New Roman" w:hAnsi="Times New Roman" w:cs="Times New Roman"/>
          <w:sz w:val="24"/>
          <w:szCs w:val="24"/>
        </w:rPr>
        <w:t>внедрение системы контроля качества товара;</w:t>
      </w:r>
    </w:p>
    <w:p w:rsidR="007B5CE2" w:rsidRDefault="007B5CE2" w:rsidP="007B5CE2">
      <w:pPr>
        <w:pStyle w:val="Standard"/>
        <w:numPr>
          <w:ilvl w:val="0"/>
          <w:numId w:val="11"/>
        </w:numPr>
        <w:jc w:val="both"/>
      </w:pPr>
      <w:r>
        <w:rPr>
          <w:rFonts w:ascii="Times New Roman" w:hAnsi="Times New Roman" w:cs="Times New Roman"/>
          <w:sz w:val="24"/>
          <w:szCs w:val="24"/>
        </w:rPr>
        <w:t>оптимизация поиска продукции под заказы;</w:t>
      </w:r>
    </w:p>
    <w:p w:rsidR="007B5CE2" w:rsidRDefault="007B5CE2" w:rsidP="007B5CE2">
      <w:pPr>
        <w:pStyle w:val="Standard"/>
        <w:numPr>
          <w:ilvl w:val="0"/>
          <w:numId w:val="11"/>
        </w:numPr>
        <w:jc w:val="both"/>
      </w:pPr>
      <w:r>
        <w:rPr>
          <w:rFonts w:ascii="Times New Roman" w:hAnsi="Times New Roman" w:cs="Times New Roman"/>
          <w:sz w:val="24"/>
          <w:szCs w:val="24"/>
        </w:rPr>
        <w:t>автоматизация учета товаров на производстве;</w:t>
      </w:r>
    </w:p>
    <w:p w:rsidR="007B5CE2" w:rsidRDefault="007B5CE2" w:rsidP="007B5CE2">
      <w:pPr>
        <w:pStyle w:val="Standard"/>
        <w:numPr>
          <w:ilvl w:val="0"/>
          <w:numId w:val="11"/>
        </w:numPr>
        <w:jc w:val="both"/>
      </w:pPr>
      <w:r>
        <w:rPr>
          <w:rFonts w:ascii="Times New Roman" w:hAnsi="Times New Roman" w:cs="Times New Roman"/>
          <w:sz w:val="24"/>
          <w:szCs w:val="24"/>
        </w:rPr>
        <w:t>ликвидация задержек по поставкам клиентам;</w:t>
      </w:r>
    </w:p>
    <w:p w:rsidR="007B5CE2" w:rsidRDefault="007B5CE2" w:rsidP="007B5CE2">
      <w:pPr>
        <w:pStyle w:val="Standard"/>
        <w:numPr>
          <w:ilvl w:val="0"/>
          <w:numId w:val="11"/>
        </w:numPr>
        <w:jc w:val="both"/>
      </w:pPr>
      <w:r>
        <w:rPr>
          <w:rFonts w:ascii="Times New Roman" w:hAnsi="Times New Roman" w:cs="Times New Roman"/>
          <w:sz w:val="24"/>
          <w:szCs w:val="24"/>
        </w:rPr>
        <w:t>исключение потери данных при сбоях в ТСД.</w:t>
      </w:r>
    </w:p>
    <w:p w:rsidR="007B5CE2" w:rsidRDefault="007B5CE2" w:rsidP="007B5CE2">
      <w:pPr>
        <w:pStyle w:val="Standard"/>
        <w:jc w:val="both"/>
      </w:pPr>
      <w:r>
        <w:rPr>
          <w:rFonts w:ascii="Times New Roman" w:hAnsi="Times New Roman" w:cs="Times New Roman"/>
          <w:sz w:val="24"/>
          <w:szCs w:val="24"/>
        </w:rPr>
        <w:t xml:space="preserve">В результате внедрения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на складе компании </w:t>
      </w:r>
      <w:r>
        <w:rPr>
          <w:rFonts w:ascii="Times New Roman" w:hAnsi="Times New Roman" w:cs="Times New Roman"/>
          <w:sz w:val="24"/>
          <w:szCs w:val="24"/>
          <w:lang w:val="en-US"/>
        </w:rPr>
        <w:t>Oasis</w:t>
      </w:r>
      <w:r>
        <w:rPr>
          <w:rFonts w:ascii="Times New Roman" w:hAnsi="Times New Roman" w:cs="Times New Roman"/>
          <w:sz w:val="24"/>
          <w:szCs w:val="24"/>
        </w:rPr>
        <w:t xml:space="preserve"> были успешно выполнены все вышеперечисленные требования.</w:t>
      </w:r>
    </w:p>
    <w:p w:rsidR="007B5CE2" w:rsidRDefault="007B5CE2" w:rsidP="007B5CE2">
      <w:pPr>
        <w:pStyle w:val="Standard"/>
        <w:numPr>
          <w:ilvl w:val="0"/>
          <w:numId w:val="13"/>
        </w:numPr>
        <w:jc w:val="both"/>
      </w:pPr>
      <w:r>
        <w:rPr>
          <w:rFonts w:ascii="Times New Roman" w:hAnsi="Times New Roman" w:cs="Times New Roman"/>
          <w:b/>
          <w:bCs/>
          <w:sz w:val="24"/>
          <w:szCs w:val="24"/>
        </w:rPr>
        <w:t>Внедрен блок по контролю качественных параметров товара при его приемке и отгрузке.</w:t>
      </w:r>
      <w:r>
        <w:rPr>
          <w:rFonts w:ascii="Times New Roman" w:hAnsi="Times New Roman" w:cs="Times New Roman"/>
          <w:sz w:val="24"/>
          <w:szCs w:val="24"/>
        </w:rPr>
        <w:t xml:space="preserve"> Так как большая часть продукции поступает от китайских производителей, она требует проверки в соответствии со стандартами, существующими в компании </w:t>
      </w:r>
      <w:r>
        <w:rPr>
          <w:rFonts w:ascii="Times New Roman" w:hAnsi="Times New Roman" w:cs="Times New Roman"/>
          <w:sz w:val="24"/>
          <w:szCs w:val="24"/>
          <w:lang w:val="en-US"/>
        </w:rPr>
        <w:t>Oasis</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автоматически выдает задания по проведению ревизии принимаемого и отгружаемого товара. Также в работе с сувенирной продукцией важно учитывать определенные особенности  ассортимента: один и тот же вид изделий </w:t>
      </w:r>
      <w:r>
        <w:rPr>
          <w:rStyle w:val="apple-converted-space"/>
          <w:rFonts w:ascii="Times New Roman" w:hAnsi="Times New Roman" w:cs="Times New Roman"/>
          <w:sz w:val="24"/>
          <w:szCs w:val="24"/>
        </w:rPr>
        <w:t xml:space="preserve">из разных контейнеров одной партии может </w:t>
      </w:r>
      <w:r>
        <w:rPr>
          <w:rFonts w:ascii="Times New Roman" w:hAnsi="Times New Roman" w:cs="Times New Roman"/>
          <w:sz w:val="24"/>
          <w:szCs w:val="24"/>
        </w:rPr>
        <w:t xml:space="preserve">отличаться оттенками, фактурой и другими незначительными признаками. Благодаря блоку по контролю качественных характеристик товара, все дефекты, найденные товароведом, фиксируются в системе, </w:t>
      </w:r>
      <w:r>
        <w:rPr>
          <w:rFonts w:ascii="Times New Roman" w:hAnsi="Times New Roman" w:cs="Times New Roman"/>
          <w:sz w:val="24"/>
          <w:szCs w:val="24"/>
        </w:rPr>
        <w:lastRenderedPageBreak/>
        <w:t>а руководитель отдела контроля качества может получить и проанализировать информацию с помощью специально разработанных отчетов. Интегрированный блок позволил исключить отправку некондиционного товара клиенту. У заказчика появился инструмент проверки работы своих поставщиков, так как теперь стала доступна статистика по браку в любой поставке.</w:t>
      </w:r>
    </w:p>
    <w:p w:rsidR="007B5CE2" w:rsidRDefault="007B5CE2" w:rsidP="007B5CE2">
      <w:pPr>
        <w:pStyle w:val="Standard"/>
        <w:numPr>
          <w:ilvl w:val="0"/>
          <w:numId w:val="13"/>
        </w:numPr>
        <w:jc w:val="both"/>
      </w:pPr>
      <w:r>
        <w:rPr>
          <w:rFonts w:ascii="Times New Roman" w:hAnsi="Times New Roman" w:cs="Times New Roman"/>
          <w:b/>
          <w:bCs/>
          <w:sz w:val="24"/>
          <w:szCs w:val="24"/>
        </w:rPr>
        <w:t>Увеличился оборот продукции на мезонине.</w:t>
      </w:r>
      <w:r>
        <w:rPr>
          <w:rFonts w:ascii="Times New Roman" w:hAnsi="Times New Roman" w:cs="Times New Roman"/>
          <w:sz w:val="24"/>
          <w:szCs w:val="24"/>
        </w:rPr>
        <w:t xml:space="preserve"> Для компании </w:t>
      </w:r>
      <w:r>
        <w:rPr>
          <w:rFonts w:ascii="Times New Roman" w:hAnsi="Times New Roman" w:cs="Times New Roman"/>
          <w:sz w:val="24"/>
          <w:szCs w:val="24"/>
          <w:lang w:val="en-US"/>
        </w:rPr>
        <w:t>Oasis</w:t>
      </w:r>
      <w:r>
        <w:rPr>
          <w:rFonts w:ascii="Times New Roman" w:hAnsi="Times New Roman" w:cs="Times New Roman"/>
          <w:sz w:val="24"/>
          <w:szCs w:val="24"/>
        </w:rPr>
        <w:t xml:space="preserve"> также было необходимо начать максимально эффективно использовать мезонин. До внедрения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он практически не был задействован. После проведения автоматизации склада в соответствии с регламентным заданием, система управления складом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регулярно проверяет остатки товара на мезонине, сверяет их с имеющейся потребностью и в автоматическом режиме планирует пополнение необходимой продукции.</w:t>
      </w:r>
    </w:p>
    <w:p w:rsidR="007B5CE2" w:rsidRDefault="007B5CE2" w:rsidP="007B5CE2">
      <w:pPr>
        <w:pStyle w:val="Standard"/>
        <w:numPr>
          <w:ilvl w:val="0"/>
          <w:numId w:val="13"/>
        </w:numPr>
        <w:jc w:val="both"/>
      </w:pPr>
      <w:r>
        <w:rPr>
          <w:rFonts w:ascii="Times New Roman" w:hAnsi="Times New Roman" w:cs="Times New Roman"/>
          <w:b/>
          <w:bCs/>
          <w:sz w:val="24"/>
          <w:szCs w:val="24"/>
        </w:rPr>
        <w:t>Сократилось время на сборку груза.</w:t>
      </w:r>
      <w:r>
        <w:rPr>
          <w:rFonts w:ascii="Times New Roman" w:hAnsi="Times New Roman" w:cs="Times New Roman"/>
          <w:sz w:val="24"/>
          <w:szCs w:val="24"/>
        </w:rPr>
        <w:t xml:space="preserve"> Это стало возможным за счет анализа остатков продукции, находящейся в активном хранении, и потребностей под заказы. Система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автоматически формирует задания водителям штабелеров, которые, в свою очередь, пополняют зону активного хранения продукции.</w:t>
      </w:r>
    </w:p>
    <w:p w:rsidR="007B5CE2" w:rsidRDefault="007B5CE2" w:rsidP="007B5CE2">
      <w:pPr>
        <w:pStyle w:val="Standard"/>
        <w:numPr>
          <w:ilvl w:val="0"/>
          <w:numId w:val="13"/>
        </w:numPr>
        <w:jc w:val="both"/>
      </w:pPr>
      <w:r>
        <w:rPr>
          <w:rFonts w:ascii="Times New Roman" w:hAnsi="Times New Roman" w:cs="Times New Roman"/>
          <w:b/>
          <w:bCs/>
          <w:sz w:val="24"/>
          <w:szCs w:val="24"/>
        </w:rPr>
        <w:t xml:space="preserve">Введен учет показателей </w:t>
      </w:r>
      <w:r>
        <w:rPr>
          <w:rFonts w:ascii="Times New Roman" w:hAnsi="Times New Roman" w:cs="Times New Roman"/>
          <w:b/>
          <w:bCs/>
          <w:sz w:val="24"/>
          <w:szCs w:val="24"/>
          <w:lang w:val="en-US"/>
        </w:rPr>
        <w:t>KPI</w:t>
      </w:r>
      <w:r>
        <w:rPr>
          <w:rFonts w:ascii="Times New Roman" w:hAnsi="Times New Roman" w:cs="Times New Roman"/>
          <w:b/>
          <w:bCs/>
          <w:sz w:val="24"/>
          <w:szCs w:val="24"/>
        </w:rPr>
        <w:t xml:space="preserve"> для сотрудников склада.</w:t>
      </w:r>
      <w:r>
        <w:rPr>
          <w:rFonts w:ascii="Times New Roman" w:hAnsi="Times New Roman" w:cs="Times New Roman"/>
          <w:sz w:val="24"/>
          <w:szCs w:val="24"/>
        </w:rPr>
        <w:t xml:space="preserve"> Благодаря внедрению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у руководства появилась возможность отслеживания продуктивности работы своего персонала.</w:t>
      </w:r>
    </w:p>
    <w:p w:rsidR="007B5CE2" w:rsidRDefault="007B5CE2" w:rsidP="007B5CE2">
      <w:pPr>
        <w:pStyle w:val="Standard"/>
        <w:numPr>
          <w:ilvl w:val="0"/>
          <w:numId w:val="13"/>
        </w:numPr>
        <w:jc w:val="both"/>
      </w:pPr>
      <w:r>
        <w:rPr>
          <w:rFonts w:ascii="Times New Roman" w:hAnsi="Times New Roman" w:cs="Times New Roman"/>
          <w:b/>
          <w:bCs/>
          <w:sz w:val="24"/>
          <w:szCs w:val="24"/>
        </w:rPr>
        <w:t>Автоматизирован участок упаковки товаров.</w:t>
      </w:r>
      <w:r>
        <w:rPr>
          <w:rFonts w:ascii="Times New Roman" w:hAnsi="Times New Roman" w:cs="Times New Roman"/>
          <w:sz w:val="24"/>
          <w:szCs w:val="24"/>
        </w:rPr>
        <w:t xml:space="preserve"> Благодаря этому заказчик может предоставлять своим клиентам коробочные упаковочные листы, то есть в системе имеется информация по всем артикулам в каждом грузовом месте. Ранее клиенту предоставляли только общий упаковочный лист, в котором указывалось общее число коробок и общее количество товара. Данные изменения очень удобны для клиента, так как уже до приемки он получает информацию, какой товар в какой коробке будет упакован. Эта возможность помогает урегулировать споры между заказчиком и клиентом по вопросам комплектации заказов.</w:t>
      </w:r>
    </w:p>
    <w:p w:rsidR="007B5CE2" w:rsidRDefault="007B5CE2" w:rsidP="007B5CE2">
      <w:pPr>
        <w:pStyle w:val="Standard"/>
        <w:numPr>
          <w:ilvl w:val="0"/>
          <w:numId w:val="13"/>
        </w:numPr>
        <w:jc w:val="both"/>
      </w:pPr>
      <w:r>
        <w:rPr>
          <w:rFonts w:ascii="Times New Roman" w:hAnsi="Times New Roman" w:cs="Times New Roman"/>
          <w:b/>
          <w:bCs/>
          <w:sz w:val="24"/>
          <w:szCs w:val="24"/>
        </w:rPr>
        <w:t>Оптимизирован алгоритм консолидации грузов</w:t>
      </w:r>
      <w:r>
        <w:rPr>
          <w:rFonts w:ascii="Times New Roman" w:hAnsi="Times New Roman" w:cs="Times New Roman"/>
          <w:sz w:val="24"/>
          <w:szCs w:val="24"/>
        </w:rPr>
        <w:t xml:space="preserve">. Посредством системы управления складом </w:t>
      </w:r>
      <w:proofErr w:type="spellStart"/>
      <w:r>
        <w:rPr>
          <w:rFonts w:ascii="Times New Roman" w:hAnsi="Times New Roman" w:cs="Times New Roman"/>
          <w:sz w:val="24"/>
          <w:szCs w:val="24"/>
        </w:rPr>
        <w:t>Toplog</w:t>
      </w:r>
      <w:proofErr w:type="spellEnd"/>
      <w:r>
        <w:rPr>
          <w:rFonts w:ascii="Times New Roman" w:hAnsi="Times New Roman" w:cs="Times New Roman"/>
          <w:sz w:val="24"/>
          <w:szCs w:val="24"/>
        </w:rPr>
        <w:t xml:space="preserve"> WMS маршруты движения грузового транспорта формируются так, чтобы клиенты получали свои заказы своевременно, с наименьшими финансовыми и временными затратами для компании </w:t>
      </w:r>
      <w:r>
        <w:rPr>
          <w:rFonts w:ascii="Times New Roman" w:hAnsi="Times New Roman" w:cs="Times New Roman"/>
          <w:sz w:val="24"/>
          <w:szCs w:val="24"/>
          <w:lang w:val="en-US"/>
        </w:rPr>
        <w:t>Oasis</w:t>
      </w:r>
      <w:r>
        <w:rPr>
          <w:rFonts w:ascii="Times New Roman" w:hAnsi="Times New Roman" w:cs="Times New Roman"/>
          <w:sz w:val="24"/>
          <w:szCs w:val="24"/>
        </w:rPr>
        <w:t>. После автоматизации были полностью ликвидированы случаи отправки неполного заказа клиенту.</w:t>
      </w:r>
    </w:p>
    <w:p w:rsidR="007B5CE2" w:rsidRDefault="007B5CE2" w:rsidP="007B5CE2">
      <w:pPr>
        <w:pStyle w:val="Standard"/>
        <w:numPr>
          <w:ilvl w:val="0"/>
          <w:numId w:val="13"/>
        </w:numPr>
        <w:jc w:val="both"/>
      </w:pPr>
      <w:r>
        <w:rPr>
          <w:rFonts w:ascii="Times New Roman" w:hAnsi="Times New Roman" w:cs="Times New Roman"/>
          <w:b/>
          <w:bCs/>
          <w:sz w:val="24"/>
          <w:szCs w:val="24"/>
        </w:rPr>
        <w:t>Повысилась эффективность проведения инвентаризации.</w:t>
      </w:r>
      <w:r>
        <w:rPr>
          <w:rFonts w:ascii="Times New Roman" w:hAnsi="Times New Roman" w:cs="Times New Roman"/>
          <w:sz w:val="24"/>
          <w:szCs w:val="24"/>
        </w:rPr>
        <w:t xml:space="preserve"> Теперь руководитель ревизионного отдела с помощью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может создавать задания для своих сотрудников по различным параметрам: артикулу, качеству, месту хранения на складе и другим характеристикам. Это значительно упростило проведение инвентаризации склада.</w:t>
      </w:r>
    </w:p>
    <w:p w:rsidR="007B5CE2" w:rsidRDefault="007B5CE2" w:rsidP="007B5CE2">
      <w:pPr>
        <w:pStyle w:val="Standard"/>
        <w:numPr>
          <w:ilvl w:val="0"/>
          <w:numId w:val="13"/>
        </w:numPr>
        <w:jc w:val="both"/>
      </w:pPr>
      <w:r>
        <w:rPr>
          <w:rFonts w:ascii="Times New Roman" w:hAnsi="Times New Roman" w:cs="Times New Roman"/>
          <w:b/>
          <w:bCs/>
          <w:sz w:val="24"/>
          <w:szCs w:val="24"/>
        </w:rPr>
        <w:t>Введен полный контроль и учет продукции собственного производства.</w:t>
      </w:r>
      <w:r>
        <w:rPr>
          <w:rFonts w:ascii="Times New Roman" w:hAnsi="Times New Roman" w:cs="Times New Roman"/>
          <w:sz w:val="24"/>
          <w:szCs w:val="24"/>
        </w:rPr>
        <w:t xml:space="preserve"> Важной частью деятельности компании </w:t>
      </w:r>
      <w:r>
        <w:rPr>
          <w:rFonts w:ascii="Times New Roman" w:hAnsi="Times New Roman" w:cs="Times New Roman"/>
          <w:sz w:val="24"/>
          <w:szCs w:val="24"/>
          <w:lang w:val="en-US"/>
        </w:rPr>
        <w:t>Oasis</w:t>
      </w:r>
      <w:r>
        <w:rPr>
          <w:rFonts w:ascii="Times New Roman" w:hAnsi="Times New Roman" w:cs="Times New Roman"/>
          <w:sz w:val="24"/>
          <w:szCs w:val="24"/>
        </w:rPr>
        <w:t xml:space="preserve"> является ее собственное производство по изготовлению сувенирной продукции. Ранее никак не учитывалось ни количество, ни качество товара, поступающего на производство, это часто приводило к потере товара. </w:t>
      </w:r>
      <w:proofErr w:type="gramStart"/>
      <w:r>
        <w:rPr>
          <w:rFonts w:ascii="Times New Roman" w:hAnsi="Times New Roman" w:cs="Times New Roman"/>
          <w:sz w:val="24"/>
          <w:szCs w:val="24"/>
        </w:rPr>
        <w:t xml:space="preserve">Решение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позволило сделать процесс учета собственной продукции полностью прозрачными и понятным.</w:t>
      </w:r>
      <w:proofErr w:type="gramEnd"/>
    </w:p>
    <w:p w:rsidR="007B5CE2" w:rsidRDefault="007B5CE2" w:rsidP="007B5CE2">
      <w:pPr>
        <w:pStyle w:val="Standard"/>
        <w:jc w:val="both"/>
      </w:pPr>
      <w:r>
        <w:rPr>
          <w:rFonts w:ascii="Times New Roman" w:hAnsi="Times New Roman" w:cs="Times New Roman"/>
          <w:sz w:val="24"/>
          <w:szCs w:val="24"/>
        </w:rPr>
        <w:lastRenderedPageBreak/>
        <w:t xml:space="preserve">Одним из преимуществ системы управления складом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xml:space="preserve"> является наличие большого, но не избыточного, количества настроек, но для этого не требуется изменение программного кода. Сотрудники склада компании </w:t>
      </w:r>
      <w:r>
        <w:rPr>
          <w:rFonts w:ascii="Times New Roman" w:hAnsi="Times New Roman" w:cs="Times New Roman"/>
          <w:sz w:val="24"/>
          <w:szCs w:val="24"/>
          <w:lang w:val="en-US"/>
        </w:rPr>
        <w:t>Oasis</w:t>
      </w:r>
      <w:r>
        <w:rPr>
          <w:rFonts w:ascii="Times New Roman" w:hAnsi="Times New Roman" w:cs="Times New Roman"/>
          <w:sz w:val="24"/>
          <w:szCs w:val="24"/>
        </w:rPr>
        <w:t xml:space="preserve"> теперь самостоятельно могут настраивать систему, если на складе изменился какой-либо бизнес-процесс.</w:t>
      </w:r>
    </w:p>
    <w:p w:rsidR="00BC7587" w:rsidRPr="002D7FFE" w:rsidRDefault="007B5CE2" w:rsidP="002D7FFE">
      <w:pPr>
        <w:pStyle w:val="Standard"/>
        <w:jc w:val="both"/>
      </w:pPr>
      <w:r>
        <w:rPr>
          <w:rFonts w:ascii="Times New Roman" w:hAnsi="Times New Roman" w:cs="Times New Roman"/>
          <w:sz w:val="24"/>
          <w:szCs w:val="24"/>
        </w:rPr>
        <w:t xml:space="preserve">Выбранное решение управления складом </w:t>
      </w:r>
      <w:proofErr w:type="spellStart"/>
      <w:r>
        <w:rPr>
          <w:rFonts w:ascii="Times New Roman" w:hAnsi="Times New Roman" w:cs="Times New Roman"/>
          <w:sz w:val="24"/>
          <w:szCs w:val="24"/>
          <w:lang w:val="en-US"/>
        </w:rPr>
        <w:t>TopLog</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WMS</w:t>
      </w:r>
      <w:r>
        <w:rPr>
          <w:rFonts w:ascii="Times New Roman" w:hAnsi="Times New Roman" w:cs="Times New Roman"/>
          <w:sz w:val="24"/>
          <w:szCs w:val="24"/>
        </w:rPr>
        <w:t>, интегрированное с корпоративной системой 1С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правление производственным предприятием, позволило значительно увеличить скорость работы складского комплекса заказчика. По итогам сотрудничества компаний «</w:t>
      </w:r>
      <w:proofErr w:type="spellStart"/>
      <w:r>
        <w:rPr>
          <w:rFonts w:ascii="Times New Roman" w:hAnsi="Times New Roman" w:cs="Times New Roman"/>
          <w:sz w:val="24"/>
          <w:szCs w:val="24"/>
        </w:rPr>
        <w:t>Топлог</w:t>
      </w:r>
      <w:proofErr w:type="spellEnd"/>
      <w:r>
        <w:rPr>
          <w:rFonts w:ascii="Times New Roman" w:hAnsi="Times New Roman" w:cs="Times New Roman"/>
          <w:sz w:val="24"/>
          <w:szCs w:val="24"/>
        </w:rPr>
        <w:t xml:space="preserve">» и </w:t>
      </w:r>
      <w:r>
        <w:rPr>
          <w:rFonts w:ascii="Times New Roman" w:hAnsi="Times New Roman" w:cs="Times New Roman"/>
          <w:sz w:val="24"/>
          <w:szCs w:val="24"/>
          <w:lang w:val="en-US"/>
        </w:rPr>
        <w:t>Oasis</w:t>
      </w:r>
      <w:r>
        <w:rPr>
          <w:rFonts w:ascii="Times New Roman" w:hAnsi="Times New Roman" w:cs="Times New Roman"/>
          <w:sz w:val="24"/>
          <w:szCs w:val="24"/>
        </w:rPr>
        <w:t xml:space="preserve"> складской комплекс сувенирной продукции в г. Одинцово был переведен на качественно новый уровень.</w:t>
      </w:r>
      <w:bookmarkStart w:id="0" w:name="_GoBack"/>
      <w:bookmarkEnd w:id="0"/>
    </w:p>
    <w:sectPr w:rsidR="00BC7587" w:rsidRPr="002D7FFE" w:rsidSect="002829D5">
      <w:footerReference w:type="default" r:id="rId9"/>
      <w:headerReference w:type="first" r:id="rId10"/>
      <w:footerReference w:type="first" r:id="rId11"/>
      <w:pgSz w:w="11907" w:h="16840" w:code="9"/>
      <w:pgMar w:top="851" w:right="851"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440" w:rsidRDefault="00FE4440">
      <w:r>
        <w:separator/>
      </w:r>
    </w:p>
  </w:endnote>
  <w:endnote w:type="continuationSeparator" w:id="0">
    <w:p w:rsidR="00FE4440" w:rsidRDefault="00F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framePr w:hSpace="187" w:wrap="around" w:vAnchor="text" w:hAnchor="page" w:x="10611" w:y="28"/>
      <w:tabs>
        <w:tab w:val="right" w:pos="9900"/>
        <w:tab w:val="right" w:pos="10440"/>
      </w:tabs>
      <w:rPr>
        <w:lang w:val="ru-RU"/>
      </w:rPr>
    </w:pPr>
    <w:r>
      <w:rPr>
        <w:lang w:val="ru-RU"/>
      </w:rPr>
      <w:fldChar w:fldCharType="begin"/>
    </w:r>
    <w:r>
      <w:rPr>
        <w:lang w:val="ru-RU"/>
      </w:rPr>
      <w:instrText xml:space="preserve"> PAGE  \* Arabic  \* MERGEFORMAT </w:instrText>
    </w:r>
    <w:r>
      <w:rPr>
        <w:lang w:val="ru-RU"/>
      </w:rPr>
      <w:fldChar w:fldCharType="separate"/>
    </w:r>
    <w:r w:rsidR="002D7FFE">
      <w:rPr>
        <w:noProof/>
        <w:lang w:val="ru-RU"/>
      </w:rPr>
      <w:t>3</w:t>
    </w:r>
    <w:r>
      <w:rPr>
        <w:lang w:val="ru-RU"/>
      </w:rPr>
      <w:fldChar w:fldCharType="end"/>
    </w:r>
    <w:r>
      <w:rPr>
        <w:lang w:val="ru-RU"/>
      </w:rPr>
      <w:t xml:space="preserve"> из </w:t>
    </w:r>
    <w:r>
      <w:rPr>
        <w:lang w:val="ru-RU"/>
      </w:rPr>
      <w:fldChar w:fldCharType="begin"/>
    </w:r>
    <w:r>
      <w:rPr>
        <w:lang w:val="ru-RU"/>
      </w:rPr>
      <w:instrText xml:space="preserve"> NUMPAGES  \* Arabic  \* MERGEFORMAT </w:instrText>
    </w:r>
    <w:r>
      <w:rPr>
        <w:lang w:val="ru-RU"/>
      </w:rPr>
      <w:fldChar w:fldCharType="separate"/>
    </w:r>
    <w:r w:rsidR="002D7FFE">
      <w:rPr>
        <w:noProof/>
        <w:lang w:val="ru-RU"/>
      </w:rPr>
      <w:t>3</w:t>
    </w:r>
    <w:r>
      <w:rPr>
        <w:lang w:val="ru-RU"/>
      </w:rPr>
      <w:fldChar w:fldCharType="end"/>
    </w:r>
    <w:r>
      <w:rPr>
        <w:lang w:val="ru-RU"/>
      </w:rPr>
      <w:t xml:space="preserve">    </w:t>
    </w:r>
  </w:p>
  <w:p w:rsidR="00D2571F" w:rsidRDefault="00D2571F">
    <w:pPr>
      <w:pStyle w:val="a4"/>
      <w:tabs>
        <w:tab w:val="center" w:pos="5400"/>
        <w:tab w:val="right" w:pos="9720"/>
        <w:tab w:val="right" w:pos="10440"/>
      </w:tabs>
      <w:jc w:val="cen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4"/>
      <w:tabs>
        <w:tab w:val="right" w:pos="9900"/>
        <w:tab w:val="right" w:pos="10440"/>
      </w:tabs>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440" w:rsidRDefault="00FE4440">
      <w:r>
        <w:separator/>
      </w:r>
    </w:p>
  </w:footnote>
  <w:footnote w:type="continuationSeparator" w:id="0">
    <w:p w:rsidR="00FE4440" w:rsidRDefault="00FE4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1F" w:rsidRDefault="00D2571F" w:rsidP="002829D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4AA9"/>
    <w:multiLevelType w:val="multilevel"/>
    <w:tmpl w:val="D180A8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8D262AD"/>
    <w:multiLevelType w:val="multilevel"/>
    <w:tmpl w:val="B614925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C074E5C"/>
    <w:multiLevelType w:val="hybridMultilevel"/>
    <w:tmpl w:val="B3EE3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40FEC"/>
    <w:multiLevelType w:val="multilevel"/>
    <w:tmpl w:val="EBE41E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4943632"/>
    <w:multiLevelType w:val="multilevel"/>
    <w:tmpl w:val="9D0C51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99234E0"/>
    <w:multiLevelType w:val="hybridMultilevel"/>
    <w:tmpl w:val="65A03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731EC8"/>
    <w:multiLevelType w:val="hybridMultilevel"/>
    <w:tmpl w:val="087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A1A6E"/>
    <w:multiLevelType w:val="hybridMultilevel"/>
    <w:tmpl w:val="5F940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B70B5F"/>
    <w:multiLevelType w:val="hybridMultilevel"/>
    <w:tmpl w:val="BA34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976A58"/>
    <w:multiLevelType w:val="hybridMultilevel"/>
    <w:tmpl w:val="FA0E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F0560D"/>
    <w:multiLevelType w:val="multilevel"/>
    <w:tmpl w:val="045CBC7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6521640D"/>
    <w:multiLevelType w:val="multilevel"/>
    <w:tmpl w:val="211200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6ACC6F10"/>
    <w:multiLevelType w:val="hybridMultilevel"/>
    <w:tmpl w:val="318891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7"/>
  </w:num>
  <w:num w:numId="3">
    <w:abstractNumId w:val="6"/>
  </w:num>
  <w:num w:numId="4">
    <w:abstractNumId w:val="11"/>
  </w:num>
  <w:num w:numId="5">
    <w:abstractNumId w:val="0"/>
  </w:num>
  <w:num w:numId="6">
    <w:abstractNumId w:val="3"/>
  </w:num>
  <w:num w:numId="7">
    <w:abstractNumId w:val="8"/>
  </w:num>
  <w:num w:numId="8">
    <w:abstractNumId w:val="10"/>
  </w:num>
  <w:num w:numId="9">
    <w:abstractNumId w:val="1"/>
  </w:num>
  <w:num w:numId="10">
    <w:abstractNumId w:val="4"/>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D5"/>
    <w:rsid w:val="000017EF"/>
    <w:rsid w:val="0001167C"/>
    <w:rsid w:val="00033FC9"/>
    <w:rsid w:val="00036D9E"/>
    <w:rsid w:val="00044E8E"/>
    <w:rsid w:val="0006480A"/>
    <w:rsid w:val="000A016B"/>
    <w:rsid w:val="000A170A"/>
    <w:rsid w:val="000F1B7A"/>
    <w:rsid w:val="001240BB"/>
    <w:rsid w:val="00141AAD"/>
    <w:rsid w:val="00153E3D"/>
    <w:rsid w:val="00195C58"/>
    <w:rsid w:val="001C4225"/>
    <w:rsid w:val="001F7827"/>
    <w:rsid w:val="0020551E"/>
    <w:rsid w:val="00223CFC"/>
    <w:rsid w:val="00242C8E"/>
    <w:rsid w:val="002516E5"/>
    <w:rsid w:val="00281584"/>
    <w:rsid w:val="002829D5"/>
    <w:rsid w:val="002D7FFE"/>
    <w:rsid w:val="002E416B"/>
    <w:rsid w:val="002F0894"/>
    <w:rsid w:val="00352E19"/>
    <w:rsid w:val="003820CC"/>
    <w:rsid w:val="0038747A"/>
    <w:rsid w:val="003C0735"/>
    <w:rsid w:val="004210FE"/>
    <w:rsid w:val="0043636D"/>
    <w:rsid w:val="00452F9C"/>
    <w:rsid w:val="00497FEA"/>
    <w:rsid w:val="004D31E2"/>
    <w:rsid w:val="004F36D0"/>
    <w:rsid w:val="00504781"/>
    <w:rsid w:val="005103F8"/>
    <w:rsid w:val="00512B4A"/>
    <w:rsid w:val="005B189D"/>
    <w:rsid w:val="005F6731"/>
    <w:rsid w:val="00622A28"/>
    <w:rsid w:val="00640369"/>
    <w:rsid w:val="00691A98"/>
    <w:rsid w:val="006E379B"/>
    <w:rsid w:val="006E39E4"/>
    <w:rsid w:val="006F19EF"/>
    <w:rsid w:val="0070035D"/>
    <w:rsid w:val="00711A97"/>
    <w:rsid w:val="007122F5"/>
    <w:rsid w:val="007131CE"/>
    <w:rsid w:val="007406CA"/>
    <w:rsid w:val="00750C9D"/>
    <w:rsid w:val="00772258"/>
    <w:rsid w:val="00797668"/>
    <w:rsid w:val="007B5CE2"/>
    <w:rsid w:val="007D703F"/>
    <w:rsid w:val="0086447E"/>
    <w:rsid w:val="00881A05"/>
    <w:rsid w:val="008D3851"/>
    <w:rsid w:val="00935F33"/>
    <w:rsid w:val="009372C6"/>
    <w:rsid w:val="00943E33"/>
    <w:rsid w:val="00971B5C"/>
    <w:rsid w:val="00991993"/>
    <w:rsid w:val="009B3C6F"/>
    <w:rsid w:val="009C1967"/>
    <w:rsid w:val="009E42E9"/>
    <w:rsid w:val="00A03C96"/>
    <w:rsid w:val="00A26A7F"/>
    <w:rsid w:val="00A5321F"/>
    <w:rsid w:val="00A6295D"/>
    <w:rsid w:val="00A634A3"/>
    <w:rsid w:val="00A956C7"/>
    <w:rsid w:val="00AB1BF0"/>
    <w:rsid w:val="00AB70CC"/>
    <w:rsid w:val="00AE04DB"/>
    <w:rsid w:val="00AE0F6A"/>
    <w:rsid w:val="00AF60EC"/>
    <w:rsid w:val="00B10CDA"/>
    <w:rsid w:val="00B3197F"/>
    <w:rsid w:val="00B5302C"/>
    <w:rsid w:val="00B54F55"/>
    <w:rsid w:val="00B753E5"/>
    <w:rsid w:val="00B93427"/>
    <w:rsid w:val="00B95DFF"/>
    <w:rsid w:val="00BA3901"/>
    <w:rsid w:val="00BC4175"/>
    <w:rsid w:val="00BC7587"/>
    <w:rsid w:val="00BE610A"/>
    <w:rsid w:val="00C40A0C"/>
    <w:rsid w:val="00C53A3E"/>
    <w:rsid w:val="00C61EEA"/>
    <w:rsid w:val="00CA2A7F"/>
    <w:rsid w:val="00CC5C00"/>
    <w:rsid w:val="00CD2952"/>
    <w:rsid w:val="00CD5715"/>
    <w:rsid w:val="00CE7BEE"/>
    <w:rsid w:val="00D12C12"/>
    <w:rsid w:val="00D2571F"/>
    <w:rsid w:val="00D31722"/>
    <w:rsid w:val="00D37E19"/>
    <w:rsid w:val="00D5072B"/>
    <w:rsid w:val="00DB7FE7"/>
    <w:rsid w:val="00DC10F2"/>
    <w:rsid w:val="00DD0269"/>
    <w:rsid w:val="00DE0A35"/>
    <w:rsid w:val="00E240E9"/>
    <w:rsid w:val="00E539DC"/>
    <w:rsid w:val="00E64695"/>
    <w:rsid w:val="00E83070"/>
    <w:rsid w:val="00E9579A"/>
    <w:rsid w:val="00EA1828"/>
    <w:rsid w:val="00EB271A"/>
    <w:rsid w:val="00EC4BF5"/>
    <w:rsid w:val="00ED18A2"/>
    <w:rsid w:val="00F04FFE"/>
    <w:rsid w:val="00F216E1"/>
    <w:rsid w:val="00F459C0"/>
    <w:rsid w:val="00F46A5E"/>
    <w:rsid w:val="00F67A5C"/>
    <w:rsid w:val="00F747CB"/>
    <w:rsid w:val="00F81588"/>
    <w:rsid w:val="00FB6152"/>
    <w:rsid w:val="00FC284D"/>
    <w:rsid w:val="00FE4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0"/>
    <w:rsid w:val="007B5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D5"/>
    <w:rPr>
      <w:rFonts w:ascii="Book Antiqua" w:hAnsi="Book Antiqua"/>
      <w:lang w:val="en-US"/>
    </w:rPr>
  </w:style>
  <w:style w:type="paragraph" w:styleId="1">
    <w:name w:val="heading 1"/>
    <w:basedOn w:val="a"/>
    <w:next w:val="a"/>
    <w:link w:val="10"/>
    <w:uiPriority w:val="9"/>
    <w:qFormat/>
    <w:rsid w:val="00BC4175"/>
    <w:pPr>
      <w:keepNext/>
      <w:keepLines/>
      <w:spacing w:before="480" w:line="276"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Основной текст Знак1 Знак1,Основной текст Знак Знак Знак1,body text Знак Знак Знак1,body text Знак1 Знак,body text Знак,body text,Основной текст Знак1 Знак1 Знак Знак,Основной текст Знак Знак Знак1 Знак Знак"/>
    <w:basedOn w:val="a"/>
    <w:link w:val="11"/>
    <w:rsid w:val="002829D5"/>
    <w:pPr>
      <w:spacing w:before="120" w:after="120"/>
      <w:ind w:left="2520"/>
    </w:pPr>
  </w:style>
  <w:style w:type="paragraph" w:styleId="a4">
    <w:name w:val="footer"/>
    <w:basedOn w:val="a"/>
    <w:rsid w:val="002829D5"/>
    <w:pPr>
      <w:tabs>
        <w:tab w:val="right" w:pos="7920"/>
      </w:tabs>
    </w:pPr>
    <w:rPr>
      <w:sz w:val="16"/>
      <w:szCs w:val="16"/>
    </w:rPr>
  </w:style>
  <w:style w:type="paragraph" w:styleId="a5">
    <w:name w:val="header"/>
    <w:basedOn w:val="a"/>
    <w:rsid w:val="002829D5"/>
    <w:pPr>
      <w:tabs>
        <w:tab w:val="right" w:pos="10440"/>
      </w:tabs>
    </w:pPr>
    <w:rPr>
      <w:sz w:val="16"/>
      <w:szCs w:val="16"/>
    </w:rPr>
  </w:style>
  <w:style w:type="table" w:styleId="a6">
    <w:name w:val="Table Grid"/>
    <w:basedOn w:val="a1"/>
    <w:rsid w:val="00282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текст Знак1"/>
    <w:aliases w:val="Основной текст Знак Знак,Основной текст Знак1 Знак1 Знак,Основной текст Знак Знак Знак1 Знак,body text Знак Знак Знак1 Знак,body text Знак1 Знак Знак,body text Знак Знак,body text Знак1,Основной текст Знак1 Знак1 Знак Знак Знак"/>
    <w:link w:val="a3"/>
    <w:rsid w:val="002829D5"/>
    <w:rPr>
      <w:rFonts w:ascii="Book Antiqua" w:hAnsi="Book Antiqua"/>
      <w:lang w:val="en-US" w:eastAsia="ru-RU" w:bidi="ar-SA"/>
    </w:rPr>
  </w:style>
  <w:style w:type="character" w:styleId="a7">
    <w:name w:val="Hyperlink"/>
    <w:rsid w:val="00FB6152"/>
    <w:rPr>
      <w:color w:val="0000FF"/>
      <w:u w:val="single"/>
    </w:rPr>
  </w:style>
  <w:style w:type="paragraph" w:styleId="HTML">
    <w:name w:val="HTML Preformatted"/>
    <w:basedOn w:val="a"/>
    <w:link w:val="HTML0"/>
    <w:rsid w:val="00881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lang w:val="ru-RU"/>
    </w:rPr>
  </w:style>
  <w:style w:type="character" w:customStyle="1" w:styleId="HTML0">
    <w:name w:val="Стандартный HTML Знак"/>
    <w:link w:val="HTML"/>
    <w:rsid w:val="00881A05"/>
    <w:rPr>
      <w:rFonts w:ascii="Courier New" w:eastAsia="Courier New" w:hAnsi="Courier New" w:cs="Courier New"/>
      <w:color w:val="000000"/>
      <w:lang w:val="ru-RU" w:eastAsia="ru-RU" w:bidi="ar-SA"/>
    </w:rPr>
  </w:style>
  <w:style w:type="paragraph" w:styleId="a8">
    <w:name w:val="Balloon Text"/>
    <w:basedOn w:val="a"/>
    <w:semiHidden/>
    <w:rsid w:val="00D5072B"/>
    <w:rPr>
      <w:rFonts w:ascii="Tahoma" w:hAnsi="Tahoma" w:cs="Tahoma"/>
      <w:sz w:val="16"/>
      <w:szCs w:val="16"/>
    </w:rPr>
  </w:style>
  <w:style w:type="character" w:customStyle="1" w:styleId="10">
    <w:name w:val="Заголовок 1 Знак"/>
    <w:link w:val="1"/>
    <w:uiPriority w:val="9"/>
    <w:rsid w:val="00BC4175"/>
    <w:rPr>
      <w:rFonts w:ascii="Cambria" w:hAnsi="Cambria"/>
      <w:b/>
      <w:bCs/>
      <w:color w:val="365F91"/>
      <w:sz w:val="28"/>
      <w:szCs w:val="28"/>
      <w:lang w:eastAsia="en-US"/>
    </w:rPr>
  </w:style>
  <w:style w:type="paragraph" w:styleId="a9">
    <w:name w:val="List Paragraph"/>
    <w:basedOn w:val="a"/>
    <w:uiPriority w:val="34"/>
    <w:qFormat/>
    <w:rsid w:val="00DB7FE7"/>
    <w:pPr>
      <w:spacing w:after="160" w:line="259" w:lineRule="auto"/>
      <w:ind w:left="720"/>
      <w:contextualSpacing/>
    </w:pPr>
    <w:rPr>
      <w:rFonts w:asciiTheme="minorHAnsi" w:eastAsiaTheme="minorHAnsi" w:hAnsiTheme="minorHAnsi" w:cstheme="minorBidi"/>
      <w:sz w:val="22"/>
      <w:szCs w:val="22"/>
      <w:lang w:val="ru-RU" w:eastAsia="en-US"/>
    </w:rPr>
  </w:style>
  <w:style w:type="paragraph" w:customStyle="1" w:styleId="Standard">
    <w:name w:val="Standard"/>
    <w:rsid w:val="00DB7FE7"/>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aa">
    <w:name w:val="Normal (Web)"/>
    <w:basedOn w:val="a"/>
    <w:uiPriority w:val="99"/>
    <w:unhideWhenUsed/>
    <w:rsid w:val="00A26A7F"/>
    <w:pPr>
      <w:spacing w:before="100" w:beforeAutospacing="1" w:after="100" w:afterAutospacing="1"/>
    </w:pPr>
    <w:rPr>
      <w:rFonts w:ascii="Times New Roman" w:hAnsi="Times New Roman"/>
      <w:sz w:val="24"/>
      <w:szCs w:val="24"/>
      <w:lang w:val="ru-RU"/>
    </w:rPr>
  </w:style>
  <w:style w:type="character" w:customStyle="1" w:styleId="apple-converted-space">
    <w:name w:val="apple-converted-space"/>
    <w:basedOn w:val="a0"/>
    <w:rsid w:val="007B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38831">
      <w:bodyDiv w:val="1"/>
      <w:marLeft w:val="0"/>
      <w:marRight w:val="0"/>
      <w:marTop w:val="0"/>
      <w:marBottom w:val="0"/>
      <w:divBdr>
        <w:top w:val="none" w:sz="0" w:space="0" w:color="auto"/>
        <w:left w:val="none" w:sz="0" w:space="0" w:color="auto"/>
        <w:bottom w:val="none" w:sz="0" w:space="0" w:color="auto"/>
        <w:right w:val="none" w:sz="0" w:space="0" w:color="auto"/>
      </w:divBdr>
    </w:div>
    <w:div w:id="849490416">
      <w:bodyDiv w:val="1"/>
      <w:marLeft w:val="0"/>
      <w:marRight w:val="0"/>
      <w:marTop w:val="0"/>
      <w:marBottom w:val="0"/>
      <w:divBdr>
        <w:top w:val="none" w:sz="0" w:space="0" w:color="auto"/>
        <w:left w:val="none" w:sz="0" w:space="0" w:color="auto"/>
        <w:bottom w:val="none" w:sz="0" w:space="0" w:color="auto"/>
        <w:right w:val="none" w:sz="0" w:space="0" w:color="auto"/>
      </w:divBdr>
    </w:div>
    <w:div w:id="900870158">
      <w:bodyDiv w:val="1"/>
      <w:marLeft w:val="0"/>
      <w:marRight w:val="0"/>
      <w:marTop w:val="0"/>
      <w:marBottom w:val="0"/>
      <w:divBdr>
        <w:top w:val="none" w:sz="0" w:space="0" w:color="auto"/>
        <w:left w:val="none" w:sz="0" w:space="0" w:color="auto"/>
        <w:bottom w:val="none" w:sz="0" w:space="0" w:color="auto"/>
        <w:right w:val="none" w:sz="0" w:space="0" w:color="auto"/>
      </w:divBdr>
    </w:div>
    <w:div w:id="1226799482">
      <w:bodyDiv w:val="1"/>
      <w:marLeft w:val="0"/>
      <w:marRight w:val="0"/>
      <w:marTop w:val="0"/>
      <w:marBottom w:val="0"/>
      <w:divBdr>
        <w:top w:val="none" w:sz="0" w:space="0" w:color="auto"/>
        <w:left w:val="none" w:sz="0" w:space="0" w:color="auto"/>
        <w:bottom w:val="none" w:sz="0" w:space="0" w:color="auto"/>
        <w:right w:val="none" w:sz="0" w:space="0" w:color="auto"/>
      </w:divBdr>
    </w:div>
    <w:div w:id="2013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Заявка на участие в тендере</vt:lpstr>
    </vt:vector>
  </TitlesOfParts>
  <Company>Logiton</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 на участие в тендере</dc:title>
  <dc:creator>User</dc:creator>
  <cp:lastModifiedBy>Пользователь Windows</cp:lastModifiedBy>
  <cp:revision>3</cp:revision>
  <cp:lastPrinted>2017-11-13T08:20:00Z</cp:lastPrinted>
  <dcterms:created xsi:type="dcterms:W3CDTF">2019-07-09T08:24:00Z</dcterms:created>
  <dcterms:modified xsi:type="dcterms:W3CDTF">2019-07-09T08:51:00Z</dcterms:modified>
</cp:coreProperties>
</file>