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511"/>
        <w:gridCol w:w="3401"/>
        <w:gridCol w:w="2934"/>
      </w:tblGrid>
      <w:tr w:rsidR="00FB6152" w:rsidRPr="00B95DFF" w:rsidTr="00772258">
        <w:tc>
          <w:tcPr>
            <w:tcW w:w="3511" w:type="dxa"/>
            <w:shd w:val="clear" w:color="auto" w:fill="auto"/>
            <w:vAlign w:val="bottom"/>
          </w:tcPr>
          <w:p w:rsidR="00CD2952" w:rsidRPr="00B3197F" w:rsidRDefault="00CD2952" w:rsidP="004D31E2">
            <w:pPr>
              <w:pStyle w:val="a5"/>
              <w:rPr>
                <w:sz w:val="18"/>
                <w:szCs w:val="18"/>
                <w:lang w:val="ru-RU"/>
              </w:rPr>
            </w:pPr>
            <w:r w:rsidRPr="00B3197F">
              <w:rPr>
                <w:sz w:val="18"/>
                <w:szCs w:val="18"/>
                <w:lang w:val="ru-RU"/>
              </w:rPr>
              <w:t xml:space="preserve"> </w:t>
            </w:r>
          </w:p>
        </w:tc>
        <w:tc>
          <w:tcPr>
            <w:tcW w:w="3401" w:type="dxa"/>
            <w:shd w:val="clear" w:color="auto" w:fill="auto"/>
            <w:vAlign w:val="center"/>
          </w:tcPr>
          <w:p w:rsidR="00FB6152" w:rsidRPr="00B3197F" w:rsidRDefault="007D703F" w:rsidP="00B3197F">
            <w:pPr>
              <w:pStyle w:val="a5"/>
              <w:ind w:right="72"/>
              <w:jc w:val="right"/>
              <w:rPr>
                <w:lang w:val="ru-RU"/>
              </w:rPr>
            </w:pPr>
            <w:r>
              <w:rPr>
                <w:noProof/>
                <w:lang w:val="ru-RU"/>
              </w:rPr>
              <w:drawing>
                <wp:inline distT="0" distB="0" distL="0" distR="0">
                  <wp:extent cx="1889760" cy="563880"/>
                  <wp:effectExtent l="0" t="0" r="0" b="7620"/>
                  <wp:docPr id="1" name="Рисунок 1" descr="Топлог 5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лог 5с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563880"/>
                          </a:xfrm>
                          <a:prstGeom prst="rect">
                            <a:avLst/>
                          </a:prstGeom>
                          <a:noFill/>
                          <a:ln>
                            <a:noFill/>
                          </a:ln>
                        </pic:spPr>
                      </pic:pic>
                    </a:graphicData>
                  </a:graphic>
                </wp:inline>
              </w:drawing>
            </w:r>
          </w:p>
        </w:tc>
        <w:tc>
          <w:tcPr>
            <w:tcW w:w="2934" w:type="dxa"/>
            <w:shd w:val="clear" w:color="auto" w:fill="auto"/>
          </w:tcPr>
          <w:p w:rsidR="00CD2952" w:rsidRDefault="00CD2952" w:rsidP="00CD2952">
            <w:pPr>
              <w:pStyle w:val="a5"/>
              <w:rPr>
                <w:b/>
                <w:sz w:val="18"/>
                <w:szCs w:val="18"/>
                <w:lang w:val="ru-RU"/>
              </w:rPr>
            </w:pPr>
            <w:r w:rsidRPr="00B3197F">
              <w:rPr>
                <w:b/>
                <w:sz w:val="18"/>
                <w:szCs w:val="18"/>
                <w:lang w:val="ru-RU"/>
              </w:rPr>
              <w:t xml:space="preserve">Компания </w:t>
            </w:r>
            <w:proofErr w:type="spellStart"/>
            <w:r w:rsidR="00B753E5" w:rsidRPr="00B3197F">
              <w:rPr>
                <w:b/>
                <w:sz w:val="18"/>
                <w:szCs w:val="18"/>
                <w:lang w:val="ru-RU"/>
              </w:rPr>
              <w:t>Топлог</w:t>
            </w:r>
            <w:proofErr w:type="spellEnd"/>
          </w:p>
          <w:p w:rsidR="007D703F" w:rsidRPr="007D703F" w:rsidRDefault="007D703F" w:rsidP="000A170A">
            <w:pPr>
              <w:pStyle w:val="a5"/>
              <w:ind w:right="132"/>
              <w:rPr>
                <w:sz w:val="18"/>
                <w:szCs w:val="18"/>
                <w:lang w:val="ru-RU"/>
              </w:rPr>
            </w:pPr>
            <w:r w:rsidRPr="007D703F">
              <w:rPr>
                <w:sz w:val="18"/>
                <w:szCs w:val="18"/>
                <w:lang w:val="ru-RU"/>
              </w:rPr>
              <w:t xml:space="preserve">Москва, </w:t>
            </w:r>
            <w:proofErr w:type="gramStart"/>
            <w:r w:rsidR="00B95DFF">
              <w:rPr>
                <w:sz w:val="18"/>
                <w:szCs w:val="18"/>
                <w:lang w:val="ru-RU"/>
              </w:rPr>
              <w:t>Варшавское</w:t>
            </w:r>
            <w:proofErr w:type="gramEnd"/>
            <w:r w:rsidR="00B95DFF">
              <w:rPr>
                <w:sz w:val="18"/>
                <w:szCs w:val="18"/>
                <w:lang w:val="ru-RU"/>
              </w:rPr>
              <w:t xml:space="preserve"> ш., </w:t>
            </w:r>
            <w:r w:rsidRPr="007D703F">
              <w:rPr>
                <w:sz w:val="18"/>
                <w:szCs w:val="18"/>
                <w:lang w:val="ru-RU"/>
              </w:rPr>
              <w:t>д.</w:t>
            </w:r>
            <w:r w:rsidR="00B95DFF">
              <w:rPr>
                <w:sz w:val="18"/>
                <w:szCs w:val="18"/>
                <w:lang w:val="ru-RU"/>
              </w:rPr>
              <w:t>1</w:t>
            </w:r>
            <w:r w:rsidR="000A170A">
              <w:rPr>
                <w:sz w:val="18"/>
                <w:szCs w:val="18"/>
                <w:lang w:val="ru-RU"/>
              </w:rPr>
              <w:t>, стр.1-2, оф.67</w:t>
            </w:r>
          </w:p>
          <w:p w:rsidR="000F1B7A" w:rsidRPr="00B3197F" w:rsidRDefault="00CD2952" w:rsidP="000F1B7A">
            <w:pPr>
              <w:pStyle w:val="a5"/>
              <w:rPr>
                <w:sz w:val="18"/>
                <w:szCs w:val="18"/>
                <w:lang w:val="ru-RU"/>
              </w:rPr>
            </w:pPr>
            <w:r w:rsidRPr="00B3197F">
              <w:rPr>
                <w:sz w:val="18"/>
                <w:szCs w:val="18"/>
                <w:lang w:val="ru-RU"/>
              </w:rPr>
              <w:t>+7 (</w:t>
            </w:r>
            <w:r w:rsidR="00622A28" w:rsidRPr="00B3197F">
              <w:rPr>
                <w:sz w:val="18"/>
                <w:szCs w:val="18"/>
                <w:lang w:val="ru-RU"/>
              </w:rPr>
              <w:t>49</w:t>
            </w:r>
            <w:r w:rsidR="000F1B7A" w:rsidRPr="00B3197F">
              <w:rPr>
                <w:sz w:val="18"/>
                <w:szCs w:val="18"/>
                <w:lang w:val="ru-RU"/>
              </w:rPr>
              <w:t>5</w:t>
            </w:r>
            <w:r w:rsidRPr="00B3197F">
              <w:rPr>
                <w:sz w:val="18"/>
                <w:szCs w:val="18"/>
                <w:lang w:val="ru-RU"/>
              </w:rPr>
              <w:t>) 5</w:t>
            </w:r>
            <w:r w:rsidR="00622A28" w:rsidRPr="00B3197F">
              <w:rPr>
                <w:sz w:val="18"/>
                <w:szCs w:val="18"/>
                <w:lang w:val="ru-RU"/>
              </w:rPr>
              <w:t>0</w:t>
            </w:r>
            <w:r w:rsidR="000F1B7A" w:rsidRPr="00B3197F">
              <w:rPr>
                <w:sz w:val="18"/>
                <w:szCs w:val="18"/>
                <w:lang w:val="ru-RU"/>
              </w:rPr>
              <w:t>4</w:t>
            </w:r>
            <w:r w:rsidRPr="00B3197F">
              <w:rPr>
                <w:sz w:val="18"/>
                <w:szCs w:val="18"/>
                <w:lang w:val="ru-RU"/>
              </w:rPr>
              <w:t>-</w:t>
            </w:r>
            <w:r w:rsidR="000F1B7A" w:rsidRPr="00B3197F">
              <w:rPr>
                <w:sz w:val="18"/>
                <w:szCs w:val="18"/>
                <w:lang w:val="ru-RU"/>
              </w:rPr>
              <w:t>39</w:t>
            </w:r>
            <w:r w:rsidRPr="00B3197F">
              <w:rPr>
                <w:sz w:val="18"/>
                <w:szCs w:val="18"/>
                <w:lang w:val="ru-RU"/>
              </w:rPr>
              <w:t>-</w:t>
            </w:r>
            <w:r w:rsidR="000F1B7A" w:rsidRPr="00B3197F">
              <w:rPr>
                <w:sz w:val="18"/>
                <w:szCs w:val="18"/>
                <w:lang w:val="ru-RU"/>
              </w:rPr>
              <w:t>09</w:t>
            </w:r>
          </w:p>
          <w:p w:rsidR="00FB6152" w:rsidRPr="00B3197F" w:rsidRDefault="00CD2952" w:rsidP="00691A98">
            <w:pPr>
              <w:pStyle w:val="a5"/>
              <w:rPr>
                <w:sz w:val="18"/>
                <w:szCs w:val="18"/>
                <w:lang w:val="ru-RU"/>
              </w:rPr>
            </w:pPr>
            <w:r w:rsidRPr="00B3197F">
              <w:rPr>
                <w:sz w:val="18"/>
                <w:szCs w:val="18"/>
              </w:rPr>
              <w:t>www</w:t>
            </w:r>
            <w:r w:rsidRPr="00B3197F">
              <w:rPr>
                <w:sz w:val="18"/>
                <w:szCs w:val="18"/>
                <w:lang w:val="ru-RU"/>
              </w:rPr>
              <w:t>.</w:t>
            </w:r>
            <w:proofErr w:type="spellStart"/>
            <w:r w:rsidR="000F1B7A" w:rsidRPr="00B3197F">
              <w:rPr>
                <w:sz w:val="18"/>
                <w:szCs w:val="18"/>
              </w:rPr>
              <w:t>toplogwms</w:t>
            </w:r>
            <w:proofErr w:type="spellEnd"/>
            <w:r w:rsidR="000F1B7A" w:rsidRPr="00B3197F">
              <w:rPr>
                <w:sz w:val="18"/>
                <w:szCs w:val="18"/>
                <w:lang w:val="ru-RU"/>
              </w:rPr>
              <w:t>.</w:t>
            </w:r>
            <w:proofErr w:type="spellStart"/>
            <w:r w:rsidR="000F1B7A" w:rsidRPr="00B3197F">
              <w:rPr>
                <w:sz w:val="18"/>
                <w:szCs w:val="18"/>
              </w:rPr>
              <w:t>ru</w:t>
            </w:r>
            <w:proofErr w:type="spellEnd"/>
          </w:p>
        </w:tc>
      </w:tr>
    </w:tbl>
    <w:p w:rsidR="00497FEA" w:rsidRPr="002D36D7" w:rsidRDefault="00497FEA" w:rsidP="00497FEA">
      <w:pPr>
        <w:pStyle w:val="a5"/>
        <w:pBdr>
          <w:bottom w:val="single" w:sz="48" w:space="1" w:color="C0C0C0"/>
        </w:pBdr>
        <w:jc w:val="right"/>
        <w:rPr>
          <w:sz w:val="6"/>
          <w:szCs w:val="6"/>
          <w:lang w:val="ru-RU"/>
        </w:rPr>
      </w:pPr>
    </w:p>
    <w:p w:rsidR="00622A28" w:rsidRPr="007D703F" w:rsidRDefault="00622A28" w:rsidP="00622A28">
      <w:pPr>
        <w:pStyle w:val="a3"/>
        <w:spacing w:before="0" w:after="0"/>
        <w:jc w:val="right"/>
        <w:rPr>
          <w:rFonts w:cs="Book Antiqua"/>
          <w:sz w:val="10"/>
          <w:szCs w:val="10"/>
          <w:lang w:val="ru-RU"/>
        </w:rPr>
      </w:pPr>
    </w:p>
    <w:tbl>
      <w:tblPr>
        <w:tblW w:w="0" w:type="auto"/>
        <w:tblLook w:val="01E0" w:firstRow="1" w:lastRow="1" w:firstColumn="1" w:lastColumn="1" w:noHBand="0" w:noVBand="0"/>
      </w:tblPr>
      <w:tblGrid>
        <w:gridCol w:w="3794"/>
        <w:gridCol w:w="6060"/>
      </w:tblGrid>
      <w:tr w:rsidR="00622A28" w:rsidRPr="007D703F" w:rsidTr="00B95DFF">
        <w:tc>
          <w:tcPr>
            <w:tcW w:w="3794" w:type="dxa"/>
            <w:shd w:val="clear" w:color="auto" w:fill="auto"/>
          </w:tcPr>
          <w:p w:rsidR="00622A28" w:rsidRPr="00B3197F" w:rsidRDefault="00622A28" w:rsidP="00B3197F">
            <w:pPr>
              <w:pStyle w:val="a3"/>
              <w:spacing w:before="0" w:after="0"/>
              <w:ind w:left="0"/>
              <w:jc w:val="right"/>
              <w:rPr>
                <w:rFonts w:cs="Book Antiqua"/>
                <w:sz w:val="18"/>
                <w:szCs w:val="18"/>
                <w:lang w:val="ru-RU"/>
              </w:rPr>
            </w:pPr>
          </w:p>
        </w:tc>
        <w:tc>
          <w:tcPr>
            <w:tcW w:w="6060" w:type="dxa"/>
            <w:shd w:val="clear" w:color="auto" w:fill="auto"/>
          </w:tcPr>
          <w:p w:rsidR="00622A28" w:rsidRPr="00B3197F" w:rsidRDefault="00622A28" w:rsidP="00B3197F">
            <w:pPr>
              <w:pStyle w:val="a3"/>
              <w:spacing w:before="0" w:after="0"/>
              <w:ind w:left="0"/>
              <w:rPr>
                <w:rFonts w:cs="Book Antiqua"/>
                <w:b/>
                <w:sz w:val="16"/>
                <w:szCs w:val="16"/>
                <w:lang w:val="ru-RU"/>
              </w:rPr>
            </w:pPr>
            <w:r w:rsidRPr="00B3197F">
              <w:rPr>
                <w:rFonts w:cs="Book Antiqua"/>
                <w:b/>
                <w:sz w:val="16"/>
                <w:szCs w:val="16"/>
                <w:lang w:val="ru-RU"/>
              </w:rPr>
              <w:t>Реквизит</w:t>
            </w:r>
            <w:proofErr w:type="gramStart"/>
            <w:r w:rsidRPr="00B3197F">
              <w:rPr>
                <w:rFonts w:cs="Book Antiqua"/>
                <w:b/>
                <w:sz w:val="16"/>
                <w:szCs w:val="16"/>
                <w:lang w:val="ru-RU"/>
              </w:rPr>
              <w:t>ы ООО</w:t>
            </w:r>
            <w:proofErr w:type="gramEnd"/>
            <w:r w:rsidRPr="00B3197F">
              <w:rPr>
                <w:rFonts w:cs="Book Antiqua"/>
                <w:b/>
                <w:sz w:val="16"/>
                <w:szCs w:val="16"/>
                <w:lang w:val="ru-RU"/>
              </w:rPr>
              <w:t xml:space="preserve"> «</w:t>
            </w:r>
            <w:proofErr w:type="spellStart"/>
            <w:r w:rsidR="000F1B7A" w:rsidRPr="00B3197F">
              <w:rPr>
                <w:rFonts w:cs="Book Antiqua"/>
                <w:b/>
                <w:sz w:val="16"/>
                <w:szCs w:val="16"/>
                <w:lang w:val="ru-RU"/>
              </w:rPr>
              <w:t>Топлог</w:t>
            </w:r>
            <w:proofErr w:type="spellEnd"/>
            <w:r w:rsidR="00BA3901">
              <w:rPr>
                <w:rFonts w:cs="Book Antiqua"/>
                <w:b/>
                <w:sz w:val="16"/>
                <w:szCs w:val="16"/>
                <w:lang w:val="ru-RU"/>
              </w:rPr>
              <w:t>»</w:t>
            </w:r>
          </w:p>
          <w:p w:rsidR="00691A98" w:rsidRPr="00B3197F" w:rsidRDefault="00691A98" w:rsidP="007D703F">
            <w:pPr>
              <w:pStyle w:val="a3"/>
              <w:spacing w:before="0" w:after="0" w:line="360" w:lineRule="auto"/>
              <w:ind w:left="0"/>
              <w:rPr>
                <w:rFonts w:cs="Book Antiqua"/>
                <w:sz w:val="16"/>
                <w:szCs w:val="16"/>
                <w:lang w:val="ru-RU"/>
              </w:rPr>
            </w:pPr>
            <w:r w:rsidRPr="00B3197F">
              <w:rPr>
                <w:rFonts w:cs="Book Antiqua"/>
                <w:sz w:val="16"/>
                <w:szCs w:val="16"/>
                <w:lang w:val="ru-RU"/>
              </w:rPr>
              <w:t>ИНН 7726626390, КПП 772601001;</w:t>
            </w:r>
            <w:r w:rsidRPr="00B3197F">
              <w:rPr>
                <w:sz w:val="16"/>
                <w:szCs w:val="16"/>
                <w:lang w:val="ru-RU"/>
              </w:rPr>
              <w:t xml:space="preserve"> </w:t>
            </w:r>
            <w:r w:rsidR="00BA3901">
              <w:rPr>
                <w:rFonts w:cs="Book Antiqua"/>
                <w:sz w:val="16"/>
                <w:szCs w:val="16"/>
                <w:lang w:val="ru-RU"/>
              </w:rPr>
              <w:t>ОГРН 1097746170060</w:t>
            </w:r>
          </w:p>
          <w:p w:rsidR="00691A98" w:rsidRPr="00B3197F" w:rsidRDefault="00691A98" w:rsidP="00691A98">
            <w:pPr>
              <w:pStyle w:val="a3"/>
              <w:spacing w:before="0" w:after="0"/>
              <w:ind w:left="0"/>
              <w:rPr>
                <w:rFonts w:cs="Book Antiqua"/>
                <w:sz w:val="16"/>
                <w:szCs w:val="16"/>
                <w:lang w:val="ru-RU"/>
              </w:rPr>
            </w:pPr>
            <w:r w:rsidRPr="00B3197F">
              <w:rPr>
                <w:rFonts w:cs="Book Antiqua"/>
                <w:sz w:val="16"/>
                <w:szCs w:val="16"/>
                <w:lang w:val="ru-RU"/>
              </w:rPr>
              <w:t>Юр. адрес: 11</w:t>
            </w:r>
            <w:r w:rsidR="00B95DFF">
              <w:rPr>
                <w:rFonts w:cs="Book Antiqua"/>
                <w:sz w:val="16"/>
                <w:szCs w:val="16"/>
                <w:lang w:val="ru-RU"/>
              </w:rPr>
              <w:t>7105</w:t>
            </w:r>
            <w:r w:rsidRPr="00B3197F">
              <w:rPr>
                <w:rFonts w:cs="Book Antiqua"/>
                <w:sz w:val="16"/>
                <w:szCs w:val="16"/>
                <w:lang w:val="ru-RU"/>
              </w:rPr>
              <w:t>, г. Москва,</w:t>
            </w:r>
            <w:r w:rsidR="00BA3901">
              <w:rPr>
                <w:rFonts w:cs="Book Antiqua"/>
                <w:sz w:val="16"/>
                <w:szCs w:val="16"/>
                <w:lang w:val="ru-RU"/>
              </w:rPr>
              <w:t xml:space="preserve"> </w:t>
            </w:r>
            <w:proofErr w:type="gramStart"/>
            <w:r w:rsidR="00B95DFF">
              <w:rPr>
                <w:rFonts w:cs="Book Antiqua"/>
                <w:sz w:val="16"/>
                <w:szCs w:val="16"/>
                <w:lang w:val="ru-RU"/>
              </w:rPr>
              <w:t>Варшавское</w:t>
            </w:r>
            <w:proofErr w:type="gramEnd"/>
            <w:r w:rsidR="00B95DFF">
              <w:rPr>
                <w:rFonts w:cs="Book Antiqua"/>
                <w:sz w:val="16"/>
                <w:szCs w:val="16"/>
                <w:lang w:val="ru-RU"/>
              </w:rPr>
              <w:t xml:space="preserve"> ш.,</w:t>
            </w:r>
            <w:r w:rsidR="00BA3901">
              <w:rPr>
                <w:rFonts w:cs="Book Antiqua"/>
                <w:sz w:val="16"/>
                <w:szCs w:val="16"/>
                <w:lang w:val="ru-RU"/>
              </w:rPr>
              <w:t xml:space="preserve"> д. </w:t>
            </w:r>
            <w:r w:rsidR="00B95DFF">
              <w:rPr>
                <w:rFonts w:cs="Book Antiqua"/>
                <w:sz w:val="16"/>
                <w:szCs w:val="16"/>
                <w:lang w:val="ru-RU"/>
              </w:rPr>
              <w:t>1</w:t>
            </w:r>
            <w:r w:rsidR="00BA3901">
              <w:rPr>
                <w:rFonts w:cs="Book Antiqua"/>
                <w:sz w:val="16"/>
                <w:szCs w:val="16"/>
                <w:lang w:val="ru-RU"/>
              </w:rPr>
              <w:t xml:space="preserve">, </w:t>
            </w:r>
            <w:r w:rsidR="00B95DFF">
              <w:rPr>
                <w:rFonts w:cs="Book Antiqua"/>
                <w:sz w:val="16"/>
                <w:szCs w:val="16"/>
                <w:lang w:val="ru-RU"/>
              </w:rPr>
              <w:t xml:space="preserve">стр. 1-2, </w:t>
            </w:r>
            <w:proofErr w:type="spellStart"/>
            <w:r w:rsidR="00B95DFF">
              <w:rPr>
                <w:rFonts w:cs="Book Antiqua"/>
                <w:sz w:val="16"/>
                <w:szCs w:val="16"/>
                <w:lang w:val="ru-RU"/>
              </w:rPr>
              <w:t>эт</w:t>
            </w:r>
            <w:proofErr w:type="spellEnd"/>
            <w:r w:rsidR="00B95DFF">
              <w:rPr>
                <w:rFonts w:cs="Book Antiqua"/>
                <w:sz w:val="16"/>
                <w:szCs w:val="16"/>
                <w:lang w:val="ru-RU"/>
              </w:rPr>
              <w:t>. 3, ком.50, оф.67</w:t>
            </w:r>
          </w:p>
          <w:p w:rsidR="007D703F" w:rsidRDefault="007D703F" w:rsidP="00B95DFF">
            <w:pPr>
              <w:pStyle w:val="a3"/>
              <w:spacing w:before="0" w:after="0" w:line="360" w:lineRule="auto"/>
              <w:ind w:left="0"/>
              <w:rPr>
                <w:rFonts w:cs="Book Antiqua"/>
                <w:sz w:val="16"/>
                <w:szCs w:val="16"/>
                <w:lang w:val="ru-RU"/>
              </w:rPr>
            </w:pPr>
            <w:r>
              <w:rPr>
                <w:rFonts w:cs="Book Antiqua"/>
                <w:sz w:val="16"/>
                <w:szCs w:val="16"/>
                <w:lang w:val="ru-RU"/>
              </w:rPr>
              <w:t>Факт</w:t>
            </w:r>
            <w:proofErr w:type="gramStart"/>
            <w:r>
              <w:rPr>
                <w:rFonts w:cs="Book Antiqua"/>
                <w:sz w:val="16"/>
                <w:szCs w:val="16"/>
                <w:lang w:val="ru-RU"/>
              </w:rPr>
              <w:t>.</w:t>
            </w:r>
            <w:proofErr w:type="gramEnd"/>
            <w:r>
              <w:rPr>
                <w:rFonts w:cs="Book Antiqua"/>
                <w:sz w:val="16"/>
                <w:szCs w:val="16"/>
                <w:lang w:val="ru-RU"/>
              </w:rPr>
              <w:t xml:space="preserve"> </w:t>
            </w:r>
            <w:proofErr w:type="gramStart"/>
            <w:r>
              <w:rPr>
                <w:rFonts w:cs="Book Antiqua"/>
                <w:sz w:val="16"/>
                <w:szCs w:val="16"/>
                <w:lang w:val="ru-RU"/>
              </w:rPr>
              <w:t>а</w:t>
            </w:r>
            <w:proofErr w:type="gramEnd"/>
            <w:r>
              <w:rPr>
                <w:rFonts w:cs="Book Antiqua"/>
                <w:sz w:val="16"/>
                <w:szCs w:val="16"/>
                <w:lang w:val="ru-RU"/>
              </w:rPr>
              <w:t>дрес:</w:t>
            </w:r>
            <w:r w:rsidR="0043636D">
              <w:rPr>
                <w:rFonts w:cs="Book Antiqua"/>
                <w:sz w:val="16"/>
                <w:szCs w:val="16"/>
                <w:lang w:val="ru-RU"/>
              </w:rPr>
              <w:t xml:space="preserve"> </w:t>
            </w:r>
            <w:r w:rsidR="00B95DFF" w:rsidRPr="00B95DFF">
              <w:rPr>
                <w:rFonts w:cs="Book Antiqua"/>
                <w:sz w:val="16"/>
                <w:szCs w:val="16"/>
                <w:lang w:val="ru-RU"/>
              </w:rPr>
              <w:t xml:space="preserve">117105, г. Москва, Варшавское ш., д. 1, стр. 1-2, </w:t>
            </w:r>
            <w:proofErr w:type="spellStart"/>
            <w:r w:rsidR="00B95DFF" w:rsidRPr="00B95DFF">
              <w:rPr>
                <w:rFonts w:cs="Book Antiqua"/>
                <w:sz w:val="16"/>
                <w:szCs w:val="16"/>
                <w:lang w:val="ru-RU"/>
              </w:rPr>
              <w:t>эт</w:t>
            </w:r>
            <w:proofErr w:type="spellEnd"/>
            <w:r w:rsidR="00B95DFF" w:rsidRPr="00B95DFF">
              <w:rPr>
                <w:rFonts w:cs="Book Antiqua"/>
                <w:sz w:val="16"/>
                <w:szCs w:val="16"/>
                <w:lang w:val="ru-RU"/>
              </w:rPr>
              <w:t>. 3, ком.50, оф.67</w:t>
            </w:r>
          </w:p>
          <w:p w:rsidR="007D703F" w:rsidRPr="00D66DAE" w:rsidRDefault="007D703F" w:rsidP="007D703F">
            <w:pPr>
              <w:widowControl w:val="0"/>
              <w:autoSpaceDE w:val="0"/>
              <w:autoSpaceDN w:val="0"/>
              <w:adjustRightInd w:val="0"/>
              <w:rPr>
                <w:sz w:val="16"/>
                <w:szCs w:val="16"/>
                <w:lang w:val="ru-RU"/>
              </w:rPr>
            </w:pPr>
            <w:proofErr w:type="gramStart"/>
            <w:r>
              <w:rPr>
                <w:sz w:val="16"/>
                <w:szCs w:val="16"/>
                <w:lang w:val="ru-RU"/>
              </w:rPr>
              <w:t>р</w:t>
            </w:r>
            <w:proofErr w:type="gramEnd"/>
            <w:r>
              <w:rPr>
                <w:sz w:val="16"/>
                <w:szCs w:val="16"/>
                <w:lang w:val="ru-RU"/>
              </w:rPr>
              <w:t>/с 4070281040000000504</w:t>
            </w:r>
            <w:r w:rsidRPr="00D66DAE">
              <w:rPr>
                <w:sz w:val="16"/>
                <w:szCs w:val="16"/>
                <w:lang w:val="ru-RU"/>
              </w:rPr>
              <w:t xml:space="preserve">5 в </w:t>
            </w:r>
            <w:r w:rsidRPr="00D7419F">
              <w:rPr>
                <w:sz w:val="16"/>
                <w:szCs w:val="16"/>
                <w:lang w:val="ru-RU"/>
              </w:rPr>
              <w:t>Филиал</w:t>
            </w:r>
            <w:r>
              <w:rPr>
                <w:sz w:val="16"/>
                <w:szCs w:val="16"/>
                <w:lang w:val="ru-RU"/>
              </w:rPr>
              <w:t xml:space="preserve"> № 7701 Банка ВТБ (ПАО) Г</w:t>
            </w:r>
            <w:r w:rsidRPr="00D7419F">
              <w:rPr>
                <w:sz w:val="16"/>
                <w:szCs w:val="16"/>
                <w:lang w:val="ru-RU"/>
              </w:rPr>
              <w:t>. МОСКВА</w:t>
            </w:r>
          </w:p>
          <w:p w:rsidR="007D703F" w:rsidRPr="00D66DAE" w:rsidRDefault="007D703F" w:rsidP="007D703F">
            <w:pPr>
              <w:widowControl w:val="0"/>
              <w:autoSpaceDE w:val="0"/>
              <w:autoSpaceDN w:val="0"/>
              <w:adjustRightInd w:val="0"/>
              <w:rPr>
                <w:sz w:val="16"/>
                <w:szCs w:val="16"/>
                <w:lang w:val="ru-RU"/>
              </w:rPr>
            </w:pPr>
            <w:r w:rsidRPr="00D66DAE">
              <w:rPr>
                <w:sz w:val="16"/>
                <w:szCs w:val="16"/>
                <w:lang w:val="ru-RU"/>
              </w:rPr>
              <w:t xml:space="preserve">к/с </w:t>
            </w:r>
            <w:r w:rsidRPr="00D7419F">
              <w:rPr>
                <w:sz w:val="16"/>
                <w:szCs w:val="16"/>
                <w:lang w:val="ru-RU"/>
              </w:rPr>
              <w:t>30101810345250000745</w:t>
            </w:r>
            <w:r w:rsidRPr="00D66DAE">
              <w:rPr>
                <w:sz w:val="16"/>
                <w:szCs w:val="16"/>
                <w:lang w:val="ru-RU"/>
              </w:rPr>
              <w:t xml:space="preserve">, БИК </w:t>
            </w:r>
            <w:r w:rsidRPr="00D7419F">
              <w:rPr>
                <w:sz w:val="16"/>
                <w:szCs w:val="16"/>
                <w:lang w:val="ru-RU"/>
              </w:rPr>
              <w:t>044525745</w:t>
            </w:r>
          </w:p>
          <w:p w:rsidR="00622A28" w:rsidRPr="007D703F" w:rsidRDefault="00622A28" w:rsidP="00B3197F">
            <w:pPr>
              <w:pStyle w:val="a3"/>
              <w:spacing w:before="0" w:after="0"/>
              <w:ind w:left="0"/>
              <w:rPr>
                <w:rFonts w:cs="Book Antiqua"/>
                <w:sz w:val="10"/>
                <w:szCs w:val="10"/>
                <w:lang w:val="ru-RU"/>
              </w:rPr>
            </w:pPr>
          </w:p>
        </w:tc>
      </w:tr>
    </w:tbl>
    <w:p w:rsidR="00935F33" w:rsidRPr="002D36D7" w:rsidRDefault="00935F33" w:rsidP="00935F33">
      <w:pPr>
        <w:pStyle w:val="a5"/>
        <w:pBdr>
          <w:bottom w:val="single" w:sz="48" w:space="1" w:color="C0C0C0"/>
        </w:pBdr>
        <w:jc w:val="right"/>
        <w:rPr>
          <w:sz w:val="6"/>
          <w:szCs w:val="6"/>
          <w:lang w:val="ru-RU"/>
        </w:rPr>
      </w:pPr>
    </w:p>
    <w:p w:rsidR="001240BB" w:rsidRPr="00935F33" w:rsidRDefault="001240BB" w:rsidP="00622A28">
      <w:pPr>
        <w:pStyle w:val="a3"/>
        <w:spacing w:before="0" w:after="0"/>
        <w:jc w:val="right"/>
        <w:rPr>
          <w:sz w:val="18"/>
          <w:szCs w:val="18"/>
          <w:lang w:val="ru-RU"/>
        </w:rPr>
      </w:pPr>
    </w:p>
    <w:p w:rsidR="00EB0E64" w:rsidRPr="00EB0E64" w:rsidRDefault="00EB0E64" w:rsidP="00EB0E64">
      <w:pPr>
        <w:jc w:val="center"/>
        <w:rPr>
          <w:rFonts w:ascii="Times New Roman" w:hAnsi="Times New Roman"/>
          <w:b/>
          <w:color w:val="000000" w:themeColor="text1"/>
          <w:sz w:val="24"/>
          <w:szCs w:val="24"/>
          <w:lang w:val="ru-RU"/>
        </w:rPr>
      </w:pPr>
      <w:r w:rsidRPr="00EB0E64">
        <w:rPr>
          <w:rFonts w:ascii="Times New Roman" w:hAnsi="Times New Roman"/>
          <w:b/>
          <w:color w:val="000000" w:themeColor="text1"/>
          <w:sz w:val="24"/>
          <w:szCs w:val="24"/>
          <w:lang w:val="ru-RU"/>
        </w:rPr>
        <w:t xml:space="preserve">Система цифровой маркировки товаров в </w:t>
      </w:r>
      <w:proofErr w:type="spellStart"/>
      <w:r w:rsidRPr="0021495E">
        <w:rPr>
          <w:rFonts w:ascii="Times New Roman" w:hAnsi="Times New Roman"/>
          <w:b/>
          <w:color w:val="000000" w:themeColor="text1"/>
          <w:sz w:val="24"/>
          <w:szCs w:val="24"/>
        </w:rPr>
        <w:t>TopLog</w:t>
      </w:r>
      <w:proofErr w:type="spellEnd"/>
      <w:r w:rsidRPr="00EB0E64">
        <w:rPr>
          <w:rFonts w:ascii="Times New Roman" w:hAnsi="Times New Roman"/>
          <w:b/>
          <w:color w:val="000000" w:themeColor="text1"/>
          <w:sz w:val="24"/>
          <w:szCs w:val="24"/>
          <w:lang w:val="ru-RU"/>
        </w:rPr>
        <w:t xml:space="preserve"> </w:t>
      </w:r>
      <w:r w:rsidRPr="0021495E">
        <w:rPr>
          <w:rFonts w:ascii="Times New Roman" w:hAnsi="Times New Roman"/>
          <w:b/>
          <w:color w:val="000000" w:themeColor="text1"/>
          <w:sz w:val="24"/>
          <w:szCs w:val="24"/>
        </w:rPr>
        <w:t>WMS</w:t>
      </w:r>
    </w:p>
    <w:p w:rsidR="00EB0E64" w:rsidRPr="00EB0E64" w:rsidRDefault="00EB0E64" w:rsidP="00EB0E64">
      <w:pPr>
        <w:jc w:val="center"/>
        <w:rPr>
          <w:rFonts w:ascii="Times New Roman" w:hAnsi="Times New Roman"/>
          <w:b/>
          <w:color w:val="000000" w:themeColor="text1"/>
          <w:sz w:val="24"/>
          <w:szCs w:val="24"/>
          <w:lang w:val="ru-RU"/>
        </w:rPr>
      </w:pPr>
    </w:p>
    <w:p w:rsidR="00EB0E64" w:rsidRPr="00EB0E64" w:rsidRDefault="00EB0E64" w:rsidP="00EB0E64">
      <w:pPr>
        <w:jc w:val="center"/>
        <w:rPr>
          <w:rFonts w:ascii="Times New Roman" w:hAnsi="Times New Roman"/>
          <w:i/>
          <w:color w:val="000000" w:themeColor="text1"/>
          <w:sz w:val="24"/>
          <w:szCs w:val="24"/>
          <w:lang w:val="ru-RU"/>
        </w:rPr>
      </w:pPr>
      <w:r w:rsidRPr="00EB0E64">
        <w:rPr>
          <w:rFonts w:ascii="Times New Roman" w:hAnsi="Times New Roman"/>
          <w:i/>
          <w:color w:val="000000" w:themeColor="text1"/>
          <w:sz w:val="24"/>
          <w:szCs w:val="24"/>
          <w:lang w:val="ru-RU"/>
        </w:rPr>
        <w:t xml:space="preserve">Решение </w:t>
      </w:r>
      <w:proofErr w:type="spellStart"/>
      <w:r w:rsidRPr="0021495E">
        <w:rPr>
          <w:rFonts w:ascii="Times New Roman" w:hAnsi="Times New Roman"/>
          <w:i/>
          <w:color w:val="000000" w:themeColor="text1"/>
          <w:sz w:val="24"/>
          <w:szCs w:val="24"/>
        </w:rPr>
        <w:t>TopLog</w:t>
      </w:r>
      <w:proofErr w:type="spellEnd"/>
      <w:r w:rsidRPr="00EB0E64">
        <w:rPr>
          <w:rFonts w:ascii="Times New Roman" w:hAnsi="Times New Roman"/>
          <w:i/>
          <w:color w:val="000000" w:themeColor="text1"/>
          <w:sz w:val="24"/>
          <w:szCs w:val="24"/>
          <w:lang w:val="ru-RU"/>
        </w:rPr>
        <w:t xml:space="preserve"> </w:t>
      </w:r>
      <w:r w:rsidRPr="0021495E">
        <w:rPr>
          <w:rFonts w:ascii="Times New Roman" w:hAnsi="Times New Roman"/>
          <w:i/>
          <w:color w:val="000000" w:themeColor="text1"/>
          <w:sz w:val="24"/>
          <w:szCs w:val="24"/>
        </w:rPr>
        <w:t>WMS</w:t>
      </w:r>
      <w:r w:rsidRPr="00EB0E64">
        <w:rPr>
          <w:rFonts w:ascii="Times New Roman" w:hAnsi="Times New Roman"/>
          <w:i/>
          <w:color w:val="000000" w:themeColor="text1"/>
          <w:sz w:val="24"/>
          <w:szCs w:val="24"/>
          <w:lang w:val="ru-RU"/>
        </w:rPr>
        <w:t xml:space="preserve"> в полном объеме поддерживает систему обязательной маркировки и </w:t>
      </w:r>
      <w:proofErr w:type="spellStart"/>
      <w:r w:rsidRPr="00EB0E64">
        <w:rPr>
          <w:rFonts w:ascii="Times New Roman" w:hAnsi="Times New Roman"/>
          <w:i/>
          <w:color w:val="000000" w:themeColor="text1"/>
          <w:sz w:val="24"/>
          <w:szCs w:val="24"/>
          <w:lang w:val="ru-RU"/>
        </w:rPr>
        <w:t>прослеживаемости</w:t>
      </w:r>
      <w:proofErr w:type="spellEnd"/>
      <w:r w:rsidRPr="00EB0E64">
        <w:rPr>
          <w:rFonts w:ascii="Times New Roman" w:hAnsi="Times New Roman"/>
          <w:i/>
          <w:color w:val="000000" w:themeColor="text1"/>
          <w:sz w:val="24"/>
          <w:szCs w:val="24"/>
          <w:lang w:val="ru-RU"/>
        </w:rPr>
        <w:t xml:space="preserve"> продукции в рамках складской логистики</w:t>
      </w:r>
    </w:p>
    <w:p w:rsidR="00EB0E64" w:rsidRPr="00EB0E64" w:rsidRDefault="00EB0E64" w:rsidP="00EB0E64">
      <w:pPr>
        <w:jc w:val="center"/>
        <w:rPr>
          <w:rFonts w:ascii="Times New Roman" w:hAnsi="Times New Roman"/>
          <w:i/>
          <w:color w:val="000000" w:themeColor="text1"/>
          <w:sz w:val="24"/>
          <w:szCs w:val="24"/>
          <w:lang w:val="ru-RU"/>
        </w:rPr>
      </w:pPr>
    </w:p>
    <w:p w:rsidR="00EB0E64" w:rsidRPr="00EB0E64" w:rsidRDefault="00EB0E64" w:rsidP="00EB0E64">
      <w:pPr>
        <w:jc w:val="both"/>
        <w:rPr>
          <w:rFonts w:ascii="Times New Roman" w:hAnsi="Times New Roman"/>
          <w:color w:val="000000" w:themeColor="text1"/>
          <w:sz w:val="24"/>
          <w:szCs w:val="24"/>
          <w:lang w:val="ru-RU"/>
        </w:rPr>
      </w:pPr>
      <w:r w:rsidRPr="00EB0E64">
        <w:rPr>
          <w:rFonts w:ascii="Times New Roman" w:hAnsi="Times New Roman"/>
          <w:color w:val="000000" w:themeColor="text1"/>
          <w:sz w:val="24"/>
          <w:szCs w:val="24"/>
          <w:lang w:val="ru-RU"/>
        </w:rPr>
        <w:t>С 1 января 2019 года вступил в силу Федеральный закон об обязательной маркировке товаров, цель которого – борьба с контрафактной продукцией, незаконный оборот которой повлечет наложение штрафов. Закон распространяется на все компании, задействованные в работе с маркированными изделиями: на производителей, импортеров, оптовые и розничные организации, в том числе склады и логистические центры.</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b/>
          <w:color w:val="000000" w:themeColor="text1"/>
          <w:sz w:val="24"/>
          <w:szCs w:val="24"/>
          <w:lang w:val="ru-RU"/>
        </w:rPr>
      </w:pPr>
      <w:r w:rsidRPr="00EB0E64">
        <w:rPr>
          <w:rFonts w:ascii="Times New Roman" w:hAnsi="Times New Roman"/>
          <w:b/>
          <w:color w:val="000000" w:themeColor="text1"/>
          <w:sz w:val="24"/>
          <w:szCs w:val="24"/>
          <w:lang w:val="ru-RU"/>
        </w:rPr>
        <w:t xml:space="preserve">Новый закон обязывает производственные компании и поставщиков внести изменения в давно применяемые принципы оборота продукции, в частности в процесс учета товара в информационных системах, таких как </w:t>
      </w:r>
      <w:r w:rsidRPr="0021495E">
        <w:rPr>
          <w:rFonts w:ascii="Times New Roman" w:hAnsi="Times New Roman"/>
          <w:b/>
          <w:color w:val="000000" w:themeColor="text1"/>
          <w:sz w:val="24"/>
          <w:szCs w:val="24"/>
        </w:rPr>
        <w:t>WMS</w:t>
      </w:r>
      <w:r w:rsidRPr="00EB0E64">
        <w:rPr>
          <w:rFonts w:ascii="Times New Roman" w:hAnsi="Times New Roman"/>
          <w:b/>
          <w:color w:val="000000" w:themeColor="text1"/>
          <w:sz w:val="24"/>
          <w:szCs w:val="24"/>
          <w:lang w:val="ru-RU"/>
        </w:rPr>
        <w:t>.</w:t>
      </w:r>
    </w:p>
    <w:p w:rsidR="00EB0E64" w:rsidRPr="00EB0E64" w:rsidRDefault="00EB0E64" w:rsidP="00EB0E64">
      <w:pPr>
        <w:jc w:val="both"/>
        <w:rPr>
          <w:rFonts w:ascii="Times New Roman" w:hAnsi="Times New Roman"/>
          <w:b/>
          <w:color w:val="000000" w:themeColor="text1"/>
          <w:sz w:val="24"/>
          <w:szCs w:val="24"/>
          <w:lang w:val="ru-RU"/>
        </w:rPr>
      </w:pPr>
    </w:p>
    <w:p w:rsidR="00EB0E64" w:rsidRPr="00EB0E64" w:rsidRDefault="00EB0E64" w:rsidP="00EB0E64">
      <w:pPr>
        <w:jc w:val="both"/>
        <w:rPr>
          <w:rFonts w:ascii="Times New Roman" w:hAnsi="Times New Roman"/>
          <w:color w:val="000000" w:themeColor="text1"/>
          <w:sz w:val="24"/>
          <w:szCs w:val="24"/>
          <w:lang w:val="ru-RU"/>
        </w:rPr>
      </w:pPr>
      <w:r w:rsidRPr="00EB0E64">
        <w:rPr>
          <w:rFonts w:ascii="Times New Roman" w:hAnsi="Times New Roman"/>
          <w:color w:val="000000" w:themeColor="text1"/>
          <w:sz w:val="24"/>
          <w:szCs w:val="24"/>
          <w:lang w:val="ru-RU"/>
        </w:rPr>
        <w:t xml:space="preserve">На данный момент в перечень продукции, подлежащей обязательной маркировке, относятся </w:t>
      </w:r>
      <w:proofErr w:type="gramStart"/>
      <w:r w:rsidRPr="00EB0E64">
        <w:rPr>
          <w:rFonts w:ascii="Times New Roman" w:hAnsi="Times New Roman"/>
          <w:color w:val="000000" w:themeColor="text1"/>
          <w:sz w:val="24"/>
          <w:szCs w:val="24"/>
          <w:lang w:val="ru-RU"/>
        </w:rPr>
        <w:t>сигареты, обувь, духи, туалетная вода, шины, пневматические резиновые покрышки, отдельные виды одежды, белья и фототехники.</w:t>
      </w:r>
      <w:proofErr w:type="gramEnd"/>
      <w:r w:rsidRPr="00EB0E64">
        <w:rPr>
          <w:rFonts w:ascii="Times New Roman" w:hAnsi="Times New Roman"/>
          <w:color w:val="000000" w:themeColor="text1"/>
          <w:sz w:val="24"/>
          <w:szCs w:val="24"/>
          <w:lang w:val="ru-RU"/>
        </w:rPr>
        <w:t xml:space="preserve"> К 2024 году планируется ввести обязательную маркировку для всех товаров – ЦРПТ (Центр развития перспективных технологий) запустит в России и ЕАЭС единую систему прослеживания – «Честный знак».</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b/>
          <w:color w:val="000000" w:themeColor="text1"/>
          <w:sz w:val="28"/>
          <w:szCs w:val="28"/>
          <w:lang w:val="ru-RU"/>
        </w:rPr>
      </w:pPr>
      <w:r w:rsidRPr="00EB0E64">
        <w:rPr>
          <w:rFonts w:ascii="Times New Roman" w:hAnsi="Times New Roman"/>
          <w:b/>
          <w:color w:val="000000" w:themeColor="text1"/>
          <w:sz w:val="28"/>
          <w:szCs w:val="28"/>
          <w:lang w:val="ru-RU"/>
        </w:rPr>
        <w:t>Как работает система маркировки?</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color w:val="000000" w:themeColor="text1"/>
          <w:sz w:val="24"/>
          <w:szCs w:val="24"/>
          <w:shd w:val="clear" w:color="auto" w:fill="FFFFFF"/>
          <w:lang w:val="ru-RU"/>
        </w:rPr>
      </w:pPr>
      <w:r w:rsidRPr="00EB0E64">
        <w:rPr>
          <w:rFonts w:ascii="Times New Roman" w:hAnsi="Times New Roman"/>
          <w:b/>
          <w:color w:val="000000" w:themeColor="text1"/>
          <w:sz w:val="24"/>
          <w:szCs w:val="24"/>
          <w:lang w:val="ru-RU"/>
        </w:rPr>
        <w:t>«Честный знак»</w:t>
      </w:r>
      <w:r w:rsidRPr="00EB0E64">
        <w:rPr>
          <w:rFonts w:ascii="Times New Roman" w:hAnsi="Times New Roman"/>
          <w:color w:val="000000" w:themeColor="text1"/>
          <w:sz w:val="24"/>
          <w:szCs w:val="24"/>
          <w:lang w:val="ru-RU"/>
        </w:rPr>
        <w:t xml:space="preserve"> – это не только система для маркировки и отслеживания товара на уровне предприятий, но и инструмент общественного контроля. Одноименное приложение уже можно скачать </w:t>
      </w:r>
      <w:hyperlink r:id="rId9" w:history="1">
        <w:r w:rsidRPr="00730B9A">
          <w:rPr>
            <w:rStyle w:val="a7"/>
            <w:rFonts w:ascii="Times New Roman" w:hAnsi="Times New Roman"/>
            <w:color w:val="0070C0"/>
            <w:sz w:val="24"/>
            <w:szCs w:val="24"/>
            <w:shd w:val="clear" w:color="auto" w:fill="FFFFFF"/>
          </w:rPr>
          <w:t>App</w:t>
        </w:r>
        <w:r w:rsidRPr="00EB0E64">
          <w:rPr>
            <w:rStyle w:val="a7"/>
            <w:rFonts w:ascii="Times New Roman" w:hAnsi="Times New Roman"/>
            <w:color w:val="0070C0"/>
            <w:sz w:val="24"/>
            <w:szCs w:val="24"/>
            <w:shd w:val="clear" w:color="auto" w:fill="FFFFFF"/>
            <w:lang w:val="ru-RU"/>
          </w:rPr>
          <w:t xml:space="preserve"> </w:t>
        </w:r>
        <w:r w:rsidRPr="00730B9A">
          <w:rPr>
            <w:rStyle w:val="a7"/>
            <w:rFonts w:ascii="Times New Roman" w:hAnsi="Times New Roman"/>
            <w:color w:val="0070C0"/>
            <w:sz w:val="24"/>
            <w:szCs w:val="24"/>
            <w:shd w:val="clear" w:color="auto" w:fill="FFFFFF"/>
          </w:rPr>
          <w:t>Store</w:t>
        </w:r>
      </w:hyperlink>
      <w:r w:rsidRPr="0021495E">
        <w:rPr>
          <w:rFonts w:ascii="Times New Roman" w:hAnsi="Times New Roman"/>
          <w:color w:val="000000" w:themeColor="text1"/>
          <w:sz w:val="24"/>
          <w:szCs w:val="24"/>
          <w:shd w:val="clear" w:color="auto" w:fill="FFFFFF"/>
        </w:rPr>
        <w:t> </w:t>
      </w:r>
      <w:r w:rsidRPr="00EB0E64">
        <w:rPr>
          <w:rFonts w:ascii="Times New Roman" w:hAnsi="Times New Roman"/>
          <w:color w:val="000000" w:themeColor="text1"/>
          <w:sz w:val="24"/>
          <w:szCs w:val="24"/>
          <w:shd w:val="clear" w:color="auto" w:fill="FFFFFF"/>
          <w:lang w:val="ru-RU"/>
        </w:rPr>
        <w:t>и</w:t>
      </w:r>
      <w:r w:rsidRPr="0021495E">
        <w:rPr>
          <w:rFonts w:ascii="Times New Roman" w:hAnsi="Times New Roman"/>
          <w:color w:val="000000" w:themeColor="text1"/>
          <w:sz w:val="24"/>
          <w:szCs w:val="24"/>
          <w:shd w:val="clear" w:color="auto" w:fill="FFFFFF"/>
        </w:rPr>
        <w:t> </w:t>
      </w:r>
      <w:hyperlink r:id="rId10" w:history="1">
        <w:r w:rsidRPr="00730B9A">
          <w:rPr>
            <w:rStyle w:val="a7"/>
            <w:rFonts w:ascii="Times New Roman" w:hAnsi="Times New Roman"/>
            <w:color w:val="0070C0"/>
            <w:sz w:val="24"/>
            <w:szCs w:val="24"/>
            <w:shd w:val="clear" w:color="auto" w:fill="FFFFFF"/>
          </w:rPr>
          <w:t>Google</w:t>
        </w:r>
        <w:r w:rsidRPr="00EB0E64">
          <w:rPr>
            <w:rStyle w:val="a7"/>
            <w:rFonts w:ascii="Times New Roman" w:hAnsi="Times New Roman"/>
            <w:color w:val="0070C0"/>
            <w:sz w:val="24"/>
            <w:szCs w:val="24"/>
            <w:shd w:val="clear" w:color="auto" w:fill="FFFFFF"/>
            <w:lang w:val="ru-RU"/>
          </w:rPr>
          <w:t xml:space="preserve"> </w:t>
        </w:r>
        <w:r w:rsidRPr="00730B9A">
          <w:rPr>
            <w:rStyle w:val="a7"/>
            <w:rFonts w:ascii="Times New Roman" w:hAnsi="Times New Roman"/>
            <w:color w:val="0070C0"/>
            <w:sz w:val="24"/>
            <w:szCs w:val="24"/>
            <w:shd w:val="clear" w:color="auto" w:fill="FFFFFF"/>
          </w:rPr>
          <w:t>Play</w:t>
        </w:r>
      </w:hyperlink>
      <w:r w:rsidRPr="00EB0E64">
        <w:rPr>
          <w:rFonts w:ascii="Times New Roman" w:hAnsi="Times New Roman"/>
          <w:color w:val="000000" w:themeColor="text1"/>
          <w:sz w:val="24"/>
          <w:szCs w:val="24"/>
          <w:shd w:val="clear" w:color="auto" w:fill="FFFFFF"/>
          <w:lang w:val="ru-RU"/>
        </w:rPr>
        <w:t xml:space="preserve"> и с помощью смартфона считать код маркировки с конкретного товара и получить всю необходимую информацию по нему. В случае обнаружения контрафакта информация передается контролирующим органам.</w:t>
      </w:r>
    </w:p>
    <w:p w:rsidR="00EB0E64" w:rsidRPr="00EB0E64" w:rsidRDefault="00EB0E64" w:rsidP="00EB0E64">
      <w:pPr>
        <w:jc w:val="both"/>
        <w:rPr>
          <w:rFonts w:ascii="Times New Roman" w:hAnsi="Times New Roman"/>
          <w:color w:val="000000" w:themeColor="text1"/>
          <w:sz w:val="24"/>
          <w:szCs w:val="24"/>
          <w:lang w:val="ru-RU"/>
        </w:rPr>
      </w:pPr>
    </w:p>
    <w:p w:rsidR="00EB0E64" w:rsidRPr="0021495E" w:rsidRDefault="00EB0E64" w:rsidP="00EB0E64">
      <w:pPr>
        <w:jc w:val="both"/>
        <w:rPr>
          <w:rFonts w:ascii="Times New Roman" w:hAnsi="Times New Roman"/>
          <w:color w:val="000000" w:themeColor="text1"/>
          <w:sz w:val="24"/>
          <w:szCs w:val="24"/>
        </w:rPr>
      </w:pPr>
      <w:r w:rsidRPr="00EB0E64">
        <w:rPr>
          <w:rFonts w:ascii="Times New Roman" w:hAnsi="Times New Roman"/>
          <w:color w:val="000000" w:themeColor="text1"/>
          <w:sz w:val="24"/>
          <w:szCs w:val="24"/>
          <w:lang w:val="ru-RU"/>
        </w:rPr>
        <w:t xml:space="preserve">Для маркировки продукции применяются специальные контрольные идентификационные знаки (КИЗ): двухмерный код </w:t>
      </w:r>
      <w:r w:rsidRPr="0021495E">
        <w:rPr>
          <w:rFonts w:ascii="Times New Roman" w:hAnsi="Times New Roman"/>
          <w:color w:val="000000" w:themeColor="text1"/>
          <w:sz w:val="24"/>
          <w:szCs w:val="24"/>
        </w:rPr>
        <w:t>Data</w:t>
      </w:r>
      <w:r w:rsidRPr="00EB0E64">
        <w:rPr>
          <w:rFonts w:ascii="Times New Roman" w:hAnsi="Times New Roman"/>
          <w:color w:val="000000" w:themeColor="text1"/>
          <w:sz w:val="24"/>
          <w:szCs w:val="24"/>
          <w:lang w:val="ru-RU"/>
        </w:rPr>
        <w:t xml:space="preserve"> </w:t>
      </w:r>
      <w:r w:rsidRPr="0021495E">
        <w:rPr>
          <w:rFonts w:ascii="Times New Roman" w:hAnsi="Times New Roman"/>
          <w:color w:val="000000" w:themeColor="text1"/>
          <w:sz w:val="24"/>
          <w:szCs w:val="24"/>
        </w:rPr>
        <w:t>Matrix</w:t>
      </w:r>
      <w:r w:rsidRPr="00EB0E64">
        <w:rPr>
          <w:rFonts w:ascii="Times New Roman" w:hAnsi="Times New Roman"/>
          <w:color w:val="000000" w:themeColor="text1"/>
          <w:sz w:val="24"/>
          <w:szCs w:val="24"/>
          <w:lang w:val="ru-RU"/>
        </w:rPr>
        <w:t xml:space="preserve"> или </w:t>
      </w:r>
      <w:r w:rsidRPr="0021495E">
        <w:rPr>
          <w:rFonts w:ascii="Times New Roman" w:hAnsi="Times New Roman"/>
          <w:color w:val="000000" w:themeColor="text1"/>
          <w:sz w:val="24"/>
          <w:szCs w:val="24"/>
        </w:rPr>
        <w:t>QR</w:t>
      </w:r>
      <w:r w:rsidRPr="00EB0E64">
        <w:rPr>
          <w:rFonts w:ascii="Times New Roman" w:hAnsi="Times New Roman"/>
          <w:color w:val="000000" w:themeColor="text1"/>
          <w:sz w:val="24"/>
          <w:szCs w:val="24"/>
          <w:lang w:val="ru-RU"/>
        </w:rPr>
        <w:t xml:space="preserve">-код. </w:t>
      </w:r>
      <w:proofErr w:type="spellStart"/>
      <w:r w:rsidRPr="0021495E">
        <w:rPr>
          <w:rFonts w:ascii="Times New Roman" w:hAnsi="Times New Roman"/>
          <w:color w:val="000000" w:themeColor="text1"/>
          <w:sz w:val="24"/>
          <w:szCs w:val="24"/>
        </w:rPr>
        <w:t>Используемые</w:t>
      </w:r>
      <w:proofErr w:type="spellEnd"/>
      <w:r w:rsidRPr="0021495E">
        <w:rPr>
          <w:rFonts w:ascii="Times New Roman" w:hAnsi="Times New Roman"/>
          <w:color w:val="000000" w:themeColor="text1"/>
          <w:sz w:val="24"/>
          <w:szCs w:val="24"/>
        </w:rPr>
        <w:t xml:space="preserve"> </w:t>
      </w:r>
      <w:proofErr w:type="spellStart"/>
      <w:r w:rsidRPr="0021495E">
        <w:rPr>
          <w:rFonts w:ascii="Times New Roman" w:hAnsi="Times New Roman"/>
          <w:color w:val="000000" w:themeColor="text1"/>
          <w:sz w:val="24"/>
          <w:szCs w:val="24"/>
        </w:rPr>
        <w:t>для</w:t>
      </w:r>
      <w:proofErr w:type="spellEnd"/>
      <w:r w:rsidRPr="0021495E">
        <w:rPr>
          <w:rFonts w:ascii="Times New Roman" w:hAnsi="Times New Roman"/>
          <w:color w:val="000000" w:themeColor="text1"/>
          <w:sz w:val="24"/>
          <w:szCs w:val="24"/>
        </w:rPr>
        <w:t xml:space="preserve"> </w:t>
      </w:r>
      <w:proofErr w:type="spellStart"/>
      <w:r w:rsidRPr="0021495E">
        <w:rPr>
          <w:rFonts w:ascii="Times New Roman" w:hAnsi="Times New Roman"/>
          <w:color w:val="000000" w:themeColor="text1"/>
          <w:sz w:val="24"/>
          <w:szCs w:val="24"/>
        </w:rPr>
        <w:t>маркировки</w:t>
      </w:r>
      <w:proofErr w:type="spellEnd"/>
      <w:r w:rsidRPr="0021495E">
        <w:rPr>
          <w:rFonts w:ascii="Times New Roman" w:hAnsi="Times New Roman"/>
          <w:color w:val="000000" w:themeColor="text1"/>
          <w:sz w:val="24"/>
          <w:szCs w:val="24"/>
        </w:rPr>
        <w:t xml:space="preserve"> </w:t>
      </w:r>
      <w:proofErr w:type="spellStart"/>
      <w:r w:rsidRPr="0021495E">
        <w:rPr>
          <w:rFonts w:ascii="Times New Roman" w:hAnsi="Times New Roman"/>
          <w:color w:val="000000" w:themeColor="text1"/>
          <w:sz w:val="24"/>
          <w:szCs w:val="24"/>
        </w:rPr>
        <w:t>коды</w:t>
      </w:r>
      <w:proofErr w:type="spellEnd"/>
      <w:r w:rsidRPr="0021495E">
        <w:rPr>
          <w:rFonts w:ascii="Times New Roman" w:hAnsi="Times New Roman"/>
          <w:color w:val="000000" w:themeColor="text1"/>
          <w:sz w:val="24"/>
          <w:szCs w:val="24"/>
        </w:rPr>
        <w:t xml:space="preserve"> </w:t>
      </w:r>
      <w:proofErr w:type="spellStart"/>
      <w:r w:rsidRPr="0021495E">
        <w:rPr>
          <w:rFonts w:ascii="Times New Roman" w:hAnsi="Times New Roman"/>
          <w:color w:val="000000" w:themeColor="text1"/>
          <w:sz w:val="24"/>
          <w:szCs w:val="24"/>
        </w:rPr>
        <w:t>включает</w:t>
      </w:r>
      <w:proofErr w:type="spellEnd"/>
      <w:r w:rsidRPr="0021495E">
        <w:rPr>
          <w:rFonts w:ascii="Times New Roman" w:hAnsi="Times New Roman"/>
          <w:color w:val="000000" w:themeColor="text1"/>
          <w:sz w:val="24"/>
          <w:szCs w:val="24"/>
        </w:rPr>
        <w:t xml:space="preserve"> в </w:t>
      </w:r>
      <w:proofErr w:type="spellStart"/>
      <w:r w:rsidRPr="0021495E">
        <w:rPr>
          <w:rFonts w:ascii="Times New Roman" w:hAnsi="Times New Roman"/>
          <w:color w:val="000000" w:themeColor="text1"/>
          <w:sz w:val="24"/>
          <w:szCs w:val="24"/>
        </w:rPr>
        <w:t>себя</w:t>
      </w:r>
      <w:proofErr w:type="spellEnd"/>
      <w:r w:rsidRPr="0021495E">
        <w:rPr>
          <w:rFonts w:ascii="Times New Roman" w:hAnsi="Times New Roman"/>
          <w:color w:val="000000" w:themeColor="text1"/>
          <w:sz w:val="24"/>
          <w:szCs w:val="24"/>
        </w:rPr>
        <w:t>:</w:t>
      </w:r>
    </w:p>
    <w:p w:rsidR="00EB0E64" w:rsidRPr="0021495E" w:rsidRDefault="00EB0E64" w:rsidP="00EB0E64">
      <w:pPr>
        <w:pStyle w:val="a9"/>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1495E">
        <w:rPr>
          <w:rFonts w:ascii="Times New Roman" w:eastAsia="Times New Roman" w:hAnsi="Times New Roman" w:cs="Times New Roman"/>
          <w:color w:val="000000" w:themeColor="text1"/>
          <w:sz w:val="24"/>
          <w:szCs w:val="24"/>
          <w:lang w:eastAsia="ru-RU"/>
        </w:rPr>
        <w:t>код идентификации, который определяет позицию товара в системе и едином каталоге товаров;</w:t>
      </w:r>
    </w:p>
    <w:p w:rsidR="00EB0E64" w:rsidRPr="0021495E" w:rsidRDefault="00EB0E64" w:rsidP="00EB0E64">
      <w:pPr>
        <w:pStyle w:val="a9"/>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1495E">
        <w:rPr>
          <w:rFonts w:ascii="Times New Roman" w:eastAsia="Times New Roman" w:hAnsi="Times New Roman" w:cs="Times New Roman"/>
          <w:color w:val="000000" w:themeColor="text1"/>
          <w:sz w:val="24"/>
          <w:szCs w:val="24"/>
          <w:lang w:eastAsia="ru-RU"/>
        </w:rPr>
        <w:t>код проверки (крипто-хвост), генерируемый ЦРПТ.</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color w:val="000000" w:themeColor="text1"/>
          <w:sz w:val="24"/>
          <w:szCs w:val="24"/>
          <w:lang w:val="ru-RU"/>
        </w:rPr>
      </w:pPr>
      <w:r w:rsidRPr="00EB0E64">
        <w:rPr>
          <w:rFonts w:ascii="Times New Roman" w:hAnsi="Times New Roman"/>
          <w:color w:val="000000" w:themeColor="text1"/>
          <w:sz w:val="24"/>
          <w:szCs w:val="24"/>
          <w:lang w:val="ru-RU"/>
        </w:rPr>
        <w:t xml:space="preserve">Коды выдаются бесплатно, один раз, они зашифрованы, и подделать их нельзя. Помимо </w:t>
      </w:r>
      <w:r w:rsidRPr="0021495E">
        <w:rPr>
          <w:rFonts w:ascii="Times New Roman" w:hAnsi="Times New Roman"/>
          <w:color w:val="000000" w:themeColor="text1"/>
          <w:sz w:val="24"/>
          <w:szCs w:val="24"/>
        </w:rPr>
        <w:t>Data</w:t>
      </w:r>
      <w:r w:rsidRPr="00EB0E64">
        <w:rPr>
          <w:rFonts w:ascii="Times New Roman" w:hAnsi="Times New Roman"/>
          <w:color w:val="000000" w:themeColor="text1"/>
          <w:sz w:val="24"/>
          <w:szCs w:val="24"/>
          <w:lang w:val="ru-RU"/>
        </w:rPr>
        <w:t xml:space="preserve"> </w:t>
      </w:r>
      <w:r w:rsidRPr="0021495E">
        <w:rPr>
          <w:rFonts w:ascii="Times New Roman" w:hAnsi="Times New Roman"/>
          <w:color w:val="000000" w:themeColor="text1"/>
          <w:sz w:val="24"/>
          <w:szCs w:val="24"/>
        </w:rPr>
        <w:t>Matrix</w:t>
      </w:r>
      <w:r w:rsidRPr="00EB0E64">
        <w:rPr>
          <w:rFonts w:ascii="Times New Roman" w:hAnsi="Times New Roman"/>
          <w:color w:val="000000" w:themeColor="text1"/>
          <w:sz w:val="24"/>
          <w:szCs w:val="24"/>
          <w:lang w:val="ru-RU"/>
        </w:rPr>
        <w:t xml:space="preserve"> или </w:t>
      </w:r>
      <w:r w:rsidRPr="0021495E">
        <w:rPr>
          <w:rFonts w:ascii="Times New Roman" w:hAnsi="Times New Roman"/>
          <w:color w:val="000000" w:themeColor="text1"/>
          <w:sz w:val="24"/>
          <w:szCs w:val="24"/>
        </w:rPr>
        <w:t>QR</w:t>
      </w:r>
      <w:r w:rsidRPr="00EB0E64">
        <w:rPr>
          <w:rFonts w:ascii="Times New Roman" w:hAnsi="Times New Roman"/>
          <w:color w:val="000000" w:themeColor="text1"/>
          <w:sz w:val="24"/>
          <w:szCs w:val="24"/>
          <w:lang w:val="ru-RU"/>
        </w:rPr>
        <w:t xml:space="preserve">-кодов допускается использование </w:t>
      </w:r>
      <w:r w:rsidRPr="0021495E">
        <w:rPr>
          <w:rFonts w:ascii="Times New Roman" w:hAnsi="Times New Roman"/>
          <w:color w:val="000000" w:themeColor="text1"/>
          <w:sz w:val="24"/>
          <w:szCs w:val="24"/>
        </w:rPr>
        <w:t>RFID</w:t>
      </w:r>
      <w:r w:rsidRPr="00EB0E64">
        <w:rPr>
          <w:rFonts w:ascii="Times New Roman" w:hAnsi="Times New Roman"/>
          <w:color w:val="000000" w:themeColor="text1"/>
          <w:sz w:val="24"/>
          <w:szCs w:val="24"/>
          <w:lang w:val="ru-RU"/>
        </w:rPr>
        <w:t>-меток. Обычные штрих-кода в рамках нововведений не удобны в использовании, так как их легко подделать, при повреждении они не считываются сканерами и вмещают в себя самый минимальный объем информации.</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color w:val="000000" w:themeColor="text1"/>
          <w:sz w:val="24"/>
          <w:szCs w:val="24"/>
          <w:lang w:val="ru-RU"/>
        </w:rPr>
      </w:pPr>
      <w:r w:rsidRPr="00EB0E64">
        <w:rPr>
          <w:rFonts w:ascii="Times New Roman" w:hAnsi="Times New Roman"/>
          <w:color w:val="000000" w:themeColor="text1"/>
          <w:sz w:val="24"/>
          <w:szCs w:val="24"/>
          <w:lang w:val="ru-RU"/>
        </w:rPr>
        <w:lastRenderedPageBreak/>
        <w:t xml:space="preserve">Для того чтобы предприятие могло работать с </w:t>
      </w:r>
      <w:r w:rsidRPr="0021495E">
        <w:rPr>
          <w:rFonts w:ascii="Times New Roman" w:hAnsi="Times New Roman"/>
          <w:color w:val="000000" w:themeColor="text1"/>
          <w:sz w:val="24"/>
          <w:szCs w:val="24"/>
        </w:rPr>
        <w:t>Data</w:t>
      </w:r>
      <w:r w:rsidRPr="00EB0E64">
        <w:rPr>
          <w:rFonts w:ascii="Times New Roman" w:hAnsi="Times New Roman"/>
          <w:color w:val="000000" w:themeColor="text1"/>
          <w:sz w:val="24"/>
          <w:szCs w:val="24"/>
          <w:lang w:val="ru-RU"/>
        </w:rPr>
        <w:t xml:space="preserve"> </w:t>
      </w:r>
      <w:r w:rsidRPr="0021495E">
        <w:rPr>
          <w:rFonts w:ascii="Times New Roman" w:hAnsi="Times New Roman"/>
          <w:color w:val="000000" w:themeColor="text1"/>
          <w:sz w:val="24"/>
          <w:szCs w:val="24"/>
        </w:rPr>
        <w:t>Matrix</w:t>
      </w:r>
      <w:r w:rsidRPr="00EB0E64">
        <w:rPr>
          <w:rFonts w:ascii="Times New Roman" w:hAnsi="Times New Roman"/>
          <w:color w:val="000000" w:themeColor="text1"/>
          <w:sz w:val="24"/>
          <w:szCs w:val="24"/>
          <w:lang w:val="ru-RU"/>
        </w:rPr>
        <w:t xml:space="preserve"> или </w:t>
      </w:r>
      <w:r w:rsidRPr="0021495E">
        <w:rPr>
          <w:rFonts w:ascii="Times New Roman" w:hAnsi="Times New Roman"/>
          <w:color w:val="000000" w:themeColor="text1"/>
          <w:sz w:val="24"/>
          <w:szCs w:val="24"/>
        </w:rPr>
        <w:t>QR</w:t>
      </w:r>
      <w:r w:rsidRPr="00EB0E64">
        <w:rPr>
          <w:rFonts w:ascii="Times New Roman" w:hAnsi="Times New Roman"/>
          <w:color w:val="000000" w:themeColor="text1"/>
          <w:sz w:val="24"/>
          <w:szCs w:val="24"/>
          <w:lang w:val="ru-RU"/>
        </w:rPr>
        <w:t xml:space="preserve">-кодами ему потребуется </w:t>
      </w:r>
      <w:hyperlink r:id="rId11" w:history="1">
        <w:r w:rsidRPr="00EB0E64">
          <w:rPr>
            <w:rStyle w:val="a7"/>
            <w:rFonts w:ascii="Times New Roman" w:hAnsi="Times New Roman"/>
            <w:color w:val="0070C0"/>
            <w:sz w:val="24"/>
            <w:szCs w:val="24"/>
            <w:lang w:val="ru-RU"/>
          </w:rPr>
          <w:t xml:space="preserve">сканер </w:t>
        </w:r>
        <w:proofErr w:type="spellStart"/>
        <w:r w:rsidRPr="00EB0E64">
          <w:rPr>
            <w:rStyle w:val="a7"/>
            <w:rFonts w:ascii="Times New Roman" w:hAnsi="Times New Roman"/>
            <w:color w:val="0070C0"/>
            <w:sz w:val="24"/>
            <w:szCs w:val="24"/>
            <w:lang w:val="ru-RU"/>
          </w:rPr>
          <w:t>штрихкода</w:t>
        </w:r>
        <w:proofErr w:type="spellEnd"/>
      </w:hyperlink>
      <w:r w:rsidRPr="00EB0E64">
        <w:rPr>
          <w:rFonts w:ascii="Times New Roman" w:hAnsi="Times New Roman"/>
          <w:color w:val="000000" w:themeColor="text1"/>
          <w:sz w:val="24"/>
          <w:szCs w:val="24"/>
          <w:lang w:val="ru-RU"/>
        </w:rPr>
        <w:t>, способный считывать 2</w:t>
      </w:r>
      <w:r w:rsidRPr="0021495E">
        <w:rPr>
          <w:rFonts w:ascii="Times New Roman" w:hAnsi="Times New Roman"/>
          <w:color w:val="000000" w:themeColor="text1"/>
          <w:sz w:val="24"/>
          <w:szCs w:val="24"/>
        </w:rPr>
        <w:t>D</w:t>
      </w:r>
      <w:r w:rsidRPr="00EB0E64">
        <w:rPr>
          <w:rFonts w:ascii="Times New Roman" w:hAnsi="Times New Roman"/>
          <w:color w:val="000000" w:themeColor="text1"/>
          <w:sz w:val="24"/>
          <w:szCs w:val="24"/>
          <w:lang w:val="ru-RU"/>
        </w:rPr>
        <w:t>-</w:t>
      </w:r>
      <w:proofErr w:type="spellStart"/>
      <w:r w:rsidRPr="00EB0E64">
        <w:rPr>
          <w:rFonts w:ascii="Times New Roman" w:hAnsi="Times New Roman"/>
          <w:color w:val="000000" w:themeColor="text1"/>
          <w:sz w:val="24"/>
          <w:szCs w:val="24"/>
          <w:lang w:val="ru-RU"/>
        </w:rPr>
        <w:t>штрихкода</w:t>
      </w:r>
      <w:proofErr w:type="spellEnd"/>
      <w:r w:rsidRPr="00EB0E64">
        <w:rPr>
          <w:rFonts w:ascii="Times New Roman" w:hAnsi="Times New Roman"/>
          <w:color w:val="000000" w:themeColor="text1"/>
          <w:sz w:val="24"/>
          <w:szCs w:val="24"/>
          <w:lang w:val="ru-RU"/>
        </w:rPr>
        <w:t xml:space="preserve">, и соответствующее </w:t>
      </w:r>
      <w:hyperlink r:id="rId12" w:history="1">
        <w:r w:rsidRPr="00EB0E64">
          <w:rPr>
            <w:rStyle w:val="a7"/>
            <w:rFonts w:ascii="Times New Roman" w:hAnsi="Times New Roman"/>
            <w:color w:val="0070C0"/>
            <w:sz w:val="24"/>
            <w:szCs w:val="24"/>
            <w:lang w:val="ru-RU"/>
          </w:rPr>
          <w:t>программное обеспечение</w:t>
        </w:r>
      </w:hyperlink>
      <w:r w:rsidRPr="00EB0E64">
        <w:rPr>
          <w:rFonts w:ascii="Times New Roman" w:hAnsi="Times New Roman"/>
          <w:color w:val="000000" w:themeColor="text1"/>
          <w:sz w:val="24"/>
          <w:szCs w:val="24"/>
          <w:lang w:val="ru-RU"/>
        </w:rPr>
        <w:t>, которое будет поддерживать информационный обмен между компанией и</w:t>
      </w:r>
      <w:r w:rsidR="001C3C2D">
        <w:rPr>
          <w:rFonts w:ascii="Times New Roman" w:hAnsi="Times New Roman"/>
          <w:color w:val="000000" w:themeColor="text1"/>
          <w:sz w:val="24"/>
          <w:szCs w:val="24"/>
          <w:lang w:val="ru-RU"/>
        </w:rPr>
        <w:t xml:space="preserve"> ФГИС</w:t>
      </w:r>
      <w:bookmarkStart w:id="0" w:name="_GoBack"/>
      <w:bookmarkEnd w:id="0"/>
      <w:r w:rsidRPr="00EB0E64">
        <w:rPr>
          <w:rFonts w:ascii="Times New Roman" w:hAnsi="Times New Roman"/>
          <w:color w:val="000000" w:themeColor="text1"/>
          <w:sz w:val="24"/>
          <w:szCs w:val="24"/>
          <w:shd w:val="clear" w:color="auto" w:fill="FFFFFF"/>
          <w:lang w:val="ru-RU"/>
        </w:rPr>
        <w:t xml:space="preserve">. </w:t>
      </w:r>
      <w:r w:rsidRPr="00EB0E64">
        <w:rPr>
          <w:rFonts w:ascii="Times New Roman" w:hAnsi="Times New Roman"/>
          <w:color w:val="000000" w:themeColor="text1"/>
          <w:sz w:val="24"/>
          <w:szCs w:val="24"/>
          <w:lang w:val="ru-RU"/>
        </w:rPr>
        <w:t xml:space="preserve">Поэтому для рынка складской логистики вопрос автоматизации управления складом с помощью современной </w:t>
      </w:r>
      <w:r w:rsidRPr="0021495E">
        <w:rPr>
          <w:rFonts w:ascii="Times New Roman" w:hAnsi="Times New Roman"/>
          <w:color w:val="000000" w:themeColor="text1"/>
          <w:sz w:val="24"/>
          <w:szCs w:val="24"/>
        </w:rPr>
        <w:t>WMS</w:t>
      </w:r>
      <w:r w:rsidRPr="00EB0E64">
        <w:rPr>
          <w:rFonts w:ascii="Times New Roman" w:hAnsi="Times New Roman"/>
          <w:color w:val="000000" w:themeColor="text1"/>
          <w:sz w:val="24"/>
          <w:szCs w:val="24"/>
          <w:lang w:val="ru-RU"/>
        </w:rPr>
        <w:t>-системы становится все актуальнее вне зависимости от масштаба и специфики бизнеса.</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b/>
          <w:color w:val="000000" w:themeColor="text1"/>
          <w:sz w:val="28"/>
          <w:szCs w:val="28"/>
          <w:lang w:val="ru-RU"/>
        </w:rPr>
      </w:pPr>
      <w:proofErr w:type="spellStart"/>
      <w:r w:rsidRPr="0021495E">
        <w:rPr>
          <w:rFonts w:ascii="Times New Roman" w:hAnsi="Times New Roman"/>
          <w:b/>
          <w:color w:val="000000" w:themeColor="text1"/>
          <w:sz w:val="28"/>
          <w:szCs w:val="28"/>
        </w:rPr>
        <w:t>TopLog</w:t>
      </w:r>
      <w:proofErr w:type="spellEnd"/>
      <w:r w:rsidRPr="00EB0E64">
        <w:rPr>
          <w:rFonts w:ascii="Times New Roman" w:hAnsi="Times New Roman"/>
          <w:b/>
          <w:color w:val="000000" w:themeColor="text1"/>
          <w:sz w:val="28"/>
          <w:szCs w:val="28"/>
          <w:lang w:val="ru-RU"/>
        </w:rPr>
        <w:t xml:space="preserve"> </w:t>
      </w:r>
      <w:r w:rsidRPr="0021495E">
        <w:rPr>
          <w:rFonts w:ascii="Times New Roman" w:hAnsi="Times New Roman"/>
          <w:b/>
          <w:color w:val="000000" w:themeColor="text1"/>
          <w:sz w:val="28"/>
          <w:szCs w:val="28"/>
        </w:rPr>
        <w:t>WMS</w:t>
      </w:r>
      <w:r w:rsidRPr="00EB0E64">
        <w:rPr>
          <w:rFonts w:ascii="Times New Roman" w:hAnsi="Times New Roman"/>
          <w:b/>
          <w:color w:val="000000" w:themeColor="text1"/>
          <w:sz w:val="28"/>
          <w:szCs w:val="28"/>
          <w:lang w:val="ru-RU"/>
        </w:rPr>
        <w:t xml:space="preserve"> и система маркировки товаров</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color w:val="000000" w:themeColor="text1"/>
          <w:sz w:val="24"/>
          <w:szCs w:val="24"/>
          <w:lang w:val="ru-RU"/>
        </w:rPr>
      </w:pPr>
      <w:r w:rsidRPr="00EB0E64">
        <w:rPr>
          <w:rFonts w:ascii="Times New Roman" w:hAnsi="Times New Roman"/>
          <w:color w:val="000000" w:themeColor="text1"/>
          <w:sz w:val="24"/>
          <w:szCs w:val="24"/>
          <w:lang w:val="ru-RU"/>
        </w:rPr>
        <w:t xml:space="preserve">Закон об обязательной маркировке обязывает вести строгий учет КИЗ каждой товарной единицы. Контроль </w:t>
      </w:r>
      <w:proofErr w:type="spellStart"/>
      <w:r w:rsidRPr="00EB0E64">
        <w:rPr>
          <w:rFonts w:ascii="Times New Roman" w:hAnsi="Times New Roman"/>
          <w:color w:val="000000" w:themeColor="text1"/>
          <w:sz w:val="24"/>
          <w:szCs w:val="24"/>
          <w:lang w:val="ru-RU"/>
        </w:rPr>
        <w:t>КИЗов</w:t>
      </w:r>
      <w:proofErr w:type="spellEnd"/>
      <w:r w:rsidRPr="00EB0E64">
        <w:rPr>
          <w:rFonts w:ascii="Times New Roman" w:hAnsi="Times New Roman"/>
          <w:color w:val="000000" w:themeColor="text1"/>
          <w:sz w:val="24"/>
          <w:szCs w:val="24"/>
          <w:lang w:val="ru-RU"/>
        </w:rPr>
        <w:t xml:space="preserve"> на складе с помощью </w:t>
      </w:r>
      <w:proofErr w:type="spellStart"/>
      <w:r w:rsidRPr="0021495E">
        <w:rPr>
          <w:rFonts w:ascii="Times New Roman" w:hAnsi="Times New Roman"/>
          <w:color w:val="000000" w:themeColor="text1"/>
          <w:sz w:val="24"/>
          <w:szCs w:val="24"/>
        </w:rPr>
        <w:t>TopLog</w:t>
      </w:r>
      <w:proofErr w:type="spellEnd"/>
      <w:r w:rsidRPr="00EB0E64">
        <w:rPr>
          <w:rFonts w:ascii="Times New Roman" w:hAnsi="Times New Roman"/>
          <w:color w:val="000000" w:themeColor="text1"/>
          <w:sz w:val="24"/>
          <w:szCs w:val="24"/>
          <w:lang w:val="ru-RU"/>
        </w:rPr>
        <w:t xml:space="preserve"> </w:t>
      </w:r>
      <w:r w:rsidRPr="0021495E">
        <w:rPr>
          <w:rFonts w:ascii="Times New Roman" w:hAnsi="Times New Roman"/>
          <w:color w:val="000000" w:themeColor="text1"/>
          <w:sz w:val="24"/>
          <w:szCs w:val="24"/>
        </w:rPr>
        <w:t>WMS</w:t>
      </w:r>
      <w:r w:rsidRPr="00EB0E64">
        <w:rPr>
          <w:rFonts w:ascii="Times New Roman" w:hAnsi="Times New Roman"/>
          <w:color w:val="000000" w:themeColor="text1"/>
          <w:sz w:val="24"/>
          <w:szCs w:val="24"/>
          <w:lang w:val="ru-RU"/>
        </w:rPr>
        <w:t xml:space="preserve"> осуществляется на этапах приемки, сборки заказов, контроля и отгрузки продукции.</w:t>
      </w:r>
    </w:p>
    <w:p w:rsidR="00EB0E64" w:rsidRPr="00EB0E64" w:rsidRDefault="00EB0E64" w:rsidP="00EB0E64">
      <w:pPr>
        <w:jc w:val="both"/>
        <w:rPr>
          <w:rFonts w:ascii="Times New Roman" w:hAnsi="Times New Roman"/>
          <w:color w:val="000000" w:themeColor="text1"/>
          <w:sz w:val="24"/>
          <w:szCs w:val="24"/>
          <w:lang w:val="ru-RU"/>
        </w:rPr>
      </w:pPr>
    </w:p>
    <w:p w:rsidR="00EB0E64" w:rsidRPr="00EB0E64" w:rsidRDefault="00EB0E64" w:rsidP="00EB0E64">
      <w:pPr>
        <w:jc w:val="both"/>
        <w:rPr>
          <w:rFonts w:ascii="Times New Roman" w:hAnsi="Times New Roman"/>
          <w:color w:val="000000" w:themeColor="text1"/>
          <w:sz w:val="24"/>
          <w:szCs w:val="24"/>
          <w:shd w:val="clear" w:color="auto" w:fill="FFFFFF"/>
          <w:lang w:val="ru-RU"/>
        </w:rPr>
      </w:pPr>
      <w:r w:rsidRPr="00EB0E64">
        <w:rPr>
          <w:rFonts w:ascii="Times New Roman" w:hAnsi="Times New Roman"/>
          <w:color w:val="000000" w:themeColor="text1"/>
          <w:sz w:val="24"/>
          <w:szCs w:val="24"/>
          <w:lang w:val="ru-RU"/>
        </w:rPr>
        <w:t xml:space="preserve">При поступлении товара на склад оператор сканирует </w:t>
      </w:r>
      <w:proofErr w:type="spellStart"/>
      <w:r w:rsidRPr="00EB0E64">
        <w:rPr>
          <w:rFonts w:ascii="Times New Roman" w:hAnsi="Times New Roman"/>
          <w:color w:val="000000" w:themeColor="text1"/>
          <w:sz w:val="24"/>
          <w:szCs w:val="24"/>
          <w:lang w:val="ru-RU"/>
        </w:rPr>
        <w:t>штрихкод</w:t>
      </w:r>
      <w:proofErr w:type="spellEnd"/>
      <w:r w:rsidRPr="00EB0E64">
        <w:rPr>
          <w:rFonts w:ascii="Times New Roman" w:hAnsi="Times New Roman"/>
          <w:color w:val="000000" w:themeColor="text1"/>
          <w:sz w:val="24"/>
          <w:szCs w:val="24"/>
          <w:lang w:val="ru-RU"/>
        </w:rPr>
        <w:t xml:space="preserve"> с помощью сканера и сведения о товарной единице, ее происхождении, производителе, маршруте, сроке годности, код проверки и другая необходимая информация поступает в </w:t>
      </w:r>
      <w:proofErr w:type="spellStart"/>
      <w:r w:rsidRPr="0021495E">
        <w:rPr>
          <w:rFonts w:ascii="Times New Roman" w:hAnsi="Times New Roman"/>
          <w:color w:val="000000" w:themeColor="text1"/>
          <w:sz w:val="24"/>
          <w:szCs w:val="24"/>
          <w:shd w:val="clear" w:color="auto" w:fill="FFFFFF"/>
        </w:rPr>
        <w:t>TopLog</w:t>
      </w:r>
      <w:proofErr w:type="spellEnd"/>
      <w:r w:rsidRPr="00EB0E64">
        <w:rPr>
          <w:rFonts w:ascii="Times New Roman" w:hAnsi="Times New Roman"/>
          <w:color w:val="000000" w:themeColor="text1"/>
          <w:sz w:val="24"/>
          <w:szCs w:val="24"/>
          <w:shd w:val="clear" w:color="auto" w:fill="FFFFFF"/>
          <w:lang w:val="ru-RU"/>
        </w:rPr>
        <w:t xml:space="preserve"> </w:t>
      </w:r>
      <w:r w:rsidRPr="0021495E">
        <w:rPr>
          <w:rFonts w:ascii="Times New Roman" w:hAnsi="Times New Roman"/>
          <w:color w:val="000000" w:themeColor="text1"/>
          <w:sz w:val="24"/>
          <w:szCs w:val="24"/>
          <w:shd w:val="clear" w:color="auto" w:fill="FFFFFF"/>
        </w:rPr>
        <w:t>WMS</w:t>
      </w:r>
      <w:r w:rsidRPr="00EB0E64">
        <w:rPr>
          <w:rFonts w:ascii="Times New Roman" w:hAnsi="Times New Roman"/>
          <w:color w:val="000000" w:themeColor="text1"/>
          <w:sz w:val="24"/>
          <w:szCs w:val="24"/>
          <w:lang w:val="ru-RU"/>
        </w:rPr>
        <w:t>. Далее система управления складом формирует в требуемом формате данные о поступившей продукции для передачи в</w:t>
      </w:r>
      <w:r w:rsidR="00E30839">
        <w:rPr>
          <w:rFonts w:ascii="Times New Roman" w:hAnsi="Times New Roman"/>
          <w:color w:val="000000" w:themeColor="text1"/>
          <w:sz w:val="24"/>
          <w:szCs w:val="24"/>
          <w:lang w:val="ru-RU"/>
        </w:rPr>
        <w:t xml:space="preserve"> Федеральную государственную информационную систему (ФГИС) «Честный знак».</w:t>
      </w:r>
    </w:p>
    <w:p w:rsidR="00EB0E64" w:rsidRPr="00EB0E64" w:rsidRDefault="00EB0E64" w:rsidP="00EB0E64">
      <w:pPr>
        <w:jc w:val="both"/>
        <w:rPr>
          <w:rFonts w:ascii="Times New Roman" w:hAnsi="Times New Roman"/>
          <w:color w:val="000000" w:themeColor="text1"/>
          <w:sz w:val="24"/>
          <w:szCs w:val="24"/>
          <w:shd w:val="clear" w:color="auto" w:fill="FFFFFF"/>
          <w:lang w:val="ru-RU"/>
        </w:rPr>
      </w:pPr>
    </w:p>
    <w:p w:rsidR="00EB0E64" w:rsidRPr="00EB0E64" w:rsidRDefault="00EB0E64" w:rsidP="00EB0E64">
      <w:pPr>
        <w:jc w:val="both"/>
        <w:rPr>
          <w:rFonts w:ascii="Times New Roman" w:hAnsi="Times New Roman"/>
          <w:color w:val="000000" w:themeColor="text1"/>
          <w:sz w:val="24"/>
          <w:szCs w:val="24"/>
          <w:shd w:val="clear" w:color="auto" w:fill="FFFFFF"/>
          <w:lang w:val="ru-RU"/>
        </w:rPr>
      </w:pPr>
      <w:r w:rsidRPr="00EB0E64">
        <w:rPr>
          <w:rFonts w:ascii="Times New Roman" w:hAnsi="Times New Roman"/>
          <w:color w:val="000000" w:themeColor="text1"/>
          <w:sz w:val="24"/>
          <w:szCs w:val="24"/>
          <w:shd w:val="clear" w:color="auto" w:fill="FFFFFF"/>
          <w:lang w:val="ru-RU"/>
        </w:rPr>
        <w:t xml:space="preserve">В случае если на склад отгружается товар </w:t>
      </w:r>
      <w:proofErr w:type="gramStart"/>
      <w:r w:rsidRPr="00EB0E64">
        <w:rPr>
          <w:rFonts w:ascii="Times New Roman" w:hAnsi="Times New Roman"/>
          <w:color w:val="000000" w:themeColor="text1"/>
          <w:sz w:val="24"/>
          <w:szCs w:val="24"/>
          <w:shd w:val="clear" w:color="auto" w:fill="FFFFFF"/>
          <w:lang w:val="ru-RU"/>
        </w:rPr>
        <w:t>с</w:t>
      </w:r>
      <w:proofErr w:type="gramEnd"/>
      <w:r w:rsidRPr="00EB0E64">
        <w:rPr>
          <w:rFonts w:ascii="Times New Roman" w:hAnsi="Times New Roman"/>
          <w:color w:val="000000" w:themeColor="text1"/>
          <w:sz w:val="24"/>
          <w:szCs w:val="24"/>
          <w:shd w:val="clear" w:color="auto" w:fill="FFFFFF"/>
          <w:lang w:val="ru-RU"/>
        </w:rPr>
        <w:t xml:space="preserve"> </w:t>
      </w:r>
      <w:proofErr w:type="gramStart"/>
      <w:r w:rsidRPr="00EB0E64">
        <w:rPr>
          <w:rFonts w:ascii="Times New Roman" w:hAnsi="Times New Roman"/>
          <w:color w:val="000000" w:themeColor="text1"/>
          <w:sz w:val="24"/>
          <w:szCs w:val="24"/>
          <w:shd w:val="clear" w:color="auto" w:fill="FFFFFF"/>
          <w:lang w:val="ru-RU"/>
        </w:rPr>
        <w:t>заблокированным</w:t>
      </w:r>
      <w:proofErr w:type="gramEnd"/>
      <w:r w:rsidRPr="00EB0E64">
        <w:rPr>
          <w:rFonts w:ascii="Times New Roman" w:hAnsi="Times New Roman"/>
          <w:color w:val="000000" w:themeColor="text1"/>
          <w:sz w:val="24"/>
          <w:szCs w:val="24"/>
          <w:shd w:val="clear" w:color="auto" w:fill="FFFFFF"/>
          <w:lang w:val="ru-RU"/>
        </w:rPr>
        <w:t xml:space="preserve"> </w:t>
      </w:r>
      <w:proofErr w:type="spellStart"/>
      <w:r w:rsidRPr="00EB0E64">
        <w:rPr>
          <w:rFonts w:ascii="Times New Roman" w:hAnsi="Times New Roman"/>
          <w:color w:val="000000" w:themeColor="text1"/>
          <w:sz w:val="24"/>
          <w:szCs w:val="24"/>
          <w:shd w:val="clear" w:color="auto" w:fill="FFFFFF"/>
          <w:lang w:val="ru-RU"/>
        </w:rPr>
        <w:t>штрихкодом</w:t>
      </w:r>
      <w:proofErr w:type="spellEnd"/>
      <w:r w:rsidRPr="00EB0E64">
        <w:rPr>
          <w:rFonts w:ascii="Times New Roman" w:hAnsi="Times New Roman"/>
          <w:color w:val="000000" w:themeColor="text1"/>
          <w:sz w:val="24"/>
          <w:szCs w:val="24"/>
          <w:shd w:val="clear" w:color="auto" w:fill="FFFFFF"/>
          <w:lang w:val="ru-RU"/>
        </w:rPr>
        <w:t xml:space="preserve">, то есть контрафактный, оператор получает информацию о подделке еще на этапе приемки. И </w:t>
      </w:r>
      <w:r w:rsidRPr="0021495E">
        <w:rPr>
          <w:rFonts w:ascii="Times New Roman" w:hAnsi="Times New Roman"/>
          <w:color w:val="000000" w:themeColor="text1"/>
          <w:sz w:val="24"/>
          <w:szCs w:val="24"/>
          <w:shd w:val="clear" w:color="auto" w:fill="FFFFFF"/>
        </w:rPr>
        <w:t>WMS</w:t>
      </w:r>
      <w:r w:rsidRPr="00EB0E64">
        <w:rPr>
          <w:rFonts w:ascii="Times New Roman" w:hAnsi="Times New Roman"/>
          <w:color w:val="000000" w:themeColor="text1"/>
          <w:sz w:val="24"/>
          <w:szCs w:val="24"/>
          <w:shd w:val="clear" w:color="auto" w:fill="FFFFFF"/>
          <w:lang w:val="ru-RU"/>
        </w:rPr>
        <w:t>-решение создает задачу на перемещение груза в зону карантина, блокируя возможность размещения его на складе и отгрузки клиенту.</w:t>
      </w:r>
    </w:p>
    <w:p w:rsidR="00EB0E64" w:rsidRPr="00EB0E64" w:rsidRDefault="00EB0E64" w:rsidP="00EB0E64">
      <w:pPr>
        <w:jc w:val="both"/>
        <w:rPr>
          <w:rFonts w:ascii="Times New Roman" w:hAnsi="Times New Roman"/>
          <w:color w:val="000000" w:themeColor="text1"/>
          <w:sz w:val="24"/>
          <w:szCs w:val="24"/>
          <w:shd w:val="clear" w:color="auto" w:fill="FFFFFF"/>
          <w:lang w:val="ru-RU"/>
        </w:rPr>
      </w:pPr>
    </w:p>
    <w:p w:rsidR="00EB0E64" w:rsidRPr="00EB0E64" w:rsidRDefault="00EB0E64" w:rsidP="00EB0E64">
      <w:pPr>
        <w:jc w:val="both"/>
        <w:rPr>
          <w:rFonts w:ascii="Times New Roman" w:hAnsi="Times New Roman"/>
          <w:color w:val="000000" w:themeColor="text1"/>
          <w:sz w:val="24"/>
          <w:szCs w:val="24"/>
          <w:shd w:val="clear" w:color="auto" w:fill="FFFFFF"/>
          <w:lang w:val="ru-RU"/>
        </w:rPr>
      </w:pPr>
      <w:r w:rsidRPr="00EB0E64">
        <w:rPr>
          <w:rFonts w:ascii="Times New Roman" w:hAnsi="Times New Roman"/>
          <w:color w:val="000000" w:themeColor="text1"/>
          <w:sz w:val="24"/>
          <w:szCs w:val="24"/>
          <w:lang w:val="ru-RU"/>
        </w:rPr>
        <w:t xml:space="preserve">На этапах сборки заказов, контроля и отгрузки сотрудник склада сканирует </w:t>
      </w:r>
      <w:proofErr w:type="spellStart"/>
      <w:r w:rsidRPr="00EB0E64">
        <w:rPr>
          <w:rFonts w:ascii="Times New Roman" w:hAnsi="Times New Roman"/>
          <w:color w:val="000000" w:themeColor="text1"/>
          <w:sz w:val="24"/>
          <w:szCs w:val="24"/>
          <w:lang w:val="ru-RU"/>
        </w:rPr>
        <w:t>штрихкод</w:t>
      </w:r>
      <w:proofErr w:type="spellEnd"/>
      <w:r w:rsidRPr="00EB0E64">
        <w:rPr>
          <w:rFonts w:ascii="Times New Roman" w:hAnsi="Times New Roman"/>
          <w:color w:val="000000" w:themeColor="text1"/>
          <w:sz w:val="24"/>
          <w:szCs w:val="24"/>
          <w:lang w:val="ru-RU"/>
        </w:rPr>
        <w:t xml:space="preserve"> продукции и обновленная информация о товаре передается через </w:t>
      </w:r>
      <w:proofErr w:type="spellStart"/>
      <w:r w:rsidRPr="0021495E">
        <w:rPr>
          <w:rFonts w:ascii="Times New Roman" w:hAnsi="Times New Roman"/>
          <w:color w:val="000000" w:themeColor="text1"/>
          <w:sz w:val="24"/>
          <w:szCs w:val="24"/>
        </w:rPr>
        <w:t>TopLog</w:t>
      </w:r>
      <w:proofErr w:type="spellEnd"/>
      <w:r w:rsidRPr="00EB0E64">
        <w:rPr>
          <w:rFonts w:ascii="Times New Roman" w:hAnsi="Times New Roman"/>
          <w:color w:val="000000" w:themeColor="text1"/>
          <w:sz w:val="24"/>
          <w:szCs w:val="24"/>
          <w:lang w:val="ru-RU"/>
        </w:rPr>
        <w:t xml:space="preserve"> </w:t>
      </w:r>
      <w:r w:rsidRPr="0021495E">
        <w:rPr>
          <w:rFonts w:ascii="Times New Roman" w:hAnsi="Times New Roman"/>
          <w:color w:val="000000" w:themeColor="text1"/>
          <w:sz w:val="24"/>
          <w:szCs w:val="24"/>
        </w:rPr>
        <w:t>WMS</w:t>
      </w:r>
      <w:r w:rsidRPr="00EB0E64">
        <w:rPr>
          <w:rFonts w:ascii="Times New Roman" w:hAnsi="Times New Roman"/>
          <w:color w:val="000000" w:themeColor="text1"/>
          <w:sz w:val="24"/>
          <w:szCs w:val="24"/>
          <w:lang w:val="ru-RU"/>
        </w:rPr>
        <w:t xml:space="preserve"> и корпоративную информационную систему предприятия </w:t>
      </w:r>
      <w:r w:rsidR="00E30839">
        <w:rPr>
          <w:rFonts w:ascii="Times New Roman" w:hAnsi="Times New Roman"/>
          <w:color w:val="000000" w:themeColor="text1"/>
          <w:sz w:val="24"/>
          <w:szCs w:val="24"/>
          <w:lang w:val="ru-RU"/>
        </w:rPr>
        <w:t>в ФГИС на каждом из этих этапов.</w:t>
      </w:r>
      <w:r w:rsidRPr="00EB0E64">
        <w:rPr>
          <w:rFonts w:ascii="Times New Roman" w:hAnsi="Times New Roman"/>
          <w:color w:val="000000" w:themeColor="text1"/>
          <w:sz w:val="24"/>
          <w:szCs w:val="24"/>
          <w:shd w:val="clear" w:color="auto" w:fill="FFFFFF"/>
          <w:lang w:val="ru-RU"/>
        </w:rPr>
        <w:t xml:space="preserve"> Таким образом, благодаря широкому функционалу нашего </w:t>
      </w:r>
      <w:r w:rsidRPr="0021495E">
        <w:rPr>
          <w:rFonts w:ascii="Times New Roman" w:hAnsi="Times New Roman"/>
          <w:color w:val="000000" w:themeColor="text1"/>
          <w:sz w:val="24"/>
          <w:szCs w:val="24"/>
          <w:shd w:val="clear" w:color="auto" w:fill="FFFFFF"/>
        </w:rPr>
        <w:t>WMS</w:t>
      </w:r>
      <w:r w:rsidRPr="00EB0E64">
        <w:rPr>
          <w:rFonts w:ascii="Times New Roman" w:hAnsi="Times New Roman"/>
          <w:color w:val="000000" w:themeColor="text1"/>
          <w:sz w:val="24"/>
          <w:szCs w:val="24"/>
          <w:shd w:val="clear" w:color="auto" w:fill="FFFFFF"/>
          <w:lang w:val="ru-RU"/>
        </w:rPr>
        <w:t>-решения склад исполняет все требования законодательства РФ по маркировке.</w:t>
      </w:r>
    </w:p>
    <w:p w:rsidR="00EB0E64" w:rsidRPr="00EB0E64" w:rsidRDefault="00EB0E64" w:rsidP="00EB0E64">
      <w:pPr>
        <w:jc w:val="both"/>
        <w:rPr>
          <w:rFonts w:ascii="Times New Roman" w:hAnsi="Times New Roman"/>
          <w:color w:val="000000" w:themeColor="text1"/>
          <w:sz w:val="24"/>
          <w:szCs w:val="24"/>
          <w:shd w:val="clear" w:color="auto" w:fill="FFFFFF"/>
          <w:lang w:val="ru-RU"/>
        </w:rPr>
      </w:pPr>
    </w:p>
    <w:p w:rsidR="00EB0E64" w:rsidRPr="00EB0E64" w:rsidRDefault="00EB0E64" w:rsidP="00EB0E64">
      <w:pPr>
        <w:jc w:val="both"/>
        <w:rPr>
          <w:rFonts w:ascii="Times New Roman" w:hAnsi="Times New Roman"/>
          <w:color w:val="000000" w:themeColor="text1"/>
          <w:sz w:val="24"/>
          <w:szCs w:val="24"/>
          <w:shd w:val="clear" w:color="auto" w:fill="FFFFFF"/>
          <w:lang w:val="ru-RU"/>
        </w:rPr>
      </w:pPr>
      <w:r w:rsidRPr="00EB0E64">
        <w:rPr>
          <w:rFonts w:ascii="Times New Roman" w:hAnsi="Times New Roman"/>
          <w:color w:val="000000" w:themeColor="text1"/>
          <w:sz w:val="24"/>
          <w:szCs w:val="24"/>
          <w:shd w:val="clear" w:color="auto" w:fill="FFFFFF"/>
          <w:lang w:val="ru-RU"/>
        </w:rPr>
        <w:t xml:space="preserve">Несмотря на дополнительную нагрузку на </w:t>
      </w:r>
      <w:proofErr w:type="spellStart"/>
      <w:r w:rsidRPr="0021495E">
        <w:rPr>
          <w:rFonts w:ascii="Times New Roman" w:hAnsi="Times New Roman"/>
          <w:color w:val="000000" w:themeColor="text1"/>
          <w:sz w:val="24"/>
          <w:szCs w:val="24"/>
          <w:shd w:val="clear" w:color="auto" w:fill="FFFFFF"/>
        </w:rPr>
        <w:t>TopLog</w:t>
      </w:r>
      <w:proofErr w:type="spellEnd"/>
      <w:r w:rsidRPr="00EB0E64">
        <w:rPr>
          <w:rFonts w:ascii="Times New Roman" w:hAnsi="Times New Roman"/>
          <w:color w:val="000000" w:themeColor="text1"/>
          <w:sz w:val="24"/>
          <w:szCs w:val="24"/>
          <w:shd w:val="clear" w:color="auto" w:fill="FFFFFF"/>
          <w:lang w:val="ru-RU"/>
        </w:rPr>
        <w:t xml:space="preserve"> </w:t>
      </w:r>
      <w:r w:rsidRPr="0021495E">
        <w:rPr>
          <w:rFonts w:ascii="Times New Roman" w:hAnsi="Times New Roman"/>
          <w:color w:val="000000" w:themeColor="text1"/>
          <w:sz w:val="24"/>
          <w:szCs w:val="24"/>
          <w:shd w:val="clear" w:color="auto" w:fill="FFFFFF"/>
        </w:rPr>
        <w:t>WMS</w:t>
      </w:r>
      <w:r w:rsidRPr="00EB0E64">
        <w:rPr>
          <w:rFonts w:ascii="Times New Roman" w:hAnsi="Times New Roman"/>
          <w:color w:val="000000" w:themeColor="text1"/>
          <w:sz w:val="24"/>
          <w:szCs w:val="24"/>
          <w:shd w:val="clear" w:color="auto" w:fill="FFFFFF"/>
          <w:lang w:val="ru-RU"/>
        </w:rPr>
        <w:t xml:space="preserve">, возникшую в связи с введением </w:t>
      </w:r>
      <w:r w:rsidRPr="00EB0E64">
        <w:rPr>
          <w:rFonts w:ascii="Times New Roman" w:hAnsi="Times New Roman"/>
          <w:color w:val="000000" w:themeColor="text1"/>
          <w:sz w:val="24"/>
          <w:szCs w:val="24"/>
          <w:lang w:val="ru-RU"/>
        </w:rPr>
        <w:t>специальных контрольных идентификационных знаков</w:t>
      </w:r>
      <w:r w:rsidRPr="00EB0E64">
        <w:rPr>
          <w:rFonts w:ascii="Times New Roman" w:hAnsi="Times New Roman"/>
          <w:color w:val="000000" w:themeColor="text1"/>
          <w:sz w:val="24"/>
          <w:szCs w:val="24"/>
          <w:shd w:val="clear" w:color="auto" w:fill="FFFFFF"/>
          <w:lang w:val="ru-RU"/>
        </w:rPr>
        <w:t>, система в бесперебойном режиме продолжит поддерживать высокий уровень своей производительности: до 2,5 млн. складских операций в сутки.</w:t>
      </w:r>
    </w:p>
    <w:p w:rsidR="00EB0E64" w:rsidRPr="00EB0E64" w:rsidRDefault="00EB0E64" w:rsidP="00EB0E64">
      <w:pPr>
        <w:jc w:val="both"/>
        <w:rPr>
          <w:rFonts w:ascii="Times New Roman" w:hAnsi="Times New Roman"/>
          <w:color w:val="000000" w:themeColor="text1"/>
          <w:sz w:val="24"/>
          <w:szCs w:val="24"/>
          <w:shd w:val="clear" w:color="auto" w:fill="FFFFFF"/>
          <w:lang w:val="ru-RU"/>
        </w:rPr>
      </w:pPr>
    </w:p>
    <w:p w:rsidR="00EB0E64" w:rsidRPr="00EB0E64" w:rsidRDefault="00EB0E64" w:rsidP="00EB0E64">
      <w:pPr>
        <w:jc w:val="both"/>
        <w:rPr>
          <w:rFonts w:ascii="Times New Roman" w:hAnsi="Times New Roman"/>
          <w:b/>
          <w:color w:val="000000" w:themeColor="text1"/>
          <w:sz w:val="28"/>
          <w:szCs w:val="28"/>
          <w:shd w:val="clear" w:color="auto" w:fill="FFFFFF"/>
          <w:lang w:val="ru-RU"/>
        </w:rPr>
      </w:pPr>
      <w:r w:rsidRPr="00EB0E64">
        <w:rPr>
          <w:rFonts w:ascii="Times New Roman" w:hAnsi="Times New Roman"/>
          <w:b/>
          <w:color w:val="000000" w:themeColor="text1"/>
          <w:sz w:val="28"/>
          <w:szCs w:val="28"/>
          <w:shd w:val="clear" w:color="auto" w:fill="FFFFFF"/>
          <w:lang w:val="ru-RU"/>
        </w:rPr>
        <w:t>Преимущества закона о маркировке товаров для логистики</w:t>
      </w:r>
    </w:p>
    <w:p w:rsidR="00EB0E64" w:rsidRPr="00EB0E64" w:rsidRDefault="00EB0E64" w:rsidP="00EB0E64">
      <w:pPr>
        <w:jc w:val="both"/>
        <w:rPr>
          <w:rFonts w:ascii="Times New Roman" w:hAnsi="Times New Roman"/>
          <w:color w:val="000000" w:themeColor="text1"/>
          <w:sz w:val="24"/>
          <w:szCs w:val="24"/>
          <w:shd w:val="clear" w:color="auto" w:fill="FFFFFF"/>
          <w:lang w:val="ru-RU"/>
        </w:rPr>
      </w:pPr>
    </w:p>
    <w:p w:rsidR="00EB0E64" w:rsidRPr="00EB0E64" w:rsidRDefault="00EB0E64" w:rsidP="00EB0E64">
      <w:pPr>
        <w:jc w:val="both"/>
        <w:rPr>
          <w:rFonts w:ascii="Times New Roman" w:hAnsi="Times New Roman"/>
          <w:color w:val="000000" w:themeColor="text1"/>
          <w:sz w:val="24"/>
          <w:szCs w:val="24"/>
          <w:shd w:val="clear" w:color="auto" w:fill="FFFFFF"/>
          <w:lang w:val="ru-RU"/>
        </w:rPr>
      </w:pPr>
      <w:r w:rsidRPr="00EB0E64">
        <w:rPr>
          <w:rFonts w:ascii="Times New Roman" w:hAnsi="Times New Roman"/>
          <w:color w:val="000000" w:themeColor="text1"/>
          <w:sz w:val="24"/>
          <w:szCs w:val="24"/>
          <w:shd w:val="clear" w:color="auto" w:fill="FFFFFF"/>
          <w:lang w:val="ru-RU"/>
        </w:rPr>
        <w:t xml:space="preserve">Обязательная маркировка и система </w:t>
      </w:r>
      <w:proofErr w:type="spellStart"/>
      <w:r w:rsidRPr="00EB0E64">
        <w:rPr>
          <w:rFonts w:ascii="Times New Roman" w:hAnsi="Times New Roman"/>
          <w:color w:val="000000" w:themeColor="text1"/>
          <w:sz w:val="24"/>
          <w:szCs w:val="24"/>
          <w:shd w:val="clear" w:color="auto" w:fill="FFFFFF"/>
          <w:lang w:val="ru-RU"/>
        </w:rPr>
        <w:t>прослеживаемости</w:t>
      </w:r>
      <w:proofErr w:type="spellEnd"/>
      <w:r w:rsidRPr="00EB0E64">
        <w:rPr>
          <w:rFonts w:ascii="Times New Roman" w:hAnsi="Times New Roman"/>
          <w:color w:val="000000" w:themeColor="text1"/>
          <w:sz w:val="24"/>
          <w:szCs w:val="24"/>
          <w:shd w:val="clear" w:color="auto" w:fill="FFFFFF"/>
          <w:lang w:val="ru-RU"/>
        </w:rPr>
        <w:t xml:space="preserve"> пути товара от производителя к покупателю позволит компаниям оптимизировать логистику и складские запасы. Предприятия получат доступ в онлайн режиме к данным о движении продукции, статистическим сведениям о географии поставок, сезонности продаж, наладят учет товаров, сократят запасы и смогут эффективнее планировать финансовые показатели своей работы.</w:t>
      </w:r>
    </w:p>
    <w:p w:rsidR="00EB0E64" w:rsidRPr="00EB0E64" w:rsidRDefault="00EB0E64" w:rsidP="00EB0E64">
      <w:pPr>
        <w:jc w:val="both"/>
        <w:rPr>
          <w:rFonts w:ascii="Times New Roman" w:hAnsi="Times New Roman"/>
          <w:color w:val="000000" w:themeColor="text1"/>
          <w:sz w:val="24"/>
          <w:szCs w:val="24"/>
          <w:shd w:val="clear" w:color="auto" w:fill="FFFFFF"/>
          <w:lang w:val="ru-RU"/>
        </w:rPr>
      </w:pPr>
    </w:p>
    <w:p w:rsidR="00EB0E64" w:rsidRPr="00EB0E64" w:rsidRDefault="00EB0E64" w:rsidP="00EB0E64">
      <w:pPr>
        <w:jc w:val="both"/>
        <w:rPr>
          <w:rFonts w:ascii="Times New Roman" w:hAnsi="Times New Roman"/>
          <w:b/>
          <w:i/>
          <w:color w:val="000000" w:themeColor="text1"/>
          <w:sz w:val="24"/>
          <w:szCs w:val="24"/>
          <w:lang w:val="ru-RU"/>
        </w:rPr>
      </w:pPr>
      <w:r w:rsidRPr="00EB0E64">
        <w:rPr>
          <w:rFonts w:ascii="Times New Roman" w:hAnsi="Times New Roman"/>
          <w:color w:val="000000" w:themeColor="text1"/>
          <w:sz w:val="24"/>
          <w:szCs w:val="24"/>
          <w:lang w:val="ru-RU"/>
        </w:rPr>
        <w:br/>
      </w:r>
      <w:r w:rsidRPr="00EB0E64">
        <w:rPr>
          <w:rFonts w:ascii="Times New Roman" w:hAnsi="Times New Roman"/>
          <w:b/>
          <w:i/>
          <w:color w:val="000000" w:themeColor="text1"/>
          <w:sz w:val="24"/>
          <w:szCs w:val="24"/>
          <w:lang w:val="ru-RU"/>
        </w:rPr>
        <w:t xml:space="preserve">Остались вопросы по работе </w:t>
      </w:r>
      <w:proofErr w:type="spellStart"/>
      <w:r w:rsidRPr="0021495E">
        <w:rPr>
          <w:rFonts w:ascii="Times New Roman" w:hAnsi="Times New Roman"/>
          <w:b/>
          <w:i/>
          <w:color w:val="000000" w:themeColor="text1"/>
          <w:sz w:val="24"/>
          <w:szCs w:val="24"/>
        </w:rPr>
        <w:t>TopLog</w:t>
      </w:r>
      <w:proofErr w:type="spellEnd"/>
      <w:r w:rsidRPr="00EB0E64">
        <w:rPr>
          <w:rFonts w:ascii="Times New Roman" w:hAnsi="Times New Roman"/>
          <w:b/>
          <w:i/>
          <w:color w:val="000000" w:themeColor="text1"/>
          <w:sz w:val="24"/>
          <w:szCs w:val="24"/>
          <w:lang w:val="ru-RU"/>
        </w:rPr>
        <w:t xml:space="preserve"> </w:t>
      </w:r>
      <w:r w:rsidRPr="0021495E">
        <w:rPr>
          <w:rFonts w:ascii="Times New Roman" w:hAnsi="Times New Roman"/>
          <w:b/>
          <w:i/>
          <w:color w:val="000000" w:themeColor="text1"/>
          <w:sz w:val="24"/>
          <w:szCs w:val="24"/>
        </w:rPr>
        <w:t>WMS</w:t>
      </w:r>
      <w:r w:rsidRPr="00EB0E64">
        <w:rPr>
          <w:rFonts w:ascii="Times New Roman" w:hAnsi="Times New Roman"/>
          <w:b/>
          <w:i/>
          <w:color w:val="000000" w:themeColor="text1"/>
          <w:sz w:val="24"/>
          <w:szCs w:val="24"/>
          <w:lang w:val="ru-RU"/>
        </w:rPr>
        <w:t xml:space="preserve"> с обязательной маркировкой товаров? </w:t>
      </w:r>
      <w:hyperlink r:id="rId13" w:history="1">
        <w:r w:rsidRPr="00EB0E64">
          <w:rPr>
            <w:rStyle w:val="a7"/>
            <w:rFonts w:ascii="Times New Roman" w:hAnsi="Times New Roman"/>
            <w:b/>
            <w:i/>
            <w:color w:val="0070C0"/>
            <w:sz w:val="24"/>
            <w:szCs w:val="24"/>
            <w:lang w:val="ru-RU"/>
          </w:rPr>
          <w:t>Свяжитесь с нами</w:t>
        </w:r>
      </w:hyperlink>
      <w:r w:rsidRPr="00EB0E64">
        <w:rPr>
          <w:rFonts w:ascii="Times New Roman" w:hAnsi="Times New Roman"/>
          <w:b/>
          <w:i/>
          <w:color w:val="000000" w:themeColor="text1"/>
          <w:sz w:val="24"/>
          <w:szCs w:val="24"/>
          <w:lang w:val="ru-RU"/>
        </w:rPr>
        <w:t xml:space="preserve"> удобным для вас способом и наши специалисты ответят на ваши вопросы.</w:t>
      </w:r>
    </w:p>
    <w:p w:rsidR="00BC7587" w:rsidRDefault="00BC7587" w:rsidP="00EB0E64">
      <w:pPr>
        <w:spacing w:before="200"/>
        <w:jc w:val="center"/>
        <w:rPr>
          <w:sz w:val="16"/>
          <w:szCs w:val="16"/>
          <w:lang w:val="ru-RU"/>
        </w:rPr>
      </w:pPr>
    </w:p>
    <w:sectPr w:rsidR="00BC7587" w:rsidSect="002829D5">
      <w:footerReference w:type="default" r:id="rId14"/>
      <w:headerReference w:type="first" r:id="rId15"/>
      <w:footerReference w:type="first" r:id="rId16"/>
      <w:pgSz w:w="11907" w:h="16840" w:code="9"/>
      <w:pgMar w:top="851" w:right="851"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E9" w:rsidRDefault="006A34E9">
      <w:r>
        <w:separator/>
      </w:r>
    </w:p>
  </w:endnote>
  <w:endnote w:type="continuationSeparator" w:id="0">
    <w:p w:rsidR="006A34E9" w:rsidRDefault="006A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1F" w:rsidRDefault="00D2571F" w:rsidP="002829D5">
    <w:pPr>
      <w:pStyle w:val="a4"/>
      <w:framePr w:hSpace="187" w:wrap="around" w:vAnchor="text" w:hAnchor="page" w:x="10611" w:y="28"/>
      <w:tabs>
        <w:tab w:val="right" w:pos="9900"/>
        <w:tab w:val="right" w:pos="10440"/>
      </w:tabs>
      <w:rPr>
        <w:lang w:val="ru-RU"/>
      </w:rPr>
    </w:pPr>
    <w:r>
      <w:rPr>
        <w:lang w:val="ru-RU"/>
      </w:rPr>
      <w:fldChar w:fldCharType="begin"/>
    </w:r>
    <w:r>
      <w:rPr>
        <w:lang w:val="ru-RU"/>
      </w:rPr>
      <w:instrText xml:space="preserve"> PAGE  \* Arabic  \* MERGEFORMAT </w:instrText>
    </w:r>
    <w:r>
      <w:rPr>
        <w:lang w:val="ru-RU"/>
      </w:rPr>
      <w:fldChar w:fldCharType="separate"/>
    </w:r>
    <w:r w:rsidR="001C3C2D">
      <w:rPr>
        <w:noProof/>
        <w:lang w:val="ru-RU"/>
      </w:rPr>
      <w:t>2</w:t>
    </w:r>
    <w:r>
      <w:rPr>
        <w:lang w:val="ru-RU"/>
      </w:rPr>
      <w:fldChar w:fldCharType="end"/>
    </w:r>
    <w:r>
      <w:rPr>
        <w:lang w:val="ru-RU"/>
      </w:rPr>
      <w:t xml:space="preserve"> из </w:t>
    </w:r>
    <w:r>
      <w:rPr>
        <w:lang w:val="ru-RU"/>
      </w:rPr>
      <w:fldChar w:fldCharType="begin"/>
    </w:r>
    <w:r>
      <w:rPr>
        <w:lang w:val="ru-RU"/>
      </w:rPr>
      <w:instrText xml:space="preserve"> NUMPAGES  \* Arabic  \* MERGEFORMAT </w:instrText>
    </w:r>
    <w:r>
      <w:rPr>
        <w:lang w:val="ru-RU"/>
      </w:rPr>
      <w:fldChar w:fldCharType="separate"/>
    </w:r>
    <w:r w:rsidR="001C3C2D">
      <w:rPr>
        <w:noProof/>
        <w:lang w:val="ru-RU"/>
      </w:rPr>
      <w:t>2</w:t>
    </w:r>
    <w:r>
      <w:rPr>
        <w:lang w:val="ru-RU"/>
      </w:rPr>
      <w:fldChar w:fldCharType="end"/>
    </w:r>
    <w:r>
      <w:rPr>
        <w:lang w:val="ru-RU"/>
      </w:rPr>
      <w:t xml:space="preserve">    </w:t>
    </w:r>
  </w:p>
  <w:p w:rsidR="00D2571F" w:rsidRDefault="00D2571F">
    <w:pPr>
      <w:pStyle w:val="a4"/>
      <w:tabs>
        <w:tab w:val="center" w:pos="5400"/>
        <w:tab w:val="right" w:pos="9720"/>
        <w:tab w:val="right" w:pos="10440"/>
      </w:tabs>
      <w:jc w:val="center"/>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1F" w:rsidRDefault="00D2571F" w:rsidP="002829D5">
    <w:pPr>
      <w:pStyle w:val="a4"/>
      <w:tabs>
        <w:tab w:val="right" w:pos="9900"/>
        <w:tab w:val="right" w:pos="10440"/>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E9" w:rsidRDefault="006A34E9">
      <w:r>
        <w:separator/>
      </w:r>
    </w:p>
  </w:footnote>
  <w:footnote w:type="continuationSeparator" w:id="0">
    <w:p w:rsidR="006A34E9" w:rsidRDefault="006A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1F" w:rsidRDefault="00D2571F" w:rsidP="002829D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6E0A"/>
    <w:multiLevelType w:val="hybridMultilevel"/>
    <w:tmpl w:val="8A58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426CC6"/>
    <w:multiLevelType w:val="hybridMultilevel"/>
    <w:tmpl w:val="49ACD1E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6ACC6F10"/>
    <w:multiLevelType w:val="hybridMultilevel"/>
    <w:tmpl w:val="318891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D5"/>
    <w:rsid w:val="000017EF"/>
    <w:rsid w:val="0001167C"/>
    <w:rsid w:val="00033FC9"/>
    <w:rsid w:val="00044E8E"/>
    <w:rsid w:val="0006480A"/>
    <w:rsid w:val="000A016B"/>
    <w:rsid w:val="000A170A"/>
    <w:rsid w:val="000F1B7A"/>
    <w:rsid w:val="001240BB"/>
    <w:rsid w:val="00141AAD"/>
    <w:rsid w:val="00153E3D"/>
    <w:rsid w:val="00195C58"/>
    <w:rsid w:val="001C3C2D"/>
    <w:rsid w:val="001F7827"/>
    <w:rsid w:val="0020551E"/>
    <w:rsid w:val="00223CFC"/>
    <w:rsid w:val="00242C8E"/>
    <w:rsid w:val="002516E5"/>
    <w:rsid w:val="00281584"/>
    <w:rsid w:val="002829D5"/>
    <w:rsid w:val="002E416B"/>
    <w:rsid w:val="002F0894"/>
    <w:rsid w:val="00352E19"/>
    <w:rsid w:val="003820CC"/>
    <w:rsid w:val="0038747A"/>
    <w:rsid w:val="003C0735"/>
    <w:rsid w:val="004210FE"/>
    <w:rsid w:val="0043636D"/>
    <w:rsid w:val="004371AA"/>
    <w:rsid w:val="00452F9C"/>
    <w:rsid w:val="00497FEA"/>
    <w:rsid w:val="004D31E2"/>
    <w:rsid w:val="004F36D0"/>
    <w:rsid w:val="00504781"/>
    <w:rsid w:val="005103F8"/>
    <w:rsid w:val="00512B4A"/>
    <w:rsid w:val="005B189D"/>
    <w:rsid w:val="005F6731"/>
    <w:rsid w:val="00622A28"/>
    <w:rsid w:val="00640369"/>
    <w:rsid w:val="00691A98"/>
    <w:rsid w:val="006A34E9"/>
    <w:rsid w:val="006E379B"/>
    <w:rsid w:val="006E39E4"/>
    <w:rsid w:val="006F19EF"/>
    <w:rsid w:val="0070035D"/>
    <w:rsid w:val="00711A97"/>
    <w:rsid w:val="007122F5"/>
    <w:rsid w:val="007131CE"/>
    <w:rsid w:val="007406CA"/>
    <w:rsid w:val="00750C9D"/>
    <w:rsid w:val="00771212"/>
    <w:rsid w:val="00772258"/>
    <w:rsid w:val="00797668"/>
    <w:rsid w:val="007D703F"/>
    <w:rsid w:val="0086447E"/>
    <w:rsid w:val="00881A05"/>
    <w:rsid w:val="008D3851"/>
    <w:rsid w:val="00935F33"/>
    <w:rsid w:val="009372C6"/>
    <w:rsid w:val="00943E33"/>
    <w:rsid w:val="0094569D"/>
    <w:rsid w:val="00971B5C"/>
    <w:rsid w:val="00991993"/>
    <w:rsid w:val="009B3C6F"/>
    <w:rsid w:val="009C1967"/>
    <w:rsid w:val="009E42E9"/>
    <w:rsid w:val="00A03C96"/>
    <w:rsid w:val="00A5321F"/>
    <w:rsid w:val="00A6295D"/>
    <w:rsid w:val="00A634A3"/>
    <w:rsid w:val="00A956C7"/>
    <w:rsid w:val="00AB1BF0"/>
    <w:rsid w:val="00AB70CC"/>
    <w:rsid w:val="00AE04DB"/>
    <w:rsid w:val="00AE0F6A"/>
    <w:rsid w:val="00AF60EC"/>
    <w:rsid w:val="00B10CDA"/>
    <w:rsid w:val="00B3197F"/>
    <w:rsid w:val="00B5302C"/>
    <w:rsid w:val="00B54F55"/>
    <w:rsid w:val="00B753E5"/>
    <w:rsid w:val="00B93427"/>
    <w:rsid w:val="00B95DFF"/>
    <w:rsid w:val="00BA3901"/>
    <w:rsid w:val="00BC4175"/>
    <w:rsid w:val="00BC7587"/>
    <w:rsid w:val="00BE610A"/>
    <w:rsid w:val="00C53A3E"/>
    <w:rsid w:val="00C61EEA"/>
    <w:rsid w:val="00CA2A7F"/>
    <w:rsid w:val="00CC5C00"/>
    <w:rsid w:val="00CD2952"/>
    <w:rsid w:val="00CD5715"/>
    <w:rsid w:val="00CE7BEE"/>
    <w:rsid w:val="00D12C12"/>
    <w:rsid w:val="00D2571F"/>
    <w:rsid w:val="00D31722"/>
    <w:rsid w:val="00D37E19"/>
    <w:rsid w:val="00D5072B"/>
    <w:rsid w:val="00DC10F2"/>
    <w:rsid w:val="00DD0269"/>
    <w:rsid w:val="00DE0A35"/>
    <w:rsid w:val="00E240E9"/>
    <w:rsid w:val="00E30839"/>
    <w:rsid w:val="00E539DC"/>
    <w:rsid w:val="00E64695"/>
    <w:rsid w:val="00E83070"/>
    <w:rsid w:val="00E9579A"/>
    <w:rsid w:val="00EA1828"/>
    <w:rsid w:val="00EB0E64"/>
    <w:rsid w:val="00EB271A"/>
    <w:rsid w:val="00EC4BF5"/>
    <w:rsid w:val="00F04FFE"/>
    <w:rsid w:val="00F216E1"/>
    <w:rsid w:val="00F459C0"/>
    <w:rsid w:val="00F46A5E"/>
    <w:rsid w:val="00F67A5C"/>
    <w:rsid w:val="00F747CB"/>
    <w:rsid w:val="00F81588"/>
    <w:rsid w:val="00FB6152"/>
    <w:rsid w:val="00FC284D"/>
    <w:rsid w:val="00FE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D5"/>
    <w:rPr>
      <w:rFonts w:ascii="Book Antiqua" w:hAnsi="Book Antiqua"/>
      <w:lang w:val="en-US"/>
    </w:rPr>
  </w:style>
  <w:style w:type="paragraph" w:styleId="1">
    <w:name w:val="heading 1"/>
    <w:basedOn w:val="a"/>
    <w:next w:val="a"/>
    <w:link w:val="10"/>
    <w:uiPriority w:val="9"/>
    <w:qFormat/>
    <w:rsid w:val="00BC4175"/>
    <w:pPr>
      <w:keepNext/>
      <w:keepLines/>
      <w:spacing w:before="480" w:line="276" w:lineRule="auto"/>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Основной текст Знак1 Знак1,Основной текст Знак Знак Знак1,body text Знак Знак Знак1,body text Знак1 Знак,body text Знак,body text,Основной текст Знак1 Знак1 Знак Знак,Основной текст Знак Знак Знак1 Знак Знак"/>
    <w:basedOn w:val="a"/>
    <w:link w:val="11"/>
    <w:rsid w:val="002829D5"/>
    <w:pPr>
      <w:spacing w:before="120" w:after="120"/>
      <w:ind w:left="2520"/>
    </w:pPr>
  </w:style>
  <w:style w:type="paragraph" w:styleId="a4">
    <w:name w:val="footer"/>
    <w:basedOn w:val="a"/>
    <w:rsid w:val="002829D5"/>
    <w:pPr>
      <w:tabs>
        <w:tab w:val="right" w:pos="7920"/>
      </w:tabs>
    </w:pPr>
    <w:rPr>
      <w:sz w:val="16"/>
      <w:szCs w:val="16"/>
    </w:rPr>
  </w:style>
  <w:style w:type="paragraph" w:styleId="a5">
    <w:name w:val="header"/>
    <w:basedOn w:val="a"/>
    <w:rsid w:val="002829D5"/>
    <w:pPr>
      <w:tabs>
        <w:tab w:val="right" w:pos="10440"/>
      </w:tabs>
    </w:pPr>
    <w:rPr>
      <w:sz w:val="16"/>
      <w:szCs w:val="16"/>
    </w:rPr>
  </w:style>
  <w:style w:type="table" w:styleId="a6">
    <w:name w:val="Table Grid"/>
    <w:basedOn w:val="a1"/>
    <w:rsid w:val="0028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body text Знак Знак Знак1 Знак,body text Знак1 Знак Знак,body text Знак Знак,body text Знак1,Основной текст Знак1 Знак1 Знак Знак Знак"/>
    <w:link w:val="a3"/>
    <w:rsid w:val="002829D5"/>
    <w:rPr>
      <w:rFonts w:ascii="Book Antiqua" w:hAnsi="Book Antiqua"/>
      <w:lang w:val="en-US" w:eastAsia="ru-RU" w:bidi="ar-SA"/>
    </w:rPr>
  </w:style>
  <w:style w:type="character" w:styleId="a7">
    <w:name w:val="Hyperlink"/>
    <w:uiPriority w:val="99"/>
    <w:rsid w:val="00FB6152"/>
    <w:rPr>
      <w:color w:val="0000FF"/>
      <w:u w:val="single"/>
    </w:rPr>
  </w:style>
  <w:style w:type="paragraph" w:styleId="HTML">
    <w:name w:val="HTML Preformatted"/>
    <w:basedOn w:val="a"/>
    <w:link w:val="HTML0"/>
    <w:rsid w:val="0088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lang w:val="ru-RU"/>
    </w:rPr>
  </w:style>
  <w:style w:type="character" w:customStyle="1" w:styleId="HTML0">
    <w:name w:val="Стандартный HTML Знак"/>
    <w:link w:val="HTML"/>
    <w:rsid w:val="00881A05"/>
    <w:rPr>
      <w:rFonts w:ascii="Courier New" w:eastAsia="Courier New" w:hAnsi="Courier New" w:cs="Courier New"/>
      <w:color w:val="000000"/>
      <w:lang w:val="ru-RU" w:eastAsia="ru-RU" w:bidi="ar-SA"/>
    </w:rPr>
  </w:style>
  <w:style w:type="paragraph" w:styleId="a8">
    <w:name w:val="Balloon Text"/>
    <w:basedOn w:val="a"/>
    <w:semiHidden/>
    <w:rsid w:val="00D5072B"/>
    <w:rPr>
      <w:rFonts w:ascii="Tahoma" w:hAnsi="Tahoma" w:cs="Tahoma"/>
      <w:sz w:val="16"/>
      <w:szCs w:val="16"/>
    </w:rPr>
  </w:style>
  <w:style w:type="character" w:customStyle="1" w:styleId="10">
    <w:name w:val="Заголовок 1 Знак"/>
    <w:link w:val="1"/>
    <w:uiPriority w:val="9"/>
    <w:rsid w:val="00BC4175"/>
    <w:rPr>
      <w:rFonts w:ascii="Cambria" w:hAnsi="Cambria"/>
      <w:b/>
      <w:bCs/>
      <w:color w:val="365F91"/>
      <w:sz w:val="28"/>
      <w:szCs w:val="28"/>
      <w:lang w:eastAsia="en-US"/>
    </w:rPr>
  </w:style>
  <w:style w:type="paragraph" w:styleId="a9">
    <w:name w:val="List Paragraph"/>
    <w:basedOn w:val="a"/>
    <w:uiPriority w:val="34"/>
    <w:qFormat/>
    <w:rsid w:val="00771212"/>
    <w:pPr>
      <w:spacing w:after="200" w:line="276" w:lineRule="auto"/>
      <w:ind w:left="720"/>
      <w:contextualSpacing/>
    </w:pPr>
    <w:rPr>
      <w:rFonts w:asciiTheme="minorHAnsi" w:eastAsiaTheme="minorHAnsi" w:hAnsiTheme="minorHAnsi" w:cstheme="minorBid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D5"/>
    <w:rPr>
      <w:rFonts w:ascii="Book Antiqua" w:hAnsi="Book Antiqua"/>
      <w:lang w:val="en-US"/>
    </w:rPr>
  </w:style>
  <w:style w:type="paragraph" w:styleId="1">
    <w:name w:val="heading 1"/>
    <w:basedOn w:val="a"/>
    <w:next w:val="a"/>
    <w:link w:val="10"/>
    <w:uiPriority w:val="9"/>
    <w:qFormat/>
    <w:rsid w:val="00BC4175"/>
    <w:pPr>
      <w:keepNext/>
      <w:keepLines/>
      <w:spacing w:before="480" w:line="276" w:lineRule="auto"/>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Основной текст Знак1 Знак1,Основной текст Знак Знак Знак1,body text Знак Знак Знак1,body text Знак1 Знак,body text Знак,body text,Основной текст Знак1 Знак1 Знак Знак,Основной текст Знак Знак Знак1 Знак Знак"/>
    <w:basedOn w:val="a"/>
    <w:link w:val="11"/>
    <w:rsid w:val="002829D5"/>
    <w:pPr>
      <w:spacing w:before="120" w:after="120"/>
      <w:ind w:left="2520"/>
    </w:pPr>
  </w:style>
  <w:style w:type="paragraph" w:styleId="a4">
    <w:name w:val="footer"/>
    <w:basedOn w:val="a"/>
    <w:rsid w:val="002829D5"/>
    <w:pPr>
      <w:tabs>
        <w:tab w:val="right" w:pos="7920"/>
      </w:tabs>
    </w:pPr>
    <w:rPr>
      <w:sz w:val="16"/>
      <w:szCs w:val="16"/>
    </w:rPr>
  </w:style>
  <w:style w:type="paragraph" w:styleId="a5">
    <w:name w:val="header"/>
    <w:basedOn w:val="a"/>
    <w:rsid w:val="002829D5"/>
    <w:pPr>
      <w:tabs>
        <w:tab w:val="right" w:pos="10440"/>
      </w:tabs>
    </w:pPr>
    <w:rPr>
      <w:sz w:val="16"/>
      <w:szCs w:val="16"/>
    </w:rPr>
  </w:style>
  <w:style w:type="table" w:styleId="a6">
    <w:name w:val="Table Grid"/>
    <w:basedOn w:val="a1"/>
    <w:rsid w:val="0028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body text Знак Знак Знак1 Знак,body text Знак1 Знак Знак,body text Знак Знак,body text Знак1,Основной текст Знак1 Знак1 Знак Знак Знак"/>
    <w:link w:val="a3"/>
    <w:rsid w:val="002829D5"/>
    <w:rPr>
      <w:rFonts w:ascii="Book Antiqua" w:hAnsi="Book Antiqua"/>
      <w:lang w:val="en-US" w:eastAsia="ru-RU" w:bidi="ar-SA"/>
    </w:rPr>
  </w:style>
  <w:style w:type="character" w:styleId="a7">
    <w:name w:val="Hyperlink"/>
    <w:uiPriority w:val="99"/>
    <w:rsid w:val="00FB6152"/>
    <w:rPr>
      <w:color w:val="0000FF"/>
      <w:u w:val="single"/>
    </w:rPr>
  </w:style>
  <w:style w:type="paragraph" w:styleId="HTML">
    <w:name w:val="HTML Preformatted"/>
    <w:basedOn w:val="a"/>
    <w:link w:val="HTML0"/>
    <w:rsid w:val="0088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lang w:val="ru-RU"/>
    </w:rPr>
  </w:style>
  <w:style w:type="character" w:customStyle="1" w:styleId="HTML0">
    <w:name w:val="Стандартный HTML Знак"/>
    <w:link w:val="HTML"/>
    <w:rsid w:val="00881A05"/>
    <w:rPr>
      <w:rFonts w:ascii="Courier New" w:eastAsia="Courier New" w:hAnsi="Courier New" w:cs="Courier New"/>
      <w:color w:val="000000"/>
      <w:lang w:val="ru-RU" w:eastAsia="ru-RU" w:bidi="ar-SA"/>
    </w:rPr>
  </w:style>
  <w:style w:type="paragraph" w:styleId="a8">
    <w:name w:val="Balloon Text"/>
    <w:basedOn w:val="a"/>
    <w:semiHidden/>
    <w:rsid w:val="00D5072B"/>
    <w:rPr>
      <w:rFonts w:ascii="Tahoma" w:hAnsi="Tahoma" w:cs="Tahoma"/>
      <w:sz w:val="16"/>
      <w:szCs w:val="16"/>
    </w:rPr>
  </w:style>
  <w:style w:type="character" w:customStyle="1" w:styleId="10">
    <w:name w:val="Заголовок 1 Знак"/>
    <w:link w:val="1"/>
    <w:uiPriority w:val="9"/>
    <w:rsid w:val="00BC4175"/>
    <w:rPr>
      <w:rFonts w:ascii="Cambria" w:hAnsi="Cambria"/>
      <w:b/>
      <w:bCs/>
      <w:color w:val="365F91"/>
      <w:sz w:val="28"/>
      <w:szCs w:val="28"/>
      <w:lang w:eastAsia="en-US"/>
    </w:rPr>
  </w:style>
  <w:style w:type="paragraph" w:styleId="a9">
    <w:name w:val="List Paragraph"/>
    <w:basedOn w:val="a"/>
    <w:uiPriority w:val="34"/>
    <w:qFormat/>
    <w:rsid w:val="00771212"/>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38831">
      <w:bodyDiv w:val="1"/>
      <w:marLeft w:val="0"/>
      <w:marRight w:val="0"/>
      <w:marTop w:val="0"/>
      <w:marBottom w:val="0"/>
      <w:divBdr>
        <w:top w:val="none" w:sz="0" w:space="0" w:color="auto"/>
        <w:left w:val="none" w:sz="0" w:space="0" w:color="auto"/>
        <w:bottom w:val="none" w:sz="0" w:space="0" w:color="auto"/>
        <w:right w:val="none" w:sz="0" w:space="0" w:color="auto"/>
      </w:divBdr>
    </w:div>
    <w:div w:id="849490416">
      <w:bodyDiv w:val="1"/>
      <w:marLeft w:val="0"/>
      <w:marRight w:val="0"/>
      <w:marTop w:val="0"/>
      <w:marBottom w:val="0"/>
      <w:divBdr>
        <w:top w:val="none" w:sz="0" w:space="0" w:color="auto"/>
        <w:left w:val="none" w:sz="0" w:space="0" w:color="auto"/>
        <w:bottom w:val="none" w:sz="0" w:space="0" w:color="auto"/>
        <w:right w:val="none" w:sz="0" w:space="0" w:color="auto"/>
      </w:divBdr>
    </w:div>
    <w:div w:id="900870158">
      <w:bodyDiv w:val="1"/>
      <w:marLeft w:val="0"/>
      <w:marRight w:val="0"/>
      <w:marTop w:val="0"/>
      <w:marBottom w:val="0"/>
      <w:divBdr>
        <w:top w:val="none" w:sz="0" w:space="0" w:color="auto"/>
        <w:left w:val="none" w:sz="0" w:space="0" w:color="auto"/>
        <w:bottom w:val="none" w:sz="0" w:space="0" w:color="auto"/>
        <w:right w:val="none" w:sz="0" w:space="0" w:color="auto"/>
      </w:divBdr>
    </w:div>
    <w:div w:id="1226799482">
      <w:bodyDiv w:val="1"/>
      <w:marLeft w:val="0"/>
      <w:marRight w:val="0"/>
      <w:marTop w:val="0"/>
      <w:marBottom w:val="0"/>
      <w:divBdr>
        <w:top w:val="none" w:sz="0" w:space="0" w:color="auto"/>
        <w:left w:val="none" w:sz="0" w:space="0" w:color="auto"/>
        <w:bottom w:val="none" w:sz="0" w:space="0" w:color="auto"/>
        <w:right w:val="none" w:sz="0" w:space="0" w:color="auto"/>
      </w:divBdr>
    </w:div>
    <w:div w:id="20137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plogwms.ru/about/feedbac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oplogwms.ru/wms/toplog-w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oplogwms.ru/catalog/products/?code=skanery-shtrikhkod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y.google.com/store/apps/details?id=ru.crptech.mark&amp;hl=ru" TargetMode="External"/><Relationship Id="rId4" Type="http://schemas.openxmlformats.org/officeDocument/2006/relationships/settings" Target="settings.xml"/><Relationship Id="rId9" Type="http://schemas.openxmlformats.org/officeDocument/2006/relationships/hyperlink" Target="https://apps.apple.com/ru/app/%D1%87%D0%B5%D1%81%D1%82%D0%BD%D1%8B%D0%B9-%D0%B7%D0%BD%D0%B0%D0%BA/id140072380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Заявка на участие в тендере</vt:lpstr>
    </vt:vector>
  </TitlesOfParts>
  <Company>Logiton</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участие в тендере</dc:title>
  <dc:creator>User</dc:creator>
  <cp:lastModifiedBy>Пользователь Windows</cp:lastModifiedBy>
  <cp:revision>4</cp:revision>
  <cp:lastPrinted>2017-11-13T08:20:00Z</cp:lastPrinted>
  <dcterms:created xsi:type="dcterms:W3CDTF">2019-08-06T08:25:00Z</dcterms:created>
  <dcterms:modified xsi:type="dcterms:W3CDTF">2019-08-06T08:52:00Z</dcterms:modified>
</cp:coreProperties>
</file>