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1"/>
      </w:tblGrid>
      <w:tr w:rsidR="00AF4829" w:rsidRPr="002C4236" w:rsidTr="00B60C0C">
        <w:tc>
          <w:tcPr>
            <w:tcW w:w="5637" w:type="dxa"/>
            <w:shd w:val="clear" w:color="auto" w:fill="auto"/>
          </w:tcPr>
          <w:p w:rsidR="00AF4829" w:rsidRPr="00512D14" w:rsidRDefault="00AF4829" w:rsidP="00B60C0C">
            <w:pPr>
              <w:ind w:left="142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inline distT="0" distB="0" distL="0" distR="0" wp14:anchorId="3BDE7551" wp14:editId="60478276">
                  <wp:extent cx="2054352" cy="841248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АЭС-лого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352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:rsidR="00AF4829" w:rsidRDefault="00AF4829" w:rsidP="00B60C0C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Управление информации </w:t>
            </w:r>
          </w:p>
          <w:p w:rsidR="00AF4829" w:rsidRPr="000714ED" w:rsidRDefault="00AF4829" w:rsidP="00B60C0C">
            <w:pPr>
              <w:contextualSpacing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</w:t>
            </w:r>
            <w:proofErr w:type="gramEnd"/>
            <w:r>
              <w:rPr>
                <w:b/>
                <w:sz w:val="16"/>
                <w:szCs w:val="16"/>
              </w:rPr>
              <w:t xml:space="preserve"> общественных связей </w:t>
            </w:r>
            <w:r w:rsidRPr="000714ED">
              <w:rPr>
                <w:b/>
                <w:sz w:val="16"/>
                <w:szCs w:val="16"/>
              </w:rPr>
              <w:t>Курской АЭС</w:t>
            </w:r>
          </w:p>
          <w:p w:rsidR="00AF4829" w:rsidRDefault="00AF4829" w:rsidP="00B60C0C">
            <w:pPr>
              <w:contextualSpacing/>
              <w:rPr>
                <w:b/>
                <w:sz w:val="16"/>
                <w:szCs w:val="16"/>
              </w:rPr>
            </w:pPr>
            <w:r w:rsidRPr="000714ED">
              <w:rPr>
                <w:b/>
                <w:sz w:val="16"/>
                <w:szCs w:val="16"/>
              </w:rPr>
              <w:t>307251, Россия, Курская обл., г. Курчатов,</w:t>
            </w:r>
          </w:p>
          <w:p w:rsidR="00AF4829" w:rsidRPr="000714ED" w:rsidRDefault="00AF4829" w:rsidP="00B60C0C">
            <w:pPr>
              <w:contextualSpacing/>
              <w:rPr>
                <w:b/>
                <w:sz w:val="16"/>
                <w:szCs w:val="16"/>
              </w:rPr>
            </w:pPr>
            <w:r w:rsidRPr="000714ED">
              <w:rPr>
                <w:b/>
                <w:sz w:val="16"/>
                <w:szCs w:val="16"/>
              </w:rPr>
              <w:t>ул. Ленинградская, 35</w:t>
            </w:r>
            <w:r w:rsidRPr="000714ED">
              <w:rPr>
                <w:b/>
                <w:sz w:val="16"/>
                <w:szCs w:val="16"/>
              </w:rPr>
              <w:br/>
              <w:t xml:space="preserve">Курская АЭС </w:t>
            </w:r>
          </w:p>
          <w:p w:rsidR="00AF4829" w:rsidRDefault="00AF4829" w:rsidP="00B60C0C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Тел/факс: (47131) 4-95-4</w:t>
            </w:r>
            <w:r w:rsidRPr="000714ED">
              <w:rPr>
                <w:b/>
                <w:sz w:val="16"/>
                <w:szCs w:val="16"/>
              </w:rPr>
              <w:t>1</w:t>
            </w:r>
          </w:p>
          <w:p w:rsidR="00AF4829" w:rsidRPr="000714ED" w:rsidRDefault="00AF4829" w:rsidP="00B60C0C">
            <w:pPr>
              <w:contextualSpacing/>
              <w:rPr>
                <w:b/>
                <w:sz w:val="16"/>
                <w:szCs w:val="16"/>
                <w:lang w:val="en-US"/>
              </w:rPr>
            </w:pPr>
            <w:r w:rsidRPr="000714ED">
              <w:rPr>
                <w:b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0714ED">
                <w:rPr>
                  <w:rStyle w:val="a5"/>
                  <w:sz w:val="16"/>
                  <w:szCs w:val="16"/>
                  <w:lang w:val="en-US"/>
                </w:rPr>
                <w:t>iac@kunpp.ru</w:t>
              </w:r>
            </w:hyperlink>
          </w:p>
          <w:p w:rsidR="00AF4829" w:rsidRPr="000714ED" w:rsidRDefault="002C4236" w:rsidP="00B60C0C">
            <w:pPr>
              <w:contextualSpacing/>
              <w:rPr>
                <w:b/>
                <w:sz w:val="16"/>
                <w:szCs w:val="16"/>
                <w:lang w:val="en-US"/>
              </w:rPr>
            </w:pPr>
            <w:hyperlink r:id="rId7" w:history="1">
              <w:r w:rsidR="00AF4829" w:rsidRPr="000714ED">
                <w:rPr>
                  <w:rStyle w:val="a5"/>
                  <w:sz w:val="16"/>
                  <w:szCs w:val="16"/>
                  <w:lang w:val="en-US"/>
                </w:rPr>
                <w:t>www.rosenergoatom.ru</w:t>
              </w:r>
            </w:hyperlink>
          </w:p>
          <w:p w:rsidR="00AF4829" w:rsidRPr="000714ED" w:rsidRDefault="00AF4829" w:rsidP="00B60C0C">
            <w:pPr>
              <w:rPr>
                <w:b/>
                <w:sz w:val="14"/>
                <w:szCs w:val="14"/>
                <w:lang w:val="en-US"/>
              </w:rPr>
            </w:pPr>
          </w:p>
          <w:p w:rsidR="00AF4829" w:rsidRPr="000714ED" w:rsidRDefault="00AF4829" w:rsidP="00B60C0C">
            <w:pPr>
              <w:rPr>
                <w:b/>
                <w:sz w:val="14"/>
                <w:szCs w:val="14"/>
                <w:lang w:val="en-US"/>
              </w:rPr>
            </w:pPr>
          </w:p>
        </w:tc>
      </w:tr>
    </w:tbl>
    <w:p w:rsidR="00AF4829" w:rsidRPr="007957E6" w:rsidRDefault="00AF4829" w:rsidP="00AF4829">
      <w:pPr>
        <w:spacing w:before="80" w:after="80"/>
        <w:ind w:hanging="284"/>
        <w:rPr>
          <w:rFonts w:ascii="Trebuchet MS" w:hAnsi="Trebuchet MS"/>
          <w:sz w:val="36"/>
          <w:szCs w:val="36"/>
        </w:rPr>
      </w:pPr>
      <w:r w:rsidRPr="007957E6">
        <w:rPr>
          <w:rFonts w:ascii="Trebuchet MS" w:hAnsi="Trebuchet MS"/>
          <w:sz w:val="36"/>
          <w:szCs w:val="36"/>
        </w:rPr>
        <w:t>ПРЕСС-РЕЛИЗ</w:t>
      </w:r>
    </w:p>
    <w:p w:rsidR="00AF4829" w:rsidRPr="007957E6" w:rsidRDefault="006E6998" w:rsidP="00AF4829">
      <w:pPr>
        <w:spacing w:before="80" w:after="80"/>
        <w:ind w:hanging="284"/>
        <w:rPr>
          <w:rFonts w:ascii="Trebuchet MS" w:hAnsi="Trebuchet MS"/>
          <w:b/>
          <w:szCs w:val="28"/>
        </w:rPr>
      </w:pPr>
      <w:r>
        <w:rPr>
          <w:rFonts w:ascii="Trebuchet MS" w:hAnsi="Trebuchet MS"/>
          <w:b/>
          <w:szCs w:val="28"/>
        </w:rPr>
        <w:t>1</w:t>
      </w:r>
      <w:r w:rsidR="00CD7EC3">
        <w:rPr>
          <w:rFonts w:ascii="Trebuchet MS" w:hAnsi="Trebuchet MS"/>
          <w:b/>
          <w:szCs w:val="28"/>
        </w:rPr>
        <w:t>7</w:t>
      </w:r>
      <w:r w:rsidR="00AF4829" w:rsidRPr="007957E6">
        <w:rPr>
          <w:rFonts w:ascii="Trebuchet MS" w:hAnsi="Trebuchet MS"/>
          <w:b/>
          <w:szCs w:val="28"/>
        </w:rPr>
        <w:t>.0</w:t>
      </w:r>
      <w:r w:rsidR="00AF4829">
        <w:rPr>
          <w:rFonts w:ascii="Trebuchet MS" w:hAnsi="Trebuchet MS"/>
          <w:b/>
          <w:szCs w:val="28"/>
        </w:rPr>
        <w:t>9</w:t>
      </w:r>
      <w:r w:rsidR="00AF4829" w:rsidRPr="007957E6">
        <w:rPr>
          <w:rFonts w:ascii="Trebuchet MS" w:hAnsi="Trebuchet MS"/>
          <w:b/>
          <w:szCs w:val="28"/>
        </w:rPr>
        <w:t>.2019</w:t>
      </w:r>
    </w:p>
    <w:p w:rsidR="006E6998" w:rsidRPr="00583624" w:rsidRDefault="006E6998" w:rsidP="006E6998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bookmarkStart w:id="0" w:name="_Toc18591860"/>
      <w:r w:rsidRPr="00583624">
        <w:rPr>
          <w:rFonts w:ascii="Times New Roman" w:hAnsi="Times New Roman" w:cs="Times New Roman"/>
          <w:b/>
          <w:sz w:val="24"/>
          <w:szCs w:val="24"/>
        </w:rPr>
        <w:t xml:space="preserve">Курская АЭС: при поддержке «Росэнергоатома» </w:t>
      </w:r>
      <w:r>
        <w:rPr>
          <w:rFonts w:ascii="Times New Roman" w:hAnsi="Times New Roman" w:cs="Times New Roman"/>
          <w:b/>
          <w:sz w:val="24"/>
          <w:szCs w:val="24"/>
        </w:rPr>
        <w:t xml:space="preserve">ко Дню города </w:t>
      </w:r>
      <w:r w:rsidRPr="00583624">
        <w:rPr>
          <w:rFonts w:ascii="Times New Roman" w:hAnsi="Times New Roman" w:cs="Times New Roman"/>
          <w:b/>
          <w:sz w:val="24"/>
          <w:szCs w:val="24"/>
        </w:rPr>
        <w:t>в Курчатове открыт</w:t>
      </w:r>
      <w:r w:rsidR="002C4236">
        <w:rPr>
          <w:rFonts w:ascii="Times New Roman" w:hAnsi="Times New Roman" w:cs="Times New Roman"/>
          <w:b/>
          <w:sz w:val="24"/>
          <w:szCs w:val="24"/>
        </w:rPr>
        <w:t>ы</w:t>
      </w:r>
      <w:bookmarkStart w:id="1" w:name="_GoBack"/>
      <w:bookmarkEnd w:id="1"/>
      <w:r w:rsidRPr="00583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133">
        <w:rPr>
          <w:rFonts w:ascii="Times New Roman" w:hAnsi="Times New Roman" w:cs="Times New Roman"/>
          <w:b/>
          <w:sz w:val="24"/>
          <w:szCs w:val="24"/>
        </w:rPr>
        <w:t xml:space="preserve">две </w:t>
      </w:r>
      <w:r w:rsidRPr="00583624">
        <w:rPr>
          <w:rFonts w:ascii="Times New Roman" w:hAnsi="Times New Roman" w:cs="Times New Roman"/>
          <w:b/>
          <w:sz w:val="24"/>
          <w:szCs w:val="24"/>
        </w:rPr>
        <w:t>спортивные площадки</w:t>
      </w:r>
    </w:p>
    <w:bookmarkEnd w:id="0"/>
    <w:p w:rsidR="006E6998" w:rsidRDefault="006E6998" w:rsidP="006E699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 здоровья и здорового образа жизни, объявленного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Госкорпорацией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«Росатом», город-спутник Курской АЭС получил замечательный подарок к своему очередному дню рождения. В преддверии Дня г</w:t>
      </w:r>
      <w:r w:rsidRPr="004F1806">
        <w:rPr>
          <w:rFonts w:ascii="Times New Roman" w:hAnsi="Times New Roman" w:cs="Times New Roman"/>
          <w:sz w:val="24"/>
          <w:szCs w:val="24"/>
        </w:rPr>
        <w:t>орода в Курчатове при поддержке Курской АЭС и Концерна «Росэнергоатом» откры</w:t>
      </w:r>
      <w:r>
        <w:rPr>
          <w:rFonts w:ascii="Times New Roman" w:hAnsi="Times New Roman" w:cs="Times New Roman"/>
          <w:sz w:val="24"/>
          <w:szCs w:val="24"/>
        </w:rPr>
        <w:t>ты сразу</w:t>
      </w:r>
      <w:r w:rsidRPr="004F1806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</w:rPr>
        <w:t>а новых спортивных объекта</w:t>
      </w:r>
      <w:r w:rsidRPr="004F1806">
        <w:rPr>
          <w:rFonts w:ascii="Times New Roman" w:hAnsi="Times New Roman" w:cs="Times New Roman"/>
          <w:sz w:val="24"/>
          <w:szCs w:val="24"/>
        </w:rPr>
        <w:t xml:space="preserve">: многофункциональная спортивная площадка </w:t>
      </w:r>
      <w:r>
        <w:rPr>
          <w:rFonts w:ascii="Times New Roman" w:hAnsi="Times New Roman" w:cs="Times New Roman"/>
          <w:sz w:val="24"/>
          <w:szCs w:val="24"/>
        </w:rPr>
        <w:t xml:space="preserve">для командных игр </w:t>
      </w:r>
      <w:r w:rsidRPr="004F1806">
        <w:rPr>
          <w:rFonts w:ascii="Times New Roman" w:hAnsi="Times New Roman" w:cs="Times New Roman"/>
          <w:sz w:val="24"/>
          <w:szCs w:val="24"/>
        </w:rPr>
        <w:t>в новом микрорайоне «</w:t>
      </w:r>
      <w:proofErr w:type="spellStart"/>
      <w:r w:rsidRPr="004F1806">
        <w:rPr>
          <w:rFonts w:ascii="Times New Roman" w:hAnsi="Times New Roman" w:cs="Times New Roman"/>
          <w:sz w:val="24"/>
          <w:szCs w:val="24"/>
        </w:rPr>
        <w:t>Атомград</w:t>
      </w:r>
      <w:proofErr w:type="spellEnd"/>
      <w:r w:rsidRPr="004F18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F1806">
        <w:rPr>
          <w:rFonts w:ascii="Times New Roman" w:hAnsi="Times New Roman" w:cs="Times New Roman"/>
          <w:sz w:val="24"/>
          <w:szCs w:val="24"/>
        </w:rPr>
        <w:t>спортивн</w:t>
      </w:r>
      <w:r w:rsidR="00363506">
        <w:rPr>
          <w:rFonts w:ascii="Times New Roman" w:hAnsi="Times New Roman" w:cs="Times New Roman"/>
          <w:sz w:val="24"/>
          <w:szCs w:val="24"/>
        </w:rPr>
        <w:t>ая</w:t>
      </w:r>
      <w:r w:rsidRPr="004F1806">
        <w:rPr>
          <w:rFonts w:ascii="Times New Roman" w:hAnsi="Times New Roman" w:cs="Times New Roman"/>
          <w:sz w:val="24"/>
          <w:szCs w:val="24"/>
        </w:rPr>
        <w:t xml:space="preserve"> площа</w:t>
      </w:r>
      <w:r>
        <w:rPr>
          <w:rFonts w:ascii="Times New Roman" w:hAnsi="Times New Roman" w:cs="Times New Roman"/>
          <w:sz w:val="24"/>
          <w:szCs w:val="24"/>
        </w:rPr>
        <w:t>дк</w:t>
      </w:r>
      <w:r w:rsidR="00363506">
        <w:rPr>
          <w:rFonts w:ascii="Times New Roman" w:hAnsi="Times New Roman" w:cs="Times New Roman"/>
          <w:sz w:val="24"/>
          <w:szCs w:val="24"/>
        </w:rPr>
        <w:t>а</w:t>
      </w:r>
      <w:r w:rsidRPr="004F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806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4F180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четвертом</w:t>
      </w:r>
      <w:r w:rsidRPr="004F180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икрорайон</w:t>
      </w:r>
      <w:r w:rsidR="0036350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998" w:rsidRPr="004F1806" w:rsidRDefault="006E6998" w:rsidP="006E699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Открытая на территории </w:t>
      </w:r>
      <w:r w:rsidRPr="00746930">
        <w:rPr>
          <w:rFonts w:ascii="Times New Roman" w:hAnsi="Times New Roman" w:cs="Times New Roman"/>
          <w:sz w:val="24"/>
          <w:szCs w:val="24"/>
        </w:rPr>
        <w:t>средней школы №4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46930">
        <w:rPr>
          <w:rFonts w:ascii="Times New Roman" w:hAnsi="Times New Roman" w:cs="Times New Roman"/>
          <w:sz w:val="24"/>
          <w:szCs w:val="24"/>
        </w:rPr>
        <w:t xml:space="preserve">лощадка </w:t>
      </w:r>
      <w:proofErr w:type="spellStart"/>
      <w:r w:rsidRPr="00746930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Pr="00746930">
        <w:rPr>
          <w:rFonts w:ascii="Times New Roman" w:hAnsi="Times New Roman" w:cs="Times New Roman"/>
          <w:sz w:val="24"/>
          <w:szCs w:val="24"/>
        </w:rPr>
        <w:t xml:space="preserve"> размером 36x16 метров</w:t>
      </w:r>
      <w:r>
        <w:rPr>
          <w:rFonts w:ascii="Times New Roman" w:hAnsi="Times New Roman" w:cs="Times New Roman"/>
          <w:sz w:val="24"/>
          <w:szCs w:val="24"/>
        </w:rPr>
        <w:t xml:space="preserve"> с более чем 20-ю специализированными спорт</w:t>
      </w:r>
      <w:r w:rsidR="00B5461D">
        <w:rPr>
          <w:rFonts w:ascii="Times New Roman" w:hAnsi="Times New Roman" w:cs="Times New Roman"/>
          <w:sz w:val="24"/>
          <w:szCs w:val="24"/>
        </w:rPr>
        <w:t>ивными снарядами и комплексами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06">
        <w:rPr>
          <w:rFonts w:ascii="Times New Roman" w:hAnsi="Times New Roman" w:cs="Times New Roman"/>
          <w:sz w:val="24"/>
          <w:szCs w:val="24"/>
        </w:rPr>
        <w:t>стала самой крупной в области.</w:t>
      </w:r>
    </w:p>
    <w:p w:rsidR="006E6998" w:rsidRPr="004F1806" w:rsidRDefault="006E6998" w:rsidP="006E6998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806">
        <w:rPr>
          <w:rFonts w:ascii="Times New Roman" w:hAnsi="Times New Roman" w:cs="Times New Roman"/>
          <w:sz w:val="24"/>
          <w:szCs w:val="24"/>
        </w:rPr>
        <w:t xml:space="preserve">«Курская АЭС </w:t>
      </w:r>
      <w:r w:rsidRPr="004F180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 только крупнейшее предприятие, дарящее свет и тепло людям. Мы </w:t>
      </w:r>
      <w:r w:rsidRPr="004F1806">
        <w:rPr>
          <w:rFonts w:ascii="Times New Roman" w:hAnsi="Times New Roman" w:cs="Times New Roman"/>
          <w:sz w:val="24"/>
          <w:szCs w:val="24"/>
        </w:rPr>
        <w:t>активно поддерживает развитие спорта</w:t>
      </w:r>
      <w:r>
        <w:rPr>
          <w:rFonts w:ascii="Times New Roman" w:hAnsi="Times New Roman" w:cs="Times New Roman"/>
          <w:sz w:val="24"/>
          <w:szCs w:val="24"/>
        </w:rPr>
        <w:t xml:space="preserve"> в регионе присутствия</w:t>
      </w:r>
      <w:r w:rsidRPr="004F1806">
        <w:rPr>
          <w:rFonts w:ascii="Times New Roman" w:hAnsi="Times New Roman" w:cs="Times New Roman"/>
          <w:sz w:val="24"/>
          <w:szCs w:val="24"/>
        </w:rPr>
        <w:t xml:space="preserve">. Наша цель – добавить физическую активность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1806">
        <w:rPr>
          <w:rFonts w:ascii="Times New Roman" w:hAnsi="Times New Roman" w:cs="Times New Roman"/>
          <w:sz w:val="24"/>
          <w:szCs w:val="24"/>
        </w:rPr>
        <w:t xml:space="preserve"> повседневную жизнь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F1806">
        <w:rPr>
          <w:rFonts w:ascii="Times New Roman" w:hAnsi="Times New Roman" w:cs="Times New Roman"/>
          <w:sz w:val="24"/>
          <w:szCs w:val="24"/>
        </w:rPr>
        <w:t xml:space="preserve"> сделать ее неотъемлемой частью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4F1806">
        <w:rPr>
          <w:rFonts w:ascii="Times New Roman" w:hAnsi="Times New Roman" w:cs="Times New Roman"/>
          <w:sz w:val="24"/>
          <w:szCs w:val="24"/>
        </w:rPr>
        <w:t>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Курские атомщики активно развивают направление </w:t>
      </w:r>
      <w:r w:rsidRPr="004F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уличн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4F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воркаут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сделали его популярным среди жителей города. Мы рады представить для всех любителей спорта и здорового образа жизни новые площадки для разноплановой физической активности</w:t>
      </w:r>
      <w:r w:rsidRPr="004F1806">
        <w:rPr>
          <w:rFonts w:ascii="Times New Roman" w:hAnsi="Times New Roman" w:cs="Times New Roman"/>
          <w:sz w:val="24"/>
          <w:szCs w:val="24"/>
        </w:rPr>
        <w:t>,</w:t>
      </w:r>
      <w:r w:rsidRPr="004F1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4F180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–</w:t>
      </w:r>
      <w:r w:rsidRPr="004F1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4F1806">
        <w:rPr>
          <w:rFonts w:ascii="Times New Roman" w:hAnsi="Times New Roman" w:cs="Times New Roman"/>
          <w:spacing w:val="-1"/>
          <w:sz w:val="24"/>
          <w:szCs w:val="24"/>
          <w:shd w:val="clear" w:color="auto" w:fill="FFFFFF" w:themeFill="background1"/>
        </w:rPr>
        <w:t xml:space="preserve">прокомментировал 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 w:themeFill="background1"/>
        </w:rPr>
        <w:t xml:space="preserve">событие </w:t>
      </w:r>
      <w:r w:rsidRPr="004F1806">
        <w:rPr>
          <w:rFonts w:ascii="Times New Roman" w:hAnsi="Times New Roman" w:cs="Times New Roman"/>
          <w:sz w:val="24"/>
          <w:szCs w:val="24"/>
        </w:rPr>
        <w:t>заместитель директора Курской АЭС по управлению персоналом</w:t>
      </w:r>
      <w:r w:rsidRPr="004F1806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 w:themeFill="background1"/>
        </w:rPr>
        <w:t xml:space="preserve"> Сергей Белугин.</w:t>
      </w:r>
    </w:p>
    <w:p w:rsidR="006E6998" w:rsidRDefault="006E6998" w:rsidP="006E6998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«Спасибо за такой подарок! Раньше мы занимались нашими любимыми тренировками на обычных уличных турниках. Новая площадка оборудована по самому последнему слову. Это привлечет к спортивным занятиям еще больше молодежи», </w:t>
      </w:r>
      <w:r w:rsidRPr="004F180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A1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</w:t>
      </w:r>
      <w:r w:rsidRPr="00A1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своими впечатлениями 9-классник </w:t>
      </w:r>
      <w:r>
        <w:rPr>
          <w:rFonts w:ascii="Times New Roman" w:hAnsi="Times New Roman" w:cs="Times New Roman"/>
          <w:sz w:val="24"/>
          <w:szCs w:val="24"/>
        </w:rPr>
        <w:t xml:space="preserve">Роман Колесников. </w:t>
      </w:r>
    </w:p>
    <w:p w:rsidR="006E6998" w:rsidRPr="00B63359" w:rsidRDefault="006E6998" w:rsidP="006E6998">
      <w:pPr>
        <w:spacing w:after="4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друг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уже несколько лет занимается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воркаутом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посещая все тренировки. </w:t>
      </w:r>
      <w:r w:rsidRPr="00A1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мнению юных любителей спорта, </w:t>
      </w:r>
      <w:proofErr w:type="spellStart"/>
      <w:r w:rsidRPr="004F1806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и в школе, и в жизни. Занятия способствуют развитию самоорганизации и самодисциплины, укрепляют силу воли.</w:t>
      </w:r>
    </w:p>
    <w:p w:rsidR="006E6998" w:rsidRDefault="006E6998" w:rsidP="006E6998">
      <w:pPr>
        <w:spacing w:after="8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спортивные </w:t>
      </w:r>
      <w:r w:rsidRPr="0086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площадки открыты для всех желающих. В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6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икрорайоне </w:t>
      </w:r>
      <w:r w:rsidRPr="0086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проходить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6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открытые ежедневные тренировки команды </w:t>
      </w:r>
      <w:proofErr w:type="spellStart"/>
      <w:r w:rsidRPr="0086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86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"https://vk.com/workoutkurtchatov" </w:instrText>
      </w:r>
      <w:r w:rsidRPr="0086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867727">
        <w:rPr>
          <w:rFonts w:ascii="Times New Roman" w:hAnsi="Times New Roman" w:cs="Times New Roman"/>
          <w:color w:val="000000"/>
        </w:rPr>
        <w:t>WorkOut</w:t>
      </w:r>
      <w:proofErr w:type="spellEnd"/>
      <w:r w:rsidRPr="00867727">
        <w:rPr>
          <w:rFonts w:ascii="Times New Roman" w:hAnsi="Times New Roman" w:cs="Times New Roman"/>
          <w:color w:val="000000"/>
        </w:rPr>
        <w:t xml:space="preserve"> Курской АЭС</w:t>
      </w:r>
      <w:r w:rsidRPr="0086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867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Площадка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Атомграде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открыта для любителей командных игр: футбола, волейбола, баскетбола. В первый же день на ней состоялся </w:t>
      </w:r>
      <w:r w:rsidRPr="004F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турнир по мини-футболу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E6998" w:rsidRDefault="006E6998" w:rsidP="006E6998">
      <w:pPr>
        <w:spacing w:after="8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6998" w:rsidRPr="00583624" w:rsidRDefault="006E6998" w:rsidP="006E699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Cs w:val="0"/>
          <w:color w:val="000000"/>
        </w:rPr>
      </w:pPr>
      <w:r w:rsidRPr="00583624">
        <w:rPr>
          <w:rStyle w:val="a3"/>
          <w:rFonts w:ascii="Times New Roman" w:hAnsi="Times New Roman" w:cs="Times New Roman"/>
          <w:color w:val="000000"/>
        </w:rPr>
        <w:t xml:space="preserve">В настоящее время энергоблоки Курской АЭС работают </w:t>
      </w:r>
      <w:r>
        <w:rPr>
          <w:rStyle w:val="a3"/>
          <w:rFonts w:ascii="Times New Roman" w:hAnsi="Times New Roman" w:cs="Times New Roman"/>
          <w:color w:val="000000"/>
        </w:rPr>
        <w:t>согласно</w:t>
      </w:r>
      <w:r w:rsidRPr="00583624">
        <w:rPr>
          <w:rStyle w:val="a3"/>
          <w:rFonts w:ascii="Times New Roman" w:hAnsi="Times New Roman" w:cs="Times New Roman"/>
          <w:color w:val="000000"/>
        </w:rPr>
        <w:t xml:space="preserve"> </w:t>
      </w:r>
      <w:r>
        <w:rPr>
          <w:rStyle w:val="a3"/>
          <w:rFonts w:ascii="Times New Roman" w:hAnsi="Times New Roman" w:cs="Times New Roman"/>
          <w:color w:val="000000"/>
        </w:rPr>
        <w:t>нагрузке,</w:t>
      </w:r>
      <w:r w:rsidRPr="00583624">
        <w:rPr>
          <w:rStyle w:val="a3"/>
          <w:rFonts w:ascii="Times New Roman" w:hAnsi="Times New Roman" w:cs="Times New Roman"/>
          <w:color w:val="000000"/>
        </w:rPr>
        <w:t xml:space="preserve"> устано</w:t>
      </w:r>
      <w:r>
        <w:rPr>
          <w:rStyle w:val="a3"/>
          <w:rFonts w:ascii="Times New Roman" w:hAnsi="Times New Roman" w:cs="Times New Roman"/>
          <w:color w:val="000000"/>
        </w:rPr>
        <w:t xml:space="preserve">вленной диспетчерским графиком. </w:t>
      </w:r>
      <w:r w:rsidRPr="00583624">
        <w:rPr>
          <w:rStyle w:val="a3"/>
          <w:rFonts w:ascii="Times New Roman" w:hAnsi="Times New Roman" w:cs="Times New Roman"/>
          <w:color w:val="000000"/>
        </w:rPr>
        <w:t xml:space="preserve">Радиационный фон на Курской АЭС и в районе ее расположения находится на уровне, соответствующем нормальной эксплуатации энергоблоков, и не превышает естественных фоновых значений. </w:t>
      </w:r>
    </w:p>
    <w:p w:rsidR="006E6998" w:rsidRPr="00583624" w:rsidRDefault="006E6998" w:rsidP="006E699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Cs w:val="0"/>
          <w:color w:val="000000"/>
        </w:rPr>
      </w:pPr>
      <w:r w:rsidRPr="00583624">
        <w:rPr>
          <w:rStyle w:val="a3"/>
          <w:rFonts w:ascii="Times New Roman" w:hAnsi="Times New Roman" w:cs="Times New Roman"/>
          <w:color w:val="00000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8" w:history="1">
        <w:r w:rsidRPr="00583624">
          <w:rPr>
            <w:rStyle w:val="a5"/>
            <w:rFonts w:ascii="Times New Roman" w:hAnsi="Times New Roman" w:cs="Times New Roman"/>
          </w:rPr>
          <w:t>www.russianatom.ru</w:t>
        </w:r>
      </w:hyperlink>
      <w:r w:rsidRPr="00583624">
        <w:rPr>
          <w:rStyle w:val="a3"/>
          <w:rFonts w:ascii="Times New Roman" w:hAnsi="Times New Roman" w:cs="Times New Roman"/>
          <w:color w:val="000000"/>
        </w:rPr>
        <w:t>.</w:t>
      </w:r>
    </w:p>
    <w:p w:rsidR="006E6998" w:rsidRPr="00583624" w:rsidRDefault="006E6998" w:rsidP="006E699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Cs w:val="0"/>
          <w:color w:val="000000"/>
        </w:rPr>
      </w:pPr>
    </w:p>
    <w:p w:rsidR="006E6998" w:rsidRPr="00583624" w:rsidRDefault="006E6998" w:rsidP="006E699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Cs w:val="0"/>
          <w:color w:val="000000"/>
        </w:rPr>
      </w:pPr>
      <w:r w:rsidRPr="00583624">
        <w:rPr>
          <w:rStyle w:val="a3"/>
          <w:rFonts w:ascii="Times New Roman" w:hAnsi="Times New Roman" w:cs="Times New Roman"/>
          <w:color w:val="000000"/>
        </w:rPr>
        <w:t xml:space="preserve">Курская АЭС в составе АО «Концерн Росэнергоатом» входит в крупнейший дивизион Госкорпорации «Росатом» «Электроэнергетический». Станция расположена в 40 км юго-западнее г. </w:t>
      </w:r>
      <w:r w:rsidRPr="00583624">
        <w:rPr>
          <w:rStyle w:val="a3"/>
          <w:rFonts w:ascii="Times New Roman" w:hAnsi="Times New Roman" w:cs="Times New Roman"/>
          <w:color w:val="000000"/>
        </w:rPr>
        <w:lastRenderedPageBreak/>
        <w:t>Курска на левом берегу реки Сейм. На АЭС эксплуатируются четыре энергоблока с канальными реакторами РБМК-1000 общей мощностью 4 млн. кВт. Энергоблоки станции были подключены к единой энергетической системе страны в 1976, 1979, 1983 и 1985 годах. В 1994-2009 годах все действующие энергоблоки прошли глубокую техническую модернизацию.</w:t>
      </w:r>
    </w:p>
    <w:p w:rsidR="006E6998" w:rsidRPr="00583624" w:rsidRDefault="006E6998" w:rsidP="006E699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Cs w:val="0"/>
          <w:color w:val="000000"/>
        </w:rPr>
      </w:pPr>
      <w:r w:rsidRPr="00583624">
        <w:rPr>
          <w:rStyle w:val="a3"/>
          <w:rFonts w:ascii="Times New Roman" w:hAnsi="Times New Roman" w:cs="Times New Roman"/>
          <w:color w:val="000000"/>
        </w:rPr>
        <w:t>Курская АЭС — крупнейший в Среднерусском Черноземье генерирующий источник электроэнергии.</w:t>
      </w:r>
    </w:p>
    <w:p w:rsidR="006E6998" w:rsidRPr="00583624" w:rsidRDefault="006E6998" w:rsidP="006E699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/>
        </w:rPr>
      </w:pPr>
      <w:r w:rsidRPr="00583624">
        <w:rPr>
          <w:rStyle w:val="a3"/>
          <w:rFonts w:ascii="Times New Roman" w:hAnsi="Times New Roman" w:cs="Times New Roman"/>
          <w:color w:val="000000"/>
        </w:rPr>
        <w:t>В настоящее время идет сооружение замещающих мощностей по проекту ВВЭР-ТОИ.</w:t>
      </w:r>
    </w:p>
    <w:p w:rsidR="00FE29AE" w:rsidRDefault="00FE29AE" w:rsidP="00FE29AE">
      <w:pPr>
        <w:spacing w:before="16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B2C" w:rsidRDefault="00FE29AE" w:rsidP="004C6D1E">
      <w:pPr>
        <w:spacing w:before="160"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A79EB">
        <w:rPr>
          <w:rFonts w:ascii="Times New Roman" w:eastAsia="Calibri" w:hAnsi="Times New Roman" w:cs="Times New Roman"/>
          <w:sz w:val="24"/>
          <w:szCs w:val="24"/>
        </w:rPr>
        <w:t>Управление информации и общественных связей Курской АЭС</w:t>
      </w:r>
    </w:p>
    <w:sectPr w:rsidR="00D93B2C" w:rsidSect="004C6D1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3361"/>
    <w:multiLevelType w:val="hybridMultilevel"/>
    <w:tmpl w:val="38A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0C"/>
    <w:rsid w:val="00021B83"/>
    <w:rsid w:val="00024C0C"/>
    <w:rsid w:val="00050B98"/>
    <w:rsid w:val="00053EF8"/>
    <w:rsid w:val="000D64A3"/>
    <w:rsid w:val="000E5DF8"/>
    <w:rsid w:val="00173A58"/>
    <w:rsid w:val="001A3711"/>
    <w:rsid w:val="00214074"/>
    <w:rsid w:val="00237483"/>
    <w:rsid w:val="00276B66"/>
    <w:rsid w:val="002915EE"/>
    <w:rsid w:val="0029604C"/>
    <w:rsid w:val="002C38A1"/>
    <w:rsid w:val="002C4236"/>
    <w:rsid w:val="002F26DE"/>
    <w:rsid w:val="003344DD"/>
    <w:rsid w:val="00363506"/>
    <w:rsid w:val="00371FCC"/>
    <w:rsid w:val="003844D1"/>
    <w:rsid w:val="00397A80"/>
    <w:rsid w:val="003E09EB"/>
    <w:rsid w:val="00401A1C"/>
    <w:rsid w:val="00415FC5"/>
    <w:rsid w:val="00433A68"/>
    <w:rsid w:val="0045279C"/>
    <w:rsid w:val="00454B64"/>
    <w:rsid w:val="0045581E"/>
    <w:rsid w:val="004627B6"/>
    <w:rsid w:val="004C6D1E"/>
    <w:rsid w:val="005046E2"/>
    <w:rsid w:val="00527BC0"/>
    <w:rsid w:val="005305DD"/>
    <w:rsid w:val="0056577E"/>
    <w:rsid w:val="005C23E5"/>
    <w:rsid w:val="005C56DE"/>
    <w:rsid w:val="005F1DA6"/>
    <w:rsid w:val="00607C6C"/>
    <w:rsid w:val="00623EA9"/>
    <w:rsid w:val="00627E14"/>
    <w:rsid w:val="006708DB"/>
    <w:rsid w:val="006B2A83"/>
    <w:rsid w:val="006E6097"/>
    <w:rsid w:val="006E6998"/>
    <w:rsid w:val="006F3605"/>
    <w:rsid w:val="00707406"/>
    <w:rsid w:val="0071718F"/>
    <w:rsid w:val="00792A40"/>
    <w:rsid w:val="007B3D32"/>
    <w:rsid w:val="007B4DAE"/>
    <w:rsid w:val="007B6361"/>
    <w:rsid w:val="007D5938"/>
    <w:rsid w:val="00810371"/>
    <w:rsid w:val="0081085A"/>
    <w:rsid w:val="00841FA9"/>
    <w:rsid w:val="00882C72"/>
    <w:rsid w:val="00885B13"/>
    <w:rsid w:val="008A1130"/>
    <w:rsid w:val="008A3D60"/>
    <w:rsid w:val="008A7133"/>
    <w:rsid w:val="008B6264"/>
    <w:rsid w:val="008C14DE"/>
    <w:rsid w:val="008E3052"/>
    <w:rsid w:val="00942538"/>
    <w:rsid w:val="00964918"/>
    <w:rsid w:val="009822E1"/>
    <w:rsid w:val="009C1676"/>
    <w:rsid w:val="009D1BDC"/>
    <w:rsid w:val="009E67AC"/>
    <w:rsid w:val="009F311B"/>
    <w:rsid w:val="00A22E53"/>
    <w:rsid w:val="00A338CA"/>
    <w:rsid w:val="00A52D59"/>
    <w:rsid w:val="00A75291"/>
    <w:rsid w:val="00A83A41"/>
    <w:rsid w:val="00AF4829"/>
    <w:rsid w:val="00B16913"/>
    <w:rsid w:val="00B359F7"/>
    <w:rsid w:val="00B5461D"/>
    <w:rsid w:val="00B833E8"/>
    <w:rsid w:val="00BD25E7"/>
    <w:rsid w:val="00C052C6"/>
    <w:rsid w:val="00C2304D"/>
    <w:rsid w:val="00C24A9E"/>
    <w:rsid w:val="00C37B5F"/>
    <w:rsid w:val="00C61198"/>
    <w:rsid w:val="00C7434D"/>
    <w:rsid w:val="00C763EE"/>
    <w:rsid w:val="00C77E82"/>
    <w:rsid w:val="00C978C8"/>
    <w:rsid w:val="00CD7EC3"/>
    <w:rsid w:val="00CE65D5"/>
    <w:rsid w:val="00D35021"/>
    <w:rsid w:val="00D93B2C"/>
    <w:rsid w:val="00DA3C11"/>
    <w:rsid w:val="00DC7DC4"/>
    <w:rsid w:val="00DF602E"/>
    <w:rsid w:val="00E008F7"/>
    <w:rsid w:val="00E93726"/>
    <w:rsid w:val="00E97572"/>
    <w:rsid w:val="00EA265D"/>
    <w:rsid w:val="00EE2A1B"/>
    <w:rsid w:val="00F42857"/>
    <w:rsid w:val="00F833E4"/>
    <w:rsid w:val="00F97A0F"/>
    <w:rsid w:val="00FB0E2B"/>
    <w:rsid w:val="00FB4D52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53A5C-5975-4A82-A83C-C4F9129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9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4">
    <w:name w:val="АЛР-ЗАГ-4"/>
    <w:basedOn w:val="4"/>
    <w:qFormat/>
    <w:rsid w:val="00FE29AE"/>
    <w:pPr>
      <w:keepNext w:val="0"/>
      <w:keepLines w:val="0"/>
      <w:spacing w:before="120" w:line="240" w:lineRule="auto"/>
      <w:ind w:firstLine="709"/>
      <w:jc w:val="both"/>
    </w:pPr>
    <w:rPr>
      <w:rFonts w:ascii="Arial" w:eastAsia="Times New Roman" w:hAnsi="Arial" w:cs="Times New Roman"/>
      <w:i w:val="0"/>
      <w:iCs w:val="0"/>
      <w:color w:val="17365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29AE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3">
    <w:name w:val="Emphasis"/>
    <w:uiPriority w:val="20"/>
    <w:qFormat/>
    <w:rsid w:val="00FE29AE"/>
    <w:rPr>
      <w:i/>
      <w:iCs/>
    </w:rPr>
  </w:style>
  <w:style w:type="paragraph" w:styleId="a4">
    <w:name w:val="List Paragraph"/>
    <w:basedOn w:val="a"/>
    <w:uiPriority w:val="34"/>
    <w:qFormat/>
    <w:rsid w:val="00173A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6097"/>
    <w:rPr>
      <w:color w:val="0000FF" w:themeColor="hyperlink"/>
      <w:u w:val="single"/>
    </w:rPr>
  </w:style>
  <w:style w:type="character" w:customStyle="1" w:styleId="2">
    <w:name w:val="Стиль2"/>
    <w:uiPriority w:val="1"/>
    <w:qFormat/>
    <w:rsid w:val="00DA3C11"/>
    <w:rPr>
      <w:rFonts w:ascii="Times New Roman" w:hAnsi="Times New Roman"/>
      <w:color w:val="auto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9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2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70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at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nergoa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c@kunpp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</dc:creator>
  <cp:lastModifiedBy>Красникова</cp:lastModifiedBy>
  <cp:revision>9</cp:revision>
  <cp:lastPrinted>2019-09-10T10:48:00Z</cp:lastPrinted>
  <dcterms:created xsi:type="dcterms:W3CDTF">2019-09-16T13:59:00Z</dcterms:created>
  <dcterms:modified xsi:type="dcterms:W3CDTF">2019-09-17T12:28:00Z</dcterms:modified>
</cp:coreProperties>
</file>