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D7" w:rsidRPr="00A13FAC" w:rsidRDefault="008075D7" w:rsidP="008075D7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13FAC">
        <w:rPr>
          <w:rFonts w:ascii="Times New Roman" w:hAnsi="Times New Roman"/>
          <w:b/>
          <w:sz w:val="24"/>
          <w:szCs w:val="24"/>
        </w:rPr>
        <w:t>Филиал компании «Балтийский лизинг» в Кирове переехал в новый офис</w:t>
      </w:r>
    </w:p>
    <w:p w:rsidR="008075D7" w:rsidRPr="00A13FAC" w:rsidRDefault="00763043" w:rsidP="008075D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17C0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C17C03">
        <w:rPr>
          <w:rFonts w:ascii="Times New Roman" w:hAnsi="Times New Roman"/>
          <w:b/>
          <w:sz w:val="24"/>
          <w:szCs w:val="24"/>
        </w:rPr>
        <w:t>2</w:t>
      </w:r>
      <w:r w:rsidR="008075D7">
        <w:rPr>
          <w:rFonts w:ascii="Times New Roman" w:hAnsi="Times New Roman"/>
          <w:b/>
          <w:sz w:val="24"/>
          <w:szCs w:val="24"/>
        </w:rPr>
        <w:t>4</w:t>
      </w:r>
      <w:r w:rsidRPr="00C17C03">
        <w:rPr>
          <w:rFonts w:ascii="Times New Roman" w:hAnsi="Times New Roman"/>
          <w:b/>
          <w:sz w:val="24"/>
          <w:szCs w:val="24"/>
        </w:rPr>
        <w:t xml:space="preserve"> </w:t>
      </w:r>
      <w:r w:rsidR="00D21135" w:rsidRPr="00C17C03">
        <w:rPr>
          <w:rFonts w:ascii="Times New Roman" w:hAnsi="Times New Roman"/>
          <w:b/>
          <w:sz w:val="24"/>
          <w:szCs w:val="24"/>
        </w:rPr>
        <w:t>сентября</w:t>
      </w:r>
      <w:r w:rsidR="000F62C2" w:rsidRPr="00C17C03">
        <w:rPr>
          <w:rFonts w:ascii="Times New Roman" w:hAnsi="Times New Roman"/>
          <w:b/>
          <w:sz w:val="24"/>
          <w:szCs w:val="24"/>
        </w:rPr>
        <w:t xml:space="preserve"> </w:t>
      </w:r>
      <w:r w:rsidRPr="00C17C03">
        <w:rPr>
          <w:rFonts w:ascii="Times New Roman" w:hAnsi="Times New Roman"/>
          <w:b/>
          <w:sz w:val="24"/>
          <w:szCs w:val="24"/>
        </w:rPr>
        <w:t>2019 года.</w:t>
      </w:r>
      <w:r w:rsidRPr="00C17C03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075D7" w:rsidRPr="00A13FAC">
        <w:rPr>
          <w:rFonts w:ascii="Times New Roman" w:hAnsi="Times New Roman"/>
          <w:sz w:val="24"/>
          <w:szCs w:val="24"/>
        </w:rPr>
        <w:t xml:space="preserve">Кировский филиал компании «Балтийский лизинг» сменил свой адрес. Теперь сотрудники регионального подразделения ждут клиентов и партнеров </w:t>
      </w:r>
      <w:r w:rsidR="008075D7">
        <w:rPr>
          <w:rFonts w:ascii="Times New Roman" w:hAnsi="Times New Roman"/>
          <w:sz w:val="24"/>
          <w:szCs w:val="24"/>
        </w:rPr>
        <w:t>в офисе на улице</w:t>
      </w:r>
      <w:r w:rsidR="008075D7" w:rsidRPr="00A13FAC">
        <w:rPr>
          <w:rFonts w:ascii="Times New Roman" w:hAnsi="Times New Roman"/>
          <w:sz w:val="24"/>
          <w:szCs w:val="24"/>
        </w:rPr>
        <w:t xml:space="preserve"> Молодой Гвардии, 82.</w:t>
      </w:r>
    </w:p>
    <w:p w:rsidR="008075D7" w:rsidRPr="00A13FAC" w:rsidRDefault="008075D7" w:rsidP="008075D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13FAC">
        <w:rPr>
          <w:rFonts w:ascii="Times New Roman" w:hAnsi="Times New Roman"/>
          <w:sz w:val="24"/>
          <w:szCs w:val="24"/>
        </w:rPr>
        <w:t xml:space="preserve">Новый офис находится в </w:t>
      </w:r>
      <w:proofErr w:type="spellStart"/>
      <w:proofErr w:type="gramStart"/>
      <w:r w:rsidRPr="00A13FAC">
        <w:rPr>
          <w:rFonts w:ascii="Times New Roman" w:hAnsi="Times New Roman"/>
          <w:sz w:val="24"/>
          <w:szCs w:val="24"/>
        </w:rPr>
        <w:t>бизнес-центре</w:t>
      </w:r>
      <w:proofErr w:type="spellEnd"/>
      <w:proofErr w:type="gramEnd"/>
      <w:r w:rsidRPr="00A13FA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13FAC">
        <w:rPr>
          <w:rFonts w:ascii="Times New Roman" w:hAnsi="Times New Roman"/>
          <w:sz w:val="24"/>
          <w:szCs w:val="24"/>
        </w:rPr>
        <w:t>Прайм</w:t>
      </w:r>
      <w:proofErr w:type="spellEnd"/>
      <w:r w:rsidRPr="00A13FAC">
        <w:rPr>
          <w:rFonts w:ascii="Times New Roman" w:hAnsi="Times New Roman"/>
          <w:sz w:val="24"/>
          <w:szCs w:val="24"/>
        </w:rPr>
        <w:t>», в одном из крупнейших районов Кирова – Ленинском, где располагаются</w:t>
      </w:r>
      <w:r>
        <w:rPr>
          <w:rFonts w:ascii="Times New Roman" w:hAnsi="Times New Roman"/>
          <w:sz w:val="24"/>
          <w:szCs w:val="24"/>
        </w:rPr>
        <w:t xml:space="preserve"> ведущие</w:t>
      </w:r>
      <w:r w:rsidRPr="00A13FAC">
        <w:rPr>
          <w:rFonts w:ascii="Times New Roman" w:hAnsi="Times New Roman"/>
          <w:sz w:val="24"/>
          <w:szCs w:val="24"/>
        </w:rPr>
        <w:t xml:space="preserve"> предприятия города и множество объектов социальной инфраструктуры. У территории здания организованы три паркин</w:t>
      </w:r>
      <w:r>
        <w:rPr>
          <w:rFonts w:ascii="Times New Roman" w:hAnsi="Times New Roman"/>
          <w:sz w:val="24"/>
          <w:szCs w:val="24"/>
        </w:rPr>
        <w:t>г</w:t>
      </w:r>
      <w:r w:rsidRPr="00A13FAC">
        <w:rPr>
          <w:rFonts w:ascii="Times New Roman" w:hAnsi="Times New Roman"/>
          <w:sz w:val="24"/>
          <w:szCs w:val="24"/>
        </w:rPr>
        <w:t>а и удобная транспортная развязка, вблизи находятся остановки, где курсируют несколько маршрутов общественного транспорта, соединяющих район с другими частям Кирова.</w:t>
      </w:r>
    </w:p>
    <w:p w:rsidR="008075D7" w:rsidRPr="00A13FAC" w:rsidRDefault="008075D7" w:rsidP="008075D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13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Новую локацию мы выбирали, ориентируясь на класс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бизнес-центра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его </w:t>
      </w:r>
      <w:r w:rsidRPr="00A13FAC">
        <w:rPr>
          <w:rFonts w:ascii="Times New Roman" w:hAnsi="Times New Roman"/>
          <w:sz w:val="24"/>
          <w:szCs w:val="24"/>
        </w:rPr>
        <w:t>транспортн</w:t>
      </w:r>
      <w:r>
        <w:rPr>
          <w:rFonts w:ascii="Times New Roman" w:hAnsi="Times New Roman"/>
          <w:sz w:val="24"/>
          <w:szCs w:val="24"/>
        </w:rPr>
        <w:t>ую</w:t>
      </w:r>
      <w:r w:rsidRPr="00A13FAC">
        <w:rPr>
          <w:rFonts w:ascii="Times New Roman" w:hAnsi="Times New Roman"/>
          <w:sz w:val="24"/>
          <w:szCs w:val="24"/>
        </w:rPr>
        <w:t xml:space="preserve"> доступность. </w:t>
      </w:r>
      <w:r>
        <w:rPr>
          <w:rFonts w:ascii="Times New Roman" w:hAnsi="Times New Roman"/>
          <w:sz w:val="24"/>
          <w:szCs w:val="24"/>
        </w:rPr>
        <w:t xml:space="preserve">Я уверена, этот </w:t>
      </w:r>
      <w:r w:rsidRPr="00A13FAC">
        <w:rPr>
          <w:rFonts w:ascii="Times New Roman" w:hAnsi="Times New Roman"/>
          <w:sz w:val="24"/>
          <w:szCs w:val="24"/>
        </w:rPr>
        <w:t xml:space="preserve">офис станет местом встречи, где в комфортной обстановке мы будем </w:t>
      </w:r>
      <w:r>
        <w:rPr>
          <w:rFonts w:ascii="Times New Roman" w:hAnsi="Times New Roman"/>
          <w:sz w:val="24"/>
          <w:szCs w:val="24"/>
        </w:rPr>
        <w:t>работать над комплексными решениями  для</w:t>
      </w:r>
      <w:r w:rsidRPr="00A13FAC">
        <w:rPr>
          <w:rFonts w:ascii="Times New Roman" w:hAnsi="Times New Roman"/>
          <w:sz w:val="24"/>
          <w:szCs w:val="24"/>
        </w:rPr>
        <w:t xml:space="preserve"> развития бизнеса</w:t>
      </w:r>
      <w:r>
        <w:rPr>
          <w:rFonts w:ascii="Times New Roman" w:hAnsi="Times New Roman"/>
          <w:sz w:val="24"/>
          <w:szCs w:val="24"/>
        </w:rPr>
        <w:t xml:space="preserve"> своих клиентов и партнеров</w:t>
      </w:r>
      <w:r w:rsidRPr="00A13FAC">
        <w:rPr>
          <w:rFonts w:ascii="Times New Roman" w:hAnsi="Times New Roman"/>
          <w:sz w:val="24"/>
          <w:szCs w:val="24"/>
        </w:rPr>
        <w:t xml:space="preserve">», - рассказала директор филиала компании «Балтийский лизинг» в Кирове </w:t>
      </w:r>
      <w:r w:rsidRPr="00A13FAC">
        <w:rPr>
          <w:rFonts w:ascii="Times New Roman" w:hAnsi="Times New Roman"/>
          <w:b/>
          <w:sz w:val="24"/>
          <w:szCs w:val="24"/>
        </w:rPr>
        <w:t>Светлана Андреева.</w:t>
      </w:r>
    </w:p>
    <w:p w:rsidR="008075D7" w:rsidRPr="00A13FAC" w:rsidRDefault="008075D7" w:rsidP="008075D7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3FAC">
        <w:rPr>
          <w:rFonts w:ascii="Times New Roman" w:hAnsi="Times New Roman"/>
          <w:sz w:val="24"/>
          <w:szCs w:val="24"/>
        </w:rPr>
        <w:t xml:space="preserve">Отметим, что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экономика</w:t>
      </w:r>
      <w:r w:rsidRPr="00A13FAC">
        <w:rPr>
          <w:rFonts w:ascii="Times New Roman" w:hAnsi="Times New Roman"/>
          <w:sz w:val="24"/>
          <w:szCs w:val="24"/>
          <w:shd w:val="clear" w:color="auto" w:fill="FFFFFF"/>
        </w:rPr>
        <w:t xml:space="preserve"> Кирова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главным образом опирается на</w:t>
      </w:r>
      <w:r w:rsidRPr="00A13FAC">
        <w:rPr>
          <w:rFonts w:ascii="Times New Roman" w:hAnsi="Times New Roman"/>
          <w:sz w:val="24"/>
          <w:szCs w:val="24"/>
          <w:shd w:val="clear" w:color="auto" w:fill="FFFFFF"/>
        </w:rPr>
        <w:t xml:space="preserve"> предприятия машиностроительной и металлообрабатывающей отрасл</w:t>
      </w:r>
      <w:r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Pr="00A13FA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представлена </w:t>
      </w:r>
      <w:r w:rsidRPr="00A13FAC">
        <w:rPr>
          <w:rFonts w:ascii="Times New Roman" w:hAnsi="Times New Roman"/>
          <w:sz w:val="24"/>
          <w:szCs w:val="24"/>
          <w:shd w:val="clear" w:color="auto" w:fill="FFFFFF"/>
        </w:rPr>
        <w:t xml:space="preserve">химической </w:t>
      </w:r>
      <w:r w:rsidRPr="00753D2A">
        <w:rPr>
          <w:rFonts w:ascii="Times New Roman" w:hAnsi="Times New Roman"/>
          <w:sz w:val="24"/>
          <w:szCs w:val="24"/>
          <w:shd w:val="clear" w:color="auto" w:fill="FFFFFF"/>
        </w:rPr>
        <w:t>промышленностью</w:t>
      </w:r>
      <w:r w:rsidRPr="00A13FAC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ЛПК</w:t>
      </w:r>
      <w:r w:rsidRPr="00A13FA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075D7" w:rsidRDefault="008075D7" w:rsidP="008075D7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3FAC">
        <w:rPr>
          <w:rFonts w:ascii="Times New Roman" w:hAnsi="Times New Roman"/>
          <w:sz w:val="24"/>
          <w:szCs w:val="24"/>
          <w:shd w:val="clear" w:color="auto" w:fill="FFFFFF"/>
        </w:rPr>
        <w:t>«Балтийский лизинг» может предложить своим клиентам ряд программ в этих сегментах. Например,</w:t>
      </w:r>
      <w:r w:rsidRPr="00A13FA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8" w:history="1">
        <w:r w:rsidRPr="00A13FAC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экспресс-лизинг оборудования</w:t>
        </w:r>
      </w:hyperlink>
      <w:r w:rsidRPr="00A13FA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, </w:t>
      </w:r>
      <w:r w:rsidRPr="00A13FAC">
        <w:rPr>
          <w:rFonts w:ascii="Times New Roman" w:hAnsi="Times New Roman"/>
          <w:sz w:val="24"/>
          <w:szCs w:val="24"/>
          <w:shd w:val="clear" w:color="auto" w:fill="FFFFFF"/>
        </w:rPr>
        <w:t>благодаря которому можно приобрести необходимое имущество на срок до 36 месяцев, предоставив минимальный пакет документов и авансовый платёж в размере от 20%.</w:t>
      </w:r>
      <w:r w:rsidRPr="00A13FAC">
        <w:rPr>
          <w:rFonts w:ascii="Times New Roman" w:hAnsi="Times New Roman"/>
          <w:sz w:val="24"/>
          <w:szCs w:val="24"/>
        </w:rPr>
        <w:br/>
      </w:r>
      <w:r w:rsidRPr="00A13FAC">
        <w:rPr>
          <w:rFonts w:ascii="Times New Roman" w:hAnsi="Times New Roman"/>
          <w:sz w:val="24"/>
          <w:szCs w:val="24"/>
          <w:shd w:val="clear" w:color="auto" w:fill="FFFFFF"/>
        </w:rPr>
        <w:t xml:space="preserve">Условия программы </w:t>
      </w:r>
      <w:proofErr w:type="spellStart"/>
      <w:proofErr w:type="gramStart"/>
      <w:r w:rsidRPr="00A13FAC">
        <w:rPr>
          <w:rFonts w:ascii="Times New Roman" w:hAnsi="Times New Roman"/>
          <w:sz w:val="24"/>
          <w:szCs w:val="24"/>
          <w:shd w:val="clear" w:color="auto" w:fill="FFFFFF"/>
        </w:rPr>
        <w:t>экспресс-лизинга</w:t>
      </w:r>
      <w:proofErr w:type="spellEnd"/>
      <w:proofErr w:type="gramEnd"/>
      <w:r w:rsidRPr="00A13FAC">
        <w:rPr>
          <w:rFonts w:ascii="Times New Roman" w:hAnsi="Times New Roman"/>
          <w:sz w:val="24"/>
          <w:szCs w:val="24"/>
          <w:shd w:val="clear" w:color="auto" w:fill="FFFFFF"/>
        </w:rPr>
        <w:t xml:space="preserve"> распространяются и </w:t>
      </w:r>
      <w:hyperlink r:id="rId9" w:history="1">
        <w:r w:rsidRPr="00753D2A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на спецтехнику</w:t>
        </w:r>
      </w:hyperlink>
      <w:r w:rsidRPr="00A13FAC">
        <w:rPr>
          <w:rFonts w:ascii="Times New Roman" w:hAnsi="Times New Roman"/>
          <w:sz w:val="24"/>
          <w:szCs w:val="24"/>
          <w:shd w:val="clear" w:color="auto" w:fill="FFFFFF"/>
        </w:rPr>
        <w:t xml:space="preserve">, при этом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минимальный </w:t>
      </w:r>
      <w:r w:rsidRPr="00A13FAC">
        <w:rPr>
          <w:rFonts w:ascii="Times New Roman" w:hAnsi="Times New Roman"/>
          <w:sz w:val="24"/>
          <w:szCs w:val="24"/>
          <w:shd w:val="clear" w:color="auto" w:fill="FFFFFF"/>
        </w:rPr>
        <w:t xml:space="preserve">размер авансового платежа составит всего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A13FAC">
        <w:rPr>
          <w:rFonts w:ascii="Times New Roman" w:hAnsi="Times New Roman"/>
          <w:sz w:val="24"/>
          <w:szCs w:val="24"/>
          <w:shd w:val="clear" w:color="auto" w:fill="FFFFFF"/>
        </w:rPr>
        <w:t>% от стоимости имущества.</w:t>
      </w:r>
    </w:p>
    <w:p w:rsidR="00AE6084" w:rsidRPr="008075D7" w:rsidRDefault="00BC47D2" w:rsidP="008075D7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1E7C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4C1E7C" w:rsidRDefault="00A376A1" w:rsidP="00D2113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4C1E7C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4C1E7C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4C1E7C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4C1E7C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4C1E7C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4C1E7C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4C1E7C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4C1E7C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4C1E7C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4C1E7C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4C1E7C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4C1E7C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4C1E7C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4C1E7C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4C1E7C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4C1E7C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4C1E7C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4C1E7C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4C1E7C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4C1E7C">
        <w:rPr>
          <w:rFonts w:ascii="Times New Roman" w:hAnsi="Times New Roman"/>
          <w:sz w:val="24"/>
          <w:szCs w:val="24"/>
        </w:rPr>
        <w:t>Ксения Парфё</w:t>
      </w:r>
      <w:r w:rsidR="00042ED2" w:rsidRPr="004C1E7C">
        <w:rPr>
          <w:rFonts w:ascii="Times New Roman" w:hAnsi="Times New Roman"/>
          <w:sz w:val="24"/>
          <w:szCs w:val="24"/>
        </w:rPr>
        <w:t>нова</w:t>
      </w:r>
    </w:p>
    <w:p w:rsidR="00042ED2" w:rsidRPr="004C1E7C" w:rsidRDefault="00AE27C3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4C1E7C" w:rsidRDefault="00AE27C3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hyperlink r:id="rId12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lastRenderedPageBreak/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4C1E7C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AE27C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95pt;height:57.9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8541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2488"/>
    <w:rsid w:val="004D2DDD"/>
    <w:rsid w:val="004D54A7"/>
    <w:rsid w:val="004E2680"/>
    <w:rsid w:val="004E3DDE"/>
    <w:rsid w:val="004E6D89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equipment/express-lizing-oborudavaniy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leasing/spectehnik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A5232-F5CB-41FA-AD8B-57D448F8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357</cp:revision>
  <dcterms:created xsi:type="dcterms:W3CDTF">2018-07-26T07:30:00Z</dcterms:created>
  <dcterms:modified xsi:type="dcterms:W3CDTF">2019-09-24T07:51:00Z</dcterms:modified>
</cp:coreProperties>
</file>