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ahoma" w:hAnsi="Tahoma" w:cs="Tahoma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ahoma" w:hAnsi="Tahoma" w:cs="Tahoma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7"/>
        <w:spacing w:beforeAutospacing="0" w:afterAutospacing="0" w:line="360" w:lineRule="auto"/>
        <w:rPr>
          <w:rStyle w:val="31"/>
          <w:rFonts w:ascii="Tahoma" w:hAnsi="Tahoma" w:cs="Tahoma"/>
          <w:i w:val="0"/>
          <w:sz w:val="30"/>
          <w:szCs w:val="30"/>
        </w:rPr>
      </w:pPr>
      <w:r>
        <w:rPr>
          <w:rStyle w:val="31"/>
          <w:rFonts w:ascii="Tahoma" w:hAnsi="Tahoma" w:cs="Tahoma"/>
          <w:i w:val="0"/>
          <w:sz w:val="30"/>
          <w:szCs w:val="30"/>
        </w:rPr>
        <w:t>ПОСТ-РЕЛИЗ:</w:t>
      </w:r>
    </w:p>
    <w:p>
      <w:pPr>
        <w:pStyle w:val="7"/>
        <w:spacing w:beforeAutospacing="0" w:afterAutospacing="0" w:line="360" w:lineRule="auto"/>
        <w:rPr>
          <w:rStyle w:val="31"/>
          <w:rFonts w:ascii="Tahoma" w:hAnsi="Tahoma" w:cs="Tahoma"/>
          <w:i w:val="0"/>
          <w:sz w:val="30"/>
          <w:szCs w:val="30"/>
        </w:rPr>
      </w:pPr>
      <w:r>
        <w:rPr>
          <w:rStyle w:val="31"/>
          <w:rFonts w:ascii="Tahoma" w:hAnsi="Tahoma" w:cs="Tahoma"/>
          <w:i w:val="0"/>
          <w:sz w:val="30"/>
          <w:szCs w:val="30"/>
        </w:rPr>
        <w:t>«ФЛАМАКС» - практическая инженерия и никаких фокусов!</w:t>
      </w:r>
    </w:p>
    <w:p>
      <w:pPr>
        <w:pStyle w:val="32"/>
        <w:rPr>
          <w:rFonts w:ascii="Tahoma" w:hAnsi="Tahoma" w:cs="Tahoma"/>
          <w:b/>
          <w:bCs/>
        </w:rPr>
      </w:pPr>
      <w:r>
        <w:rPr>
          <w:rStyle w:val="31"/>
          <w:rFonts w:ascii="Tahoma" w:hAnsi="Tahoma" w:cs="Tahoma"/>
          <w:i w:val="0"/>
          <w:sz w:val="30"/>
          <w:szCs w:val="30"/>
        </w:rPr>
        <w:t>В столице прошёл «День проектировщика»</w:t>
      </w:r>
    </w:p>
    <w:p>
      <w:pPr>
        <w:spacing w:line="360" w:lineRule="auto"/>
        <w:rPr>
          <w:rFonts w:ascii="Tahoma" w:hAnsi="Tahoma" w:eastAsia="Tahoma" w:cs="Tahoma"/>
          <w:b/>
          <w:bCs/>
          <w:color w:val="383838"/>
          <w:shd w:val="clear" w:color="auto" w:fill="FFFFFF"/>
        </w:rPr>
      </w:pPr>
      <w:r>
        <w:rPr>
          <w:rFonts w:ascii="Tahoma" w:hAnsi="Tahoma" w:eastAsia="Tahoma" w:cs="Tahoma"/>
          <w:color w:val="383838"/>
          <w:shd w:val="clear" w:color="auto" w:fill="FFFFFF"/>
        </w:rPr>
        <w:t xml:space="preserve"> </w:t>
      </w:r>
      <w:r>
        <w:rPr>
          <w:rFonts w:ascii="Tahoma" w:hAnsi="Tahoma" w:eastAsia="Tahoma" w:cs="Tahoma"/>
          <w:color w:val="383838"/>
        </w:rPr>
        <w:br w:type="textWrapping"/>
      </w:r>
      <w:r>
        <w:rPr>
          <w:rFonts w:ascii="Tahoma" w:hAnsi="Tahoma" w:eastAsia="Tahoma" w:cs="Tahoma"/>
          <w:b/>
          <w:bCs/>
          <w:color w:val="383838"/>
          <w:shd w:val="clear" w:color="auto" w:fill="FFFFFF"/>
        </w:rPr>
        <w:t xml:space="preserve">27 сентября этого года на площадях отеля «ХОЛИДЕЙ ИНН СОКОЛЬНИКИ» состоялось очередное мероприятие «День Проектировщика. Москва», собравшее более 300 специалистов проектных организаций, институтов и строительных компаний. </w:t>
      </w: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  <w:r>
        <w:rPr>
          <w:rFonts w:ascii="Tahoma" w:hAnsi="Tahoma" w:eastAsia="Tahoma" w:cs="Tahoma"/>
          <w:color w:val="383838"/>
          <w:shd w:val="clear" w:color="auto" w:fill="FFFFFF"/>
        </w:rPr>
        <w:t>«День проектировщика» - не рядовое выставочное мероприятие, поэтому привлекает внимание тысяч заинтересованных. Его цель - помочь проектировщикам и архитекторам сориентироваться в информационном поле, выделить компании, познакомиться с ними для сотрудничества, обсудить разработки и интересные технологические решениях в новых реализованных проектах. Эти встречи проходят под эгидой  Союза Архитекторов России, Российского Союза Строителей, «Национального объединения проектировщиков», ГУП «Водоканал», «Международной Академии Проектирования», Главного Управление Строительства и Архитектуры города Новосибирск, Министерство строительства, архитектуры и ЖКХ Республики Татарстан и других.</w:t>
      </w:r>
      <w:r>
        <w:rPr>
          <w:rFonts w:ascii="Tahoma" w:hAnsi="Tahoma" w:eastAsia="Tahoma" w:cs="Tahoma"/>
          <w:color w:val="383838"/>
        </w:rPr>
        <w:br w:type="textWrapping"/>
      </w:r>
      <w:r>
        <w:rPr>
          <w:rFonts w:ascii="Tahoma" w:hAnsi="Tahoma" w:eastAsia="Tahoma" w:cs="Tahoma"/>
          <w:color w:val="383838"/>
          <w:shd w:val="clear" w:color="auto" w:fill="FFFFFF"/>
        </w:rPr>
        <w:t xml:space="preserve">Приветственные речи организатора, торжественное открытие, в холле был дан старт выставке компаний-партнеров мероприятия: ООО «КНАУФ ГИПС», ООО «ФЛАМАКС», ООО «ПЕНОПЛЭКС СПБ», ООО «Астрон Билдингс», АО «Энергомера», ООО «ВЕКА Рус», ООО «БВТ», АО «ТАТПРОФ», ООО «Группа ПОЛИПЛАСТИК», ООО «Поток – Трубная компания», ООО «ГК МФМК», ООО «Спецзаказ – Сервис» и другие. Компании представили на стендах новинки и достижения: современные строительные материалы, технологии и оборудование. Посмотреть, действительно было на что, заметен более ответственный подход участников, выставка выглядела подготовленной и технологичной.  Компания «ПОЛИПЛАСТИК» организовала зону для фотографирования, где желающим вручали моментальные фото на магните. В зоне кофе-брейка можно было выпить чашечку кофе и пообщаться с коллегами. </w:t>
      </w: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  <w:r>
        <w:rPr>
          <w:rFonts w:ascii="Tahoma" w:hAnsi="Tahoma" w:eastAsia="Tahoma" w:cs="Tahoma"/>
          <w:color w:val="383838"/>
          <w:shd w:val="clear" w:color="auto" w:fill="FFFFFF"/>
        </w:rPr>
        <w:t>В этом году партнёром «Дня проектировщика» стала компания ООО «ФЛАМАКС», презентовавшая свой основной продукт – вертикальные сборные резервуары из листов гальванизированной стали на болтовых соединениях с ПВХ-мембраной для хранения больших объёмов воды.</w:t>
      </w:r>
      <w:r>
        <w:rPr>
          <w:rFonts w:ascii="Tahoma" w:hAnsi="Tahoma" w:eastAsia="Tahoma" w:cs="Tahoma"/>
          <w:color w:val="383838"/>
        </w:rPr>
        <w:br w:type="textWrapping"/>
      </w:r>
      <w:r>
        <w:rPr>
          <w:rFonts w:ascii="Tahoma" w:hAnsi="Tahoma" w:eastAsia="Tahoma" w:cs="Tahoma"/>
          <w:color w:val="383838"/>
          <w:shd w:val="clear" w:color="auto" w:fill="FFFFFF"/>
        </w:rPr>
        <w:t xml:space="preserve">Новый стенд компании </w:t>
      </w:r>
      <w:r>
        <w:rPr>
          <w:rFonts w:hint="default" w:ascii="Tahoma" w:hAnsi="Tahoma" w:eastAsia="Tahoma" w:cs="Tahoma"/>
          <w:color w:val="383838"/>
          <w:shd w:val="clear" w:color="auto" w:fill="FFFFFF"/>
          <w:lang w:val="en-US"/>
        </w:rPr>
        <w:t>FLAMAX</w:t>
      </w:r>
      <w:r>
        <w:rPr>
          <w:rFonts w:ascii="Tahoma" w:hAnsi="Tahoma" w:eastAsia="Tahoma" w:cs="Tahoma"/>
          <w:color w:val="383838"/>
          <w:shd w:val="clear" w:color="auto" w:fill="FFFFFF"/>
        </w:rPr>
        <w:t xml:space="preserve"> привлёк гостей и участников мероприятия. Особым вниманием пользовалась масштабная модель-макет резервуара. В этот раз, делегация </w:t>
      </w:r>
      <w:r>
        <w:rPr>
          <w:rFonts w:hint="default" w:ascii="Tahoma" w:hAnsi="Tahoma" w:eastAsia="Tahoma" w:cs="Tahoma"/>
          <w:color w:val="383838"/>
          <w:shd w:val="clear" w:color="auto" w:fill="FFFFFF"/>
          <w:lang w:val="en-US"/>
        </w:rPr>
        <w:t>FLAMAX</w:t>
      </w:r>
      <w:r>
        <w:rPr>
          <w:rFonts w:ascii="Tahoma" w:hAnsi="Tahoma" w:eastAsia="Tahoma" w:cs="Tahoma"/>
          <w:color w:val="383838"/>
          <w:shd w:val="clear" w:color="auto" w:fill="FFFFFF"/>
        </w:rPr>
        <w:t xml:space="preserve"> была весьма многочисленна и представительна. Помимо проектировщиков о плюсах технологии </w:t>
      </w:r>
      <w:r>
        <w:rPr>
          <w:rFonts w:ascii="Tahoma" w:hAnsi="Tahoma" w:eastAsia="Tahoma" w:cs="Tahoma"/>
          <w:color w:val="383838"/>
          <w:shd w:val="clear" w:color="auto" w:fill="FFFFFF"/>
          <w:lang w:val="en-US"/>
        </w:rPr>
        <w:t>FLAMAX</w:t>
      </w:r>
      <w:r>
        <w:rPr>
          <w:rFonts w:ascii="Tahoma" w:hAnsi="Tahoma" w:eastAsia="Tahoma" w:cs="Tahoma"/>
          <w:color w:val="383838"/>
          <w:shd w:val="clear" w:color="auto" w:fill="FFFFFF"/>
        </w:rPr>
        <w:t xml:space="preserve"> рассказывал генеральный директор Фиргат Зиганшин, представители отделов продаж, маркетинга. </w:t>
      </w: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  <w:r>
        <w:rPr>
          <w:rFonts w:ascii="Tahoma" w:hAnsi="Tahoma" w:eastAsia="Tahoma" w:cs="Tahoma"/>
          <w:color w:val="383838"/>
          <w:shd w:val="clear" w:color="auto" w:fill="FFFFFF"/>
        </w:rPr>
        <w:t xml:space="preserve">Деловое общение продолжилось в рамках конференций и презентационных докладов. Компанию «ФЛАМАКС» представил коммерческий директор Сергей Сахвон, выступивший с докладом «Готовый </w:t>
      </w:r>
      <w:bookmarkStart w:id="0" w:name="_GoBack"/>
      <w:r>
        <w:rPr>
          <w:rFonts w:ascii="Tahoma" w:hAnsi="Tahoma" w:eastAsia="Tahoma" w:cs="Tahoma"/>
          <w:color w:val="383838"/>
          <w:shd w:val="clear" w:color="auto" w:fill="FFFFFF"/>
        </w:rPr>
        <w:t xml:space="preserve">проект </w:t>
      </w:r>
      <w:bookmarkEnd w:id="0"/>
      <w:r>
        <w:rPr>
          <w:rFonts w:ascii="Tahoma" w:hAnsi="Tahoma" w:eastAsia="Tahoma" w:cs="Tahoma"/>
          <w:color w:val="383838"/>
          <w:shd w:val="clear" w:color="auto" w:fill="FFFFFF"/>
        </w:rPr>
        <w:t>– за один день». Он наглядно, в рамках 15-минутного анимационного видеоролика, подробно рассказал о преимуществах технологии сборных резервуаров FLAMAX в сравнении с аналогичными решениями на рынке.</w:t>
      </w:r>
    </w:p>
    <w:p>
      <w:pPr>
        <w:spacing w:line="360" w:lineRule="auto"/>
        <w:rPr>
          <w:rFonts w:ascii="Tahoma" w:hAnsi="Tahoma" w:eastAsia="Tahoma" w:cs="Tahoma"/>
          <w:color w:val="383838"/>
          <w:shd w:val="clear" w:color="auto" w:fill="FFFFFF"/>
        </w:rPr>
      </w:pPr>
      <w:r>
        <w:rPr>
          <w:rFonts w:ascii="Tahoma" w:hAnsi="Tahoma" w:eastAsia="Tahoma" w:cs="Tahoma"/>
          <w:color w:val="383838"/>
          <w:shd w:val="clear" w:color="auto" w:fill="FFFFFF"/>
        </w:rPr>
        <w:t>И кстати... Фокусы всё-таки были. По окончании деловой части программы гостей мероприятия в банкетном зале ждала насыщенная развлекательная программа, которая включала выступление артистов, конкурсы и танцы. Фишкой столичного вечера стало выступление Дамира Валитова, внёсшего в этот вечер капельку магии.</w:t>
      </w:r>
    </w:p>
    <w:p>
      <w:pPr>
        <w:spacing w:line="360" w:lineRule="auto"/>
      </w:pPr>
      <w:r>
        <w:rPr>
          <w:rFonts w:ascii="Tahoma" w:hAnsi="Tahoma" w:eastAsia="Tahoma" w:cs="Tahoma"/>
          <w:color w:val="383838"/>
          <w:shd w:val="clear" w:color="auto" w:fill="FFFFFF"/>
        </w:rPr>
        <w:t>Хочется поблагодарить организаторов «Издательство «Еврострой» (г. Санкт-Петербург), за безупречное проведение мероприятия, а также всех, принявших в нем участие.</w:t>
      </w:r>
    </w:p>
    <w:p>
      <w:pPr>
        <w:spacing w:after="100" w:afterAutospacing="1" w:line="240" w:lineRule="auto"/>
        <w:jc w:val="both"/>
        <w:rPr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after="100" w:afterAutospacing="1" w:line="240" w:lineRule="auto"/>
        <w:jc w:val="both"/>
        <w:rPr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Контакт для прессы: </w:t>
      </w:r>
    </w:p>
    <w:p>
      <w:pPr>
        <w:pStyle w:val="25"/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25"/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Телефон: +7 (925) 03-88-515</w:t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E-mail: </w:t>
      </w:r>
      <w:r>
        <w:rPr>
          <w:i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.</w:t>
      </w:r>
      <w:r>
        <w:rPr>
          <w:i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bardin</w:t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@flamax.ru</w:t>
      </w:r>
    </w:p>
    <w:p>
      <w:pPr>
        <w:pStyle w:val="25"/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917" w:right="1133" w:bottom="180" w:left="851" w:header="0" w:footer="141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-591820</wp:posOffset>
          </wp:positionV>
          <wp:extent cx="2331085" cy="117094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-296545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1A5A779B"/>
    <w:rsid w:val="2D071453"/>
    <w:rsid w:val="66A72663"/>
    <w:rsid w:val="6A0470E8"/>
    <w:rsid w:val="740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505</Words>
  <Characters>2885</Characters>
  <Lines>24</Lines>
  <Paragraphs>6</Paragraphs>
  <TotalTime>1</TotalTime>
  <ScaleCrop>false</ScaleCrop>
  <LinksUpToDate>false</LinksUpToDate>
  <CharactersWithSpaces>3384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2018-08-17T12:56:00Z</cp:lastPrinted>
  <dcterms:modified xsi:type="dcterms:W3CDTF">2019-09-30T11:38:57Z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