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B9" w:rsidRPr="00901970" w:rsidRDefault="0096039F" w:rsidP="00EA3A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1970">
        <w:rPr>
          <w:rFonts w:ascii="Times New Roman" w:hAnsi="Times New Roman" w:cs="Times New Roman"/>
          <w:b/>
          <w:sz w:val="28"/>
          <w:szCs w:val="28"/>
        </w:rPr>
        <w:t>«Транспортная неделя»</w:t>
      </w:r>
      <w:r w:rsidR="009369C5" w:rsidRPr="00901970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564AD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369C5" w:rsidRPr="00901970">
        <w:rPr>
          <w:rFonts w:ascii="Times New Roman" w:hAnsi="Times New Roman" w:cs="Times New Roman"/>
          <w:b/>
          <w:sz w:val="28"/>
          <w:szCs w:val="28"/>
        </w:rPr>
        <w:t>21 ноября 2019 года.</w:t>
      </w:r>
    </w:p>
    <w:p w:rsidR="00234AD5" w:rsidRDefault="00E4006E" w:rsidP="00796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 по 21 ноября 2019 года в комплексе «Гостиный двор», Москва, будет проходить «</w:t>
      </w:r>
      <w:r w:rsidRPr="00E4006E">
        <w:rPr>
          <w:rFonts w:ascii="Times New Roman" w:hAnsi="Times New Roman" w:cs="Times New Roman"/>
          <w:sz w:val="28"/>
          <w:szCs w:val="28"/>
        </w:rPr>
        <w:t>Транспортная неделя</w:t>
      </w:r>
      <w:r>
        <w:rPr>
          <w:rFonts w:ascii="Times New Roman" w:hAnsi="Times New Roman" w:cs="Times New Roman"/>
          <w:sz w:val="28"/>
          <w:szCs w:val="28"/>
        </w:rPr>
        <w:t xml:space="preserve">» - серия </w:t>
      </w:r>
      <w:r w:rsidRPr="00E4006E">
        <w:rPr>
          <w:rFonts w:ascii="Times New Roman" w:hAnsi="Times New Roman" w:cs="Times New Roman"/>
          <w:sz w:val="28"/>
          <w:szCs w:val="28"/>
        </w:rPr>
        <w:t>общероссийских и международных меропр</w:t>
      </w:r>
      <w:r w:rsidR="007960AA">
        <w:rPr>
          <w:rFonts w:ascii="Times New Roman" w:hAnsi="Times New Roman" w:cs="Times New Roman"/>
          <w:sz w:val="28"/>
          <w:szCs w:val="28"/>
        </w:rPr>
        <w:t>иятий, посвященных вопросам развития транспорта.  Одной из основных заявленных целей является укрепление</w:t>
      </w:r>
      <w:r w:rsidR="00234AD5" w:rsidRPr="00E4006E">
        <w:rPr>
          <w:rFonts w:ascii="Times New Roman" w:hAnsi="Times New Roman" w:cs="Times New Roman"/>
          <w:sz w:val="28"/>
          <w:szCs w:val="28"/>
        </w:rPr>
        <w:t xml:space="preserve"> взаимопонимания между представителями государственной власти и бизнес-сообщества</w:t>
      </w:r>
      <w:r w:rsidR="00234AD5">
        <w:rPr>
          <w:rFonts w:ascii="Times New Roman" w:hAnsi="Times New Roman" w:cs="Times New Roman"/>
          <w:sz w:val="28"/>
          <w:szCs w:val="28"/>
        </w:rPr>
        <w:t>.</w:t>
      </w:r>
    </w:p>
    <w:p w:rsidR="006D35F4" w:rsidRDefault="006D35F4" w:rsidP="006D3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F4">
        <w:rPr>
          <w:rFonts w:ascii="Times New Roman" w:hAnsi="Times New Roman" w:cs="Times New Roman"/>
          <w:sz w:val="28"/>
          <w:szCs w:val="28"/>
        </w:rPr>
        <w:t xml:space="preserve">Во всем многообразии событий «Транспортной недели» ключевыми остаются Форум и Выставка «Транспорт России». В рамках Форума проходят конференции, посвященные </w:t>
      </w:r>
      <w:r w:rsidR="00265279">
        <w:rPr>
          <w:rFonts w:ascii="Times New Roman" w:hAnsi="Times New Roman" w:cs="Times New Roman"/>
          <w:sz w:val="28"/>
          <w:szCs w:val="28"/>
        </w:rPr>
        <w:t>автомобильному, авиационному, железнодорожному, морскому</w:t>
      </w:r>
      <w:r w:rsidRPr="006D35F4">
        <w:rPr>
          <w:rFonts w:ascii="Times New Roman" w:hAnsi="Times New Roman" w:cs="Times New Roman"/>
          <w:sz w:val="28"/>
          <w:szCs w:val="28"/>
        </w:rPr>
        <w:t xml:space="preserve"> и реч</w:t>
      </w:r>
      <w:r w:rsidR="00265279">
        <w:rPr>
          <w:rFonts w:ascii="Times New Roman" w:hAnsi="Times New Roman" w:cs="Times New Roman"/>
          <w:sz w:val="28"/>
          <w:szCs w:val="28"/>
        </w:rPr>
        <w:t xml:space="preserve">ному транспорту. Выставка </w:t>
      </w:r>
      <w:r w:rsidRPr="006D35F4">
        <w:rPr>
          <w:rFonts w:ascii="Times New Roman" w:hAnsi="Times New Roman" w:cs="Times New Roman"/>
          <w:sz w:val="28"/>
          <w:szCs w:val="28"/>
        </w:rPr>
        <w:t>наглядно демонстрирует новинки и</w:t>
      </w:r>
      <w:r w:rsidR="00265279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2D7C73">
        <w:rPr>
          <w:rFonts w:ascii="Times New Roman" w:hAnsi="Times New Roman" w:cs="Times New Roman"/>
          <w:sz w:val="28"/>
          <w:szCs w:val="28"/>
        </w:rPr>
        <w:t>отрасли</w:t>
      </w:r>
      <w:r w:rsidRPr="006D35F4">
        <w:rPr>
          <w:rFonts w:ascii="Times New Roman" w:hAnsi="Times New Roman" w:cs="Times New Roman"/>
          <w:sz w:val="28"/>
          <w:szCs w:val="28"/>
        </w:rPr>
        <w:t>.</w:t>
      </w:r>
    </w:p>
    <w:p w:rsidR="003B599A" w:rsidRDefault="0053587C" w:rsidP="006D3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2C4D">
        <w:rPr>
          <w:rFonts w:ascii="Times New Roman" w:hAnsi="Times New Roman" w:cs="Times New Roman"/>
          <w:sz w:val="28"/>
          <w:szCs w:val="28"/>
        </w:rPr>
        <w:t xml:space="preserve"> </w:t>
      </w:r>
      <w:r w:rsidR="00991AC6">
        <w:rPr>
          <w:rFonts w:ascii="Times New Roman" w:hAnsi="Times New Roman" w:cs="Times New Roman"/>
          <w:sz w:val="28"/>
          <w:szCs w:val="28"/>
        </w:rPr>
        <w:t>работе объединенного</w:t>
      </w:r>
      <w:r w:rsidR="003B599A">
        <w:rPr>
          <w:rFonts w:ascii="Times New Roman" w:hAnsi="Times New Roman" w:cs="Times New Roman"/>
          <w:sz w:val="28"/>
          <w:szCs w:val="28"/>
        </w:rPr>
        <w:t xml:space="preserve"> </w:t>
      </w:r>
      <w:r w:rsidR="00991AC6">
        <w:rPr>
          <w:rFonts w:ascii="Times New Roman" w:hAnsi="Times New Roman" w:cs="Times New Roman"/>
          <w:sz w:val="28"/>
          <w:szCs w:val="28"/>
        </w:rPr>
        <w:t>выставочного</w:t>
      </w:r>
      <w:r w:rsidR="003B599A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991AC6">
        <w:rPr>
          <w:rFonts w:ascii="Times New Roman" w:hAnsi="Times New Roman" w:cs="Times New Roman"/>
          <w:sz w:val="28"/>
          <w:szCs w:val="28"/>
        </w:rPr>
        <w:t>а</w:t>
      </w:r>
      <w:r w:rsidR="00532C4D">
        <w:rPr>
          <w:rFonts w:ascii="Times New Roman" w:hAnsi="Times New Roman" w:cs="Times New Roman"/>
          <w:sz w:val="28"/>
          <w:szCs w:val="28"/>
        </w:rPr>
        <w:t xml:space="preserve"> Федерального агентства</w:t>
      </w:r>
      <w:r w:rsidR="00532C4D" w:rsidRPr="00532C4D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</w:t>
      </w:r>
      <w:r w:rsidR="003B599A">
        <w:rPr>
          <w:rFonts w:ascii="Times New Roman" w:hAnsi="Times New Roman" w:cs="Times New Roman"/>
          <w:sz w:val="28"/>
          <w:szCs w:val="28"/>
        </w:rPr>
        <w:t xml:space="preserve"> </w:t>
      </w:r>
      <w:r w:rsidR="00532C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32C4D">
        <w:rPr>
          <w:rFonts w:ascii="Times New Roman" w:hAnsi="Times New Roman" w:cs="Times New Roman"/>
          <w:sz w:val="28"/>
          <w:szCs w:val="28"/>
        </w:rPr>
        <w:t>Р</w:t>
      </w:r>
      <w:r w:rsidR="003B599A">
        <w:rPr>
          <w:rFonts w:ascii="Times New Roman" w:hAnsi="Times New Roman" w:cs="Times New Roman"/>
          <w:sz w:val="28"/>
          <w:szCs w:val="28"/>
        </w:rPr>
        <w:t>осжелдор</w:t>
      </w:r>
      <w:proofErr w:type="spellEnd"/>
      <w:r w:rsidR="00532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B10">
        <w:rPr>
          <w:rFonts w:ascii="Times New Roman" w:hAnsi="Times New Roman" w:cs="Times New Roman"/>
          <w:sz w:val="28"/>
          <w:szCs w:val="28"/>
        </w:rPr>
        <w:t>примет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7C">
        <w:rPr>
          <w:rFonts w:ascii="Times New Roman" w:hAnsi="Times New Roman" w:cs="Times New Roman"/>
          <w:sz w:val="28"/>
          <w:szCs w:val="28"/>
        </w:rPr>
        <w:t>Петербургский государственный университет путей сообщения Императора Александра I</w:t>
      </w:r>
      <w:r>
        <w:rPr>
          <w:rFonts w:ascii="Times New Roman" w:hAnsi="Times New Roman" w:cs="Times New Roman"/>
          <w:sz w:val="28"/>
          <w:szCs w:val="28"/>
        </w:rPr>
        <w:t xml:space="preserve"> (ПГУПС), который в этом году празднует 210-летие. </w:t>
      </w:r>
      <w:r w:rsidRPr="00B4496F">
        <w:rPr>
          <w:rFonts w:ascii="Times New Roman" w:hAnsi="Times New Roman" w:cs="Times New Roman"/>
          <w:sz w:val="28"/>
          <w:szCs w:val="28"/>
        </w:rPr>
        <w:t xml:space="preserve">Профессор ПГУПС, </w:t>
      </w:r>
      <w:proofErr w:type="spellStart"/>
      <w:r w:rsidRPr="00B4496F">
        <w:rPr>
          <w:rFonts w:ascii="Times New Roman" w:hAnsi="Times New Roman" w:cs="Times New Roman"/>
          <w:sz w:val="28"/>
          <w:szCs w:val="28"/>
        </w:rPr>
        <w:t>д.ист.н</w:t>
      </w:r>
      <w:proofErr w:type="spellEnd"/>
      <w:r w:rsidRPr="00B4496F">
        <w:rPr>
          <w:rFonts w:ascii="Times New Roman" w:hAnsi="Times New Roman" w:cs="Times New Roman"/>
          <w:sz w:val="28"/>
          <w:szCs w:val="28"/>
        </w:rPr>
        <w:t>. И.П. Киселёв проведет круглый стол на тему</w:t>
      </w:r>
      <w:r w:rsidR="003B599A" w:rsidRPr="00B4496F">
        <w:rPr>
          <w:rFonts w:ascii="Times New Roman" w:hAnsi="Times New Roman" w:cs="Times New Roman"/>
          <w:sz w:val="28"/>
          <w:szCs w:val="28"/>
        </w:rPr>
        <w:t xml:space="preserve"> «</w:t>
      </w:r>
      <w:r w:rsidRPr="00B4496F">
        <w:rPr>
          <w:rFonts w:ascii="Times New Roman" w:hAnsi="Times New Roman" w:cs="Times New Roman"/>
          <w:sz w:val="28"/>
          <w:szCs w:val="28"/>
        </w:rPr>
        <w:t xml:space="preserve">210 </w:t>
      </w:r>
      <w:r w:rsidR="003B599A" w:rsidRPr="00B4496F">
        <w:rPr>
          <w:rFonts w:ascii="Times New Roman" w:hAnsi="Times New Roman" w:cs="Times New Roman"/>
          <w:sz w:val="28"/>
          <w:szCs w:val="28"/>
        </w:rPr>
        <w:t xml:space="preserve">лет </w:t>
      </w:r>
      <w:r w:rsidR="003B599A">
        <w:rPr>
          <w:rFonts w:ascii="Times New Roman" w:hAnsi="Times New Roman" w:cs="Times New Roman"/>
          <w:sz w:val="28"/>
          <w:szCs w:val="28"/>
        </w:rPr>
        <w:t>транспортному образованию. ПГУПС – колыбель транспортной инженерии».</w:t>
      </w:r>
    </w:p>
    <w:p w:rsidR="00564ADB" w:rsidRDefault="004E0919" w:rsidP="00564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564ADB">
        <w:rPr>
          <w:rFonts w:ascii="Times New Roman" w:hAnsi="Times New Roman" w:cs="Times New Roman"/>
          <w:sz w:val="28"/>
          <w:szCs w:val="28"/>
        </w:rPr>
        <w:t xml:space="preserve"> «Транспортной недели» пройдут следующие мероприятия:</w:t>
      </w:r>
    </w:p>
    <w:p w:rsidR="00564ADB" w:rsidRPr="007960AA" w:rsidRDefault="00564ADB" w:rsidP="00564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0AA">
        <w:rPr>
          <w:rFonts w:ascii="Times New Roman" w:hAnsi="Times New Roman" w:cs="Times New Roman"/>
          <w:sz w:val="28"/>
          <w:szCs w:val="28"/>
        </w:rPr>
        <w:t>XIII Международный форум «Транспорт России»</w:t>
      </w:r>
    </w:p>
    <w:p w:rsidR="00564ADB" w:rsidRPr="007960AA" w:rsidRDefault="00564ADB" w:rsidP="00564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0AA">
        <w:rPr>
          <w:rFonts w:ascii="Times New Roman" w:hAnsi="Times New Roman" w:cs="Times New Roman"/>
          <w:sz w:val="28"/>
          <w:szCs w:val="28"/>
        </w:rPr>
        <w:t>XIII Международная выставка «Транспорт России»</w:t>
      </w:r>
    </w:p>
    <w:p w:rsidR="00564ADB" w:rsidRPr="007960AA" w:rsidRDefault="00564ADB" w:rsidP="00564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0AA">
        <w:rPr>
          <w:rFonts w:ascii="Times New Roman" w:hAnsi="Times New Roman" w:cs="Times New Roman"/>
          <w:sz w:val="28"/>
          <w:szCs w:val="28"/>
        </w:rPr>
        <w:t>XI Международная спартакиада студентов транспортных высших учебных заведений</w:t>
      </w:r>
    </w:p>
    <w:p w:rsidR="00564ADB" w:rsidRPr="007960AA" w:rsidRDefault="00564ADB" w:rsidP="00564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0AA">
        <w:rPr>
          <w:rFonts w:ascii="Times New Roman" w:hAnsi="Times New Roman" w:cs="Times New Roman"/>
          <w:sz w:val="28"/>
          <w:szCs w:val="28"/>
        </w:rPr>
        <w:t>Международный фестиваль творчества студентов транспортных высших учебных заведений «</w:t>
      </w:r>
      <w:proofErr w:type="spellStart"/>
      <w:r w:rsidRPr="007960AA">
        <w:rPr>
          <w:rFonts w:ascii="Times New Roman" w:hAnsi="Times New Roman" w:cs="Times New Roman"/>
          <w:sz w:val="28"/>
          <w:szCs w:val="28"/>
        </w:rPr>
        <w:t>Транспарт</w:t>
      </w:r>
      <w:proofErr w:type="spellEnd"/>
      <w:r w:rsidRPr="007960AA">
        <w:rPr>
          <w:rFonts w:ascii="Times New Roman" w:hAnsi="Times New Roman" w:cs="Times New Roman"/>
          <w:sz w:val="28"/>
          <w:szCs w:val="28"/>
        </w:rPr>
        <w:t>»</w:t>
      </w:r>
    </w:p>
    <w:p w:rsidR="00564ADB" w:rsidRPr="007960AA" w:rsidRDefault="00564ADB" w:rsidP="00564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0AA">
        <w:rPr>
          <w:rFonts w:ascii="Times New Roman" w:hAnsi="Times New Roman" w:cs="Times New Roman"/>
          <w:sz w:val="28"/>
          <w:szCs w:val="28"/>
        </w:rPr>
        <w:t>Координационное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транспортное с</w:t>
      </w:r>
      <w:r w:rsidRPr="007960A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ещание государств-у</w:t>
      </w:r>
      <w:r w:rsidRPr="007960AA">
        <w:rPr>
          <w:rFonts w:ascii="Times New Roman" w:hAnsi="Times New Roman" w:cs="Times New Roman"/>
          <w:sz w:val="28"/>
          <w:szCs w:val="28"/>
        </w:rPr>
        <w:t>частников СНГ</w:t>
      </w:r>
    </w:p>
    <w:p w:rsidR="00564ADB" w:rsidRPr="007960AA" w:rsidRDefault="00564ADB" w:rsidP="00564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0AA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Национальная премия за достижения в области транспорта и транспортной инфраструктуры «Формула д</w:t>
      </w:r>
      <w:r w:rsidRPr="007960AA">
        <w:rPr>
          <w:rFonts w:ascii="Times New Roman" w:hAnsi="Times New Roman" w:cs="Times New Roman"/>
          <w:sz w:val="28"/>
          <w:szCs w:val="28"/>
        </w:rPr>
        <w:t>вижения»</w:t>
      </w:r>
    </w:p>
    <w:p w:rsidR="00564ADB" w:rsidRPr="007960AA" w:rsidRDefault="00564ADB" w:rsidP="00564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0AA">
        <w:rPr>
          <w:rFonts w:ascii="Times New Roman" w:hAnsi="Times New Roman" w:cs="Times New Roman"/>
          <w:sz w:val="28"/>
          <w:szCs w:val="28"/>
        </w:rPr>
        <w:t>Ro</w:t>
      </w:r>
      <w:r>
        <w:rPr>
          <w:rFonts w:ascii="Times New Roman" w:hAnsi="Times New Roman" w:cs="Times New Roman"/>
          <w:sz w:val="28"/>
          <w:szCs w:val="28"/>
        </w:rPr>
        <w:t>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Traffic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Организация дорожного движения в Российской Федерации</w:t>
      </w:r>
    </w:p>
    <w:p w:rsidR="00564ADB" w:rsidRPr="007960AA" w:rsidRDefault="00564ADB" w:rsidP="00564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«Транспортное о</w:t>
      </w:r>
      <w:r w:rsidRPr="007960AA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азование и н</w:t>
      </w:r>
      <w:r w:rsidRPr="007960AA">
        <w:rPr>
          <w:rFonts w:ascii="Times New Roman" w:hAnsi="Times New Roman" w:cs="Times New Roman"/>
          <w:sz w:val="28"/>
          <w:szCs w:val="28"/>
        </w:rPr>
        <w:t>аука 2019»</w:t>
      </w:r>
    </w:p>
    <w:p w:rsidR="00EA3A4B" w:rsidRPr="00EA3A4B" w:rsidRDefault="006D35F4" w:rsidP="00E400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F4">
        <w:rPr>
          <w:rFonts w:ascii="Times New Roman" w:hAnsi="Times New Roman" w:cs="Times New Roman"/>
          <w:sz w:val="28"/>
          <w:szCs w:val="28"/>
        </w:rPr>
        <w:t>В работе Форума и Выставки «Транспорт России» ежегодно принимают участие свыше 10 000 человек. Суммарное количество участников «Транспортной недели» – более 15 000.</w:t>
      </w:r>
    </w:p>
    <w:sectPr w:rsidR="00EA3A4B" w:rsidRPr="00EA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59F"/>
    <w:multiLevelType w:val="hybridMultilevel"/>
    <w:tmpl w:val="442A9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DD"/>
    <w:rsid w:val="00055AB9"/>
    <w:rsid w:val="00234AD5"/>
    <w:rsid w:val="002642C0"/>
    <w:rsid w:val="00265279"/>
    <w:rsid w:val="002D7C73"/>
    <w:rsid w:val="003B599A"/>
    <w:rsid w:val="003E4B2D"/>
    <w:rsid w:val="004E0919"/>
    <w:rsid w:val="00532C4D"/>
    <w:rsid w:val="0053587C"/>
    <w:rsid w:val="00564ADB"/>
    <w:rsid w:val="005D4608"/>
    <w:rsid w:val="006D35F4"/>
    <w:rsid w:val="007960AA"/>
    <w:rsid w:val="008077DA"/>
    <w:rsid w:val="00901970"/>
    <w:rsid w:val="009369C5"/>
    <w:rsid w:val="0096039F"/>
    <w:rsid w:val="00991AC6"/>
    <w:rsid w:val="00A306DD"/>
    <w:rsid w:val="00B4496F"/>
    <w:rsid w:val="00B55B10"/>
    <w:rsid w:val="00C51472"/>
    <w:rsid w:val="00C55A93"/>
    <w:rsid w:val="00D260CF"/>
    <w:rsid w:val="00DC41BC"/>
    <w:rsid w:val="00E4006E"/>
    <w:rsid w:val="00EA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DAF43-D9B0-466E-BD5A-000400BD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2019-10-15T09:59:00Z</dcterms:created>
  <dcterms:modified xsi:type="dcterms:W3CDTF">2019-10-15T09:59:00Z</dcterms:modified>
</cp:coreProperties>
</file>