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76" w:rsidRDefault="00335E3A" w:rsidP="00335E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335E3A">
        <w:rPr>
          <w:rFonts w:ascii="Times New Roman" w:hAnsi="Times New Roman" w:cs="Times New Roman"/>
          <w:b/>
          <w:bCs/>
        </w:rPr>
        <w:t>Вторая конференция «Управление рисками в промышленности»</w:t>
      </w:r>
    </w:p>
    <w:p w:rsidR="007A6A76" w:rsidRPr="00E119EB" w:rsidRDefault="007A6A76" w:rsidP="007A6A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7A6A76" w:rsidRPr="00331F4F" w:rsidRDefault="00335E3A" w:rsidP="007A6A76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7A6A76" w:rsidRPr="00331F4F">
        <w:rPr>
          <w:rFonts w:ascii="Times New Roman" w:hAnsi="Times New Roman" w:cs="Times New Roman"/>
          <w:b/>
          <w:bCs/>
        </w:rPr>
        <w:t xml:space="preserve"> декабря</w:t>
      </w:r>
      <w:r w:rsidR="007A6A76">
        <w:rPr>
          <w:rFonts w:ascii="Times New Roman" w:hAnsi="Times New Roman" w:cs="Times New Roman"/>
          <w:b/>
          <w:bCs/>
        </w:rPr>
        <w:t xml:space="preserve"> </w:t>
      </w:r>
      <w:r w:rsidR="007A6A76" w:rsidRPr="00DE702C">
        <w:rPr>
          <w:rFonts w:ascii="Times New Roman" w:hAnsi="Times New Roman" w:cs="Times New Roman"/>
          <w:b/>
          <w:bCs/>
        </w:rPr>
        <w:t>2019</w:t>
      </w:r>
      <w:r w:rsidR="007A6A76">
        <w:rPr>
          <w:rFonts w:ascii="Times New Roman" w:hAnsi="Times New Roman" w:cs="Times New Roman"/>
          <w:b/>
          <w:bCs/>
        </w:rPr>
        <w:t xml:space="preserve"> </w:t>
      </w:r>
      <w:r w:rsidR="007A6A76" w:rsidRPr="00DE702C">
        <w:rPr>
          <w:rFonts w:ascii="Times New Roman" w:hAnsi="Times New Roman" w:cs="Times New Roman"/>
          <w:b/>
          <w:bCs/>
        </w:rPr>
        <w:t>года</w:t>
      </w:r>
      <w:r w:rsidR="007A6A76">
        <w:rPr>
          <w:rFonts w:ascii="Times New Roman" w:hAnsi="Times New Roman" w:cs="Times New Roman"/>
          <w:b/>
          <w:bCs/>
        </w:rPr>
        <w:t xml:space="preserve"> </w:t>
      </w:r>
      <w:r w:rsidR="007A6A76" w:rsidRPr="00DE702C">
        <w:rPr>
          <w:rFonts w:ascii="Times New Roman" w:hAnsi="Times New Roman" w:cs="Times New Roman"/>
          <w:b/>
        </w:rPr>
        <w:t>в</w:t>
      </w:r>
      <w:r w:rsidR="007A6A76">
        <w:rPr>
          <w:rFonts w:ascii="Times New Roman" w:hAnsi="Times New Roman" w:cs="Times New Roman"/>
          <w:b/>
        </w:rPr>
        <w:t xml:space="preserve"> </w:t>
      </w:r>
      <w:r w:rsidR="007A6A76" w:rsidRPr="00DE702C">
        <w:rPr>
          <w:rFonts w:ascii="Times New Roman" w:hAnsi="Times New Roman" w:cs="Times New Roman"/>
          <w:b/>
        </w:rPr>
        <w:t>Москве</w:t>
      </w:r>
      <w:r w:rsidR="007A6A76">
        <w:rPr>
          <w:rFonts w:ascii="Times New Roman" w:hAnsi="Times New Roman" w:cs="Times New Roman"/>
          <w:b/>
        </w:rPr>
        <w:t xml:space="preserve"> </w:t>
      </w:r>
      <w:r w:rsidR="007A6A76" w:rsidRPr="00DE702C">
        <w:rPr>
          <w:rFonts w:ascii="Times New Roman" w:hAnsi="Times New Roman" w:cs="Times New Roman"/>
        </w:rPr>
        <w:t>состоится</w:t>
      </w:r>
      <w:r w:rsidR="007A6A76">
        <w:rPr>
          <w:rFonts w:ascii="Times New Roman" w:hAnsi="Times New Roman" w:cs="Times New Roman"/>
        </w:rPr>
        <w:t xml:space="preserve"> </w:t>
      </w:r>
      <w:r w:rsidRPr="00335E3A">
        <w:rPr>
          <w:rFonts w:ascii="Times New Roman" w:hAnsi="Times New Roman" w:cs="Times New Roman"/>
          <w:b/>
          <w:bCs/>
        </w:rPr>
        <w:t>Вторая конференция «Управление рисками в промышленности»</w:t>
      </w:r>
      <w:r w:rsidR="007A6A76" w:rsidRPr="00FF24F4">
        <w:rPr>
          <w:rFonts w:ascii="Times New Roman" w:hAnsi="Times New Roman" w:cs="Times New Roman"/>
          <w:bCs/>
        </w:rPr>
        <w:t>,</w:t>
      </w:r>
      <w:r w:rsidR="007A6A76">
        <w:rPr>
          <w:rFonts w:ascii="Times New Roman" w:hAnsi="Times New Roman" w:cs="Times New Roman"/>
          <w:b/>
          <w:bCs/>
        </w:rPr>
        <w:t xml:space="preserve"> </w:t>
      </w:r>
      <w:r w:rsidR="007A6A76">
        <w:rPr>
          <w:rFonts w:ascii="Times New Roman" w:hAnsi="Times New Roman" w:cs="Times New Roman"/>
        </w:rPr>
        <w:t>организованн</w:t>
      </w:r>
      <w:r>
        <w:rPr>
          <w:rFonts w:ascii="Times New Roman" w:hAnsi="Times New Roman" w:cs="Times New Roman"/>
        </w:rPr>
        <w:t>ая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группой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«Просперити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Медиа»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и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порталом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CFO-Russia.ru</w:t>
      </w:r>
      <w:r w:rsidR="007A6A76">
        <w:rPr>
          <w:rFonts w:ascii="Times New Roman" w:hAnsi="Times New Roman" w:cs="Times New Roman"/>
        </w:rPr>
        <w:t>.</w:t>
      </w:r>
    </w:p>
    <w:p w:rsidR="00335E3A" w:rsidRDefault="00335E3A" w:rsidP="007A6A76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335E3A">
        <w:rPr>
          <w:rFonts w:ascii="Times New Roman" w:hAnsi="Times New Roman" w:cs="Times New Roman"/>
        </w:rPr>
        <w:t xml:space="preserve">Законодательное регулирование, постоянные изменения в </w:t>
      </w:r>
      <w:r>
        <w:rPr>
          <w:rFonts w:ascii="Times New Roman" w:hAnsi="Times New Roman" w:cs="Times New Roman"/>
        </w:rPr>
        <w:t xml:space="preserve">промышленной </w:t>
      </w:r>
      <w:r w:rsidRPr="00335E3A">
        <w:rPr>
          <w:rFonts w:ascii="Times New Roman" w:hAnsi="Times New Roman" w:cs="Times New Roman"/>
        </w:rPr>
        <w:t>отрасли и внедрение новых технологий привели к тому, что управление рисками становится не только передовым инструментом для эффективного управления бизнесом, но и его обязательной частью. Как построить стратегию управления рисками, как создать риск-модель компании и внедрить культуру управления рисками на производстве, а также какие ИТ-инструменты позволяют автоматизировать систему управления рисками – эти и многие другие обсудим на Второй конференции «Управление рисками в промышленности».</w:t>
      </w:r>
      <w:r w:rsidRPr="00335E3A">
        <w:rPr>
          <w:rFonts w:ascii="Times New Roman" w:hAnsi="Times New Roman" w:cs="Times New Roman"/>
          <w:b/>
          <w:bCs/>
        </w:rPr>
        <w:t xml:space="preserve"> </w:t>
      </w:r>
    </w:p>
    <w:p w:rsidR="00335E3A" w:rsidRDefault="00543B78" w:rsidP="00335E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43B78">
        <w:rPr>
          <w:rFonts w:ascii="Times New Roman" w:hAnsi="Times New Roman" w:cs="Times New Roman"/>
          <w:b/>
          <w:bCs/>
        </w:rPr>
        <w:t>Ключевые пункты программы:  </w:t>
      </w:r>
    </w:p>
    <w:p w:rsidR="00543B78" w:rsidRDefault="00543B78" w:rsidP="00335E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543B78" w:rsidRDefault="00543B78" w:rsidP="00543B7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B78">
        <w:rPr>
          <w:rFonts w:ascii="Times New Roman" w:hAnsi="Times New Roman" w:cs="Times New Roman"/>
          <w:b/>
          <w:bCs/>
        </w:rPr>
        <w:t xml:space="preserve">1. Панельная дискуссия «Как вовлечь </w:t>
      </w:r>
      <w:proofErr w:type="gramStart"/>
      <w:r w:rsidRPr="00543B78">
        <w:rPr>
          <w:rFonts w:ascii="Times New Roman" w:hAnsi="Times New Roman" w:cs="Times New Roman"/>
          <w:b/>
          <w:bCs/>
        </w:rPr>
        <w:t>бизнес-подразделения</w:t>
      </w:r>
      <w:proofErr w:type="gramEnd"/>
      <w:r w:rsidRPr="00543B78">
        <w:rPr>
          <w:rFonts w:ascii="Times New Roman" w:hAnsi="Times New Roman" w:cs="Times New Roman"/>
          <w:b/>
          <w:bCs/>
        </w:rPr>
        <w:t xml:space="preserve"> в процессы управления рисками и передать им часть ответственности за управление рисками»</w:t>
      </w:r>
      <w:r w:rsidRPr="00543B7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</w:t>
      </w:r>
    </w:p>
    <w:p w:rsidR="00543B78" w:rsidRDefault="00543B78" w:rsidP="00543B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3B78">
        <w:rPr>
          <w:rFonts w:ascii="Times New Roman" w:hAnsi="Times New Roman" w:cs="Times New Roman"/>
        </w:rPr>
        <w:t xml:space="preserve">Спикеры дискуссии обсудят, как выстроить эффективное взаимодействие между </w:t>
      </w:r>
      <w:proofErr w:type="gramStart"/>
      <w:r w:rsidRPr="00543B78">
        <w:rPr>
          <w:rFonts w:ascii="Times New Roman" w:hAnsi="Times New Roman" w:cs="Times New Roman"/>
        </w:rPr>
        <w:t>бизнес-подразделениями</w:t>
      </w:r>
      <w:proofErr w:type="gramEnd"/>
      <w:r w:rsidRPr="00543B78">
        <w:rPr>
          <w:rFonts w:ascii="Times New Roman" w:hAnsi="Times New Roman" w:cs="Times New Roman"/>
        </w:rPr>
        <w:t xml:space="preserve"> и департаментом управления рисками, а также какие существуют преимущества и недостатки распределения ответственности за управление рисками.</w:t>
      </w:r>
      <w:r>
        <w:rPr>
          <w:rFonts w:ascii="Times New Roman" w:hAnsi="Times New Roman" w:cs="Times New Roman"/>
        </w:rPr>
        <w:t xml:space="preserve"> </w:t>
      </w:r>
    </w:p>
    <w:p w:rsidR="00543B78" w:rsidRDefault="00543B78" w:rsidP="00335E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43B78" w:rsidRDefault="00543B78" w:rsidP="00335E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B78">
        <w:rPr>
          <w:rFonts w:ascii="Times New Roman" w:hAnsi="Times New Roman" w:cs="Times New Roman"/>
          <w:b/>
          <w:bCs/>
        </w:rPr>
        <w:t>2. Какие процедуры необходимо внедрить, чтобы предотвратить внутрикорпоративное мошенничество</w:t>
      </w:r>
      <w:r w:rsidRPr="00543B78">
        <w:rPr>
          <w:rFonts w:ascii="Times New Roman" w:hAnsi="Times New Roman" w:cs="Times New Roman"/>
        </w:rPr>
        <w:t> </w:t>
      </w:r>
      <w:r w:rsidRPr="00543B78">
        <w:rPr>
          <w:rFonts w:ascii="Times New Roman" w:hAnsi="Times New Roman" w:cs="Times New Roman"/>
        </w:rPr>
        <w:br/>
      </w:r>
      <w:r w:rsidRPr="00543B78">
        <w:rPr>
          <w:rFonts w:ascii="Times New Roman" w:hAnsi="Times New Roman" w:cs="Times New Roman"/>
          <w:bCs/>
        </w:rPr>
        <w:t>Александр Баталов</w:t>
      </w:r>
      <w:r w:rsidRPr="00543B78">
        <w:rPr>
          <w:rFonts w:ascii="Times New Roman" w:hAnsi="Times New Roman" w:cs="Times New Roman"/>
        </w:rPr>
        <w:t>, директор департамента экономической безопасности и противодействия коррупции, </w:t>
      </w:r>
      <w:proofErr w:type="spellStart"/>
      <w:r w:rsidRPr="00543B78">
        <w:rPr>
          <w:rFonts w:ascii="Times New Roman" w:hAnsi="Times New Roman" w:cs="Times New Roman"/>
          <w:bCs/>
        </w:rPr>
        <w:t>Россети</w:t>
      </w:r>
      <w:proofErr w:type="spellEnd"/>
      <w:r w:rsidRPr="00543B78">
        <w:rPr>
          <w:rFonts w:ascii="Times New Roman" w:hAnsi="Times New Roman" w:cs="Times New Roman"/>
        </w:rPr>
        <w:t xml:space="preserve">, расскажет о процедурах корпоративного антикоррупционного </w:t>
      </w:r>
      <w:proofErr w:type="spellStart"/>
      <w:r w:rsidRPr="00543B78">
        <w:rPr>
          <w:rFonts w:ascii="Times New Roman" w:hAnsi="Times New Roman" w:cs="Times New Roman"/>
        </w:rPr>
        <w:t>комплаенса</w:t>
      </w:r>
      <w:proofErr w:type="spellEnd"/>
      <w:r w:rsidRPr="00543B78">
        <w:rPr>
          <w:rFonts w:ascii="Times New Roman" w:hAnsi="Times New Roman" w:cs="Times New Roman"/>
        </w:rPr>
        <w:t>, о том, как оценить коррупционный риск и риск внутрикорпоративного мошенничества. </w:t>
      </w:r>
    </w:p>
    <w:p w:rsidR="00543B78" w:rsidRPr="00335E3A" w:rsidRDefault="00543B78" w:rsidP="00335E3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A6A76" w:rsidRDefault="007A6A76" w:rsidP="007A6A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119EB">
        <w:rPr>
          <w:rFonts w:ascii="Times New Roman" w:hAnsi="Times New Roman" w:cs="Times New Roman"/>
          <w:b/>
        </w:rPr>
        <w:t>Среди спикеров мероприятия:</w:t>
      </w:r>
    </w:p>
    <w:p w:rsidR="007A6A76" w:rsidRPr="00E119EB" w:rsidRDefault="007A6A76" w:rsidP="007A6A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335E3A" w:rsidRPr="00335E3A" w:rsidRDefault="00335E3A" w:rsidP="00335E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5E3A">
        <w:rPr>
          <w:rFonts w:ascii="Times New Roman" w:hAnsi="Times New Roman" w:cs="Times New Roman"/>
          <w:b/>
        </w:rPr>
        <w:t>Эдуард Сафиуллин</w:t>
      </w:r>
      <w:r w:rsidRPr="00335E3A">
        <w:rPr>
          <w:rFonts w:ascii="Times New Roman" w:hAnsi="Times New Roman" w:cs="Times New Roman"/>
        </w:rPr>
        <w:t xml:space="preserve">, заместитель начальника управления внутреннего аудита и </w:t>
      </w:r>
      <w:proofErr w:type="gramStart"/>
      <w:r w:rsidRPr="00335E3A">
        <w:rPr>
          <w:rFonts w:ascii="Times New Roman" w:hAnsi="Times New Roman" w:cs="Times New Roman"/>
        </w:rPr>
        <w:t>риск-менеджмента</w:t>
      </w:r>
      <w:proofErr w:type="gramEnd"/>
      <w:r w:rsidRPr="00335E3A">
        <w:rPr>
          <w:rFonts w:ascii="Times New Roman" w:hAnsi="Times New Roman" w:cs="Times New Roman"/>
        </w:rPr>
        <w:t>,</w:t>
      </w:r>
      <w:r w:rsidRPr="00335E3A">
        <w:rPr>
          <w:rFonts w:ascii="Times New Roman" w:hAnsi="Times New Roman" w:cs="Times New Roman"/>
          <w:b/>
        </w:rPr>
        <w:t> </w:t>
      </w:r>
      <w:proofErr w:type="spellStart"/>
      <w:r w:rsidRPr="00335E3A">
        <w:rPr>
          <w:rFonts w:ascii="Times New Roman" w:hAnsi="Times New Roman" w:cs="Times New Roman"/>
          <w:b/>
          <w:bCs/>
        </w:rPr>
        <w:t>Севергрупп</w:t>
      </w:r>
      <w:proofErr w:type="spellEnd"/>
    </w:p>
    <w:p w:rsidR="00335E3A" w:rsidRPr="00335E3A" w:rsidRDefault="00335E3A" w:rsidP="00335E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5E3A">
        <w:rPr>
          <w:rFonts w:ascii="Times New Roman" w:hAnsi="Times New Roman" w:cs="Times New Roman"/>
          <w:b/>
        </w:rPr>
        <w:t>Александр Баталов</w:t>
      </w:r>
      <w:r w:rsidRPr="00335E3A">
        <w:rPr>
          <w:rFonts w:ascii="Times New Roman" w:hAnsi="Times New Roman" w:cs="Times New Roman"/>
        </w:rPr>
        <w:t>, директор департамента экономической безопасности и противодействия коррупции,</w:t>
      </w:r>
      <w:r w:rsidRPr="00335E3A">
        <w:rPr>
          <w:rFonts w:ascii="Times New Roman" w:hAnsi="Times New Roman" w:cs="Times New Roman"/>
          <w:b/>
        </w:rPr>
        <w:t> </w:t>
      </w:r>
      <w:proofErr w:type="spellStart"/>
      <w:r w:rsidRPr="00335E3A">
        <w:rPr>
          <w:rFonts w:ascii="Times New Roman" w:hAnsi="Times New Roman" w:cs="Times New Roman"/>
          <w:b/>
          <w:bCs/>
        </w:rPr>
        <w:t>Россети</w:t>
      </w:r>
      <w:proofErr w:type="spellEnd"/>
    </w:p>
    <w:p w:rsidR="00335E3A" w:rsidRPr="00335E3A" w:rsidRDefault="00335E3A" w:rsidP="00335E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5E3A">
        <w:rPr>
          <w:rFonts w:ascii="Times New Roman" w:hAnsi="Times New Roman" w:cs="Times New Roman"/>
          <w:b/>
        </w:rPr>
        <w:t xml:space="preserve">Урал </w:t>
      </w:r>
      <w:proofErr w:type="spellStart"/>
      <w:r w:rsidRPr="00335E3A">
        <w:rPr>
          <w:rFonts w:ascii="Times New Roman" w:hAnsi="Times New Roman" w:cs="Times New Roman"/>
          <w:b/>
        </w:rPr>
        <w:t>Юмагузин</w:t>
      </w:r>
      <w:proofErr w:type="spellEnd"/>
      <w:r w:rsidRPr="00335E3A">
        <w:rPr>
          <w:rFonts w:ascii="Times New Roman" w:hAnsi="Times New Roman" w:cs="Times New Roman"/>
        </w:rPr>
        <w:t>, руководитель направления по технологической эффективности, </w:t>
      </w:r>
      <w:r w:rsidRPr="00335E3A">
        <w:rPr>
          <w:rFonts w:ascii="Times New Roman" w:hAnsi="Times New Roman" w:cs="Times New Roman"/>
          <w:b/>
          <w:bCs/>
        </w:rPr>
        <w:t>Газпром нефть</w:t>
      </w:r>
      <w:r>
        <w:rPr>
          <w:rFonts w:ascii="Times New Roman" w:hAnsi="Times New Roman" w:cs="Times New Roman"/>
          <w:b/>
        </w:rPr>
        <w:t xml:space="preserve">  </w:t>
      </w:r>
    </w:p>
    <w:p w:rsidR="00335E3A" w:rsidRPr="00335E3A" w:rsidRDefault="00335E3A" w:rsidP="00335E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5E3A">
        <w:rPr>
          <w:rFonts w:ascii="Times New Roman" w:hAnsi="Times New Roman" w:cs="Times New Roman"/>
          <w:b/>
        </w:rPr>
        <w:t>Денис Новиков</w:t>
      </w:r>
      <w:r w:rsidRPr="00335E3A">
        <w:rPr>
          <w:rFonts w:ascii="Times New Roman" w:hAnsi="Times New Roman" w:cs="Times New Roman"/>
        </w:rPr>
        <w:t>, директор по внутреннему аудиту,</w:t>
      </w:r>
      <w:r w:rsidRPr="00335E3A">
        <w:rPr>
          <w:rFonts w:ascii="Times New Roman" w:hAnsi="Times New Roman" w:cs="Times New Roman"/>
          <w:b/>
        </w:rPr>
        <w:t> </w:t>
      </w:r>
      <w:r w:rsidRPr="00335E3A">
        <w:rPr>
          <w:rFonts w:ascii="Times New Roman" w:hAnsi="Times New Roman" w:cs="Times New Roman"/>
          <w:b/>
          <w:bCs/>
        </w:rPr>
        <w:t>ФосАгро</w:t>
      </w:r>
    </w:p>
    <w:p w:rsidR="00335E3A" w:rsidRPr="007810E5" w:rsidRDefault="00335E3A" w:rsidP="00335E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335E3A">
        <w:rPr>
          <w:rFonts w:ascii="Times New Roman" w:hAnsi="Times New Roman" w:cs="Times New Roman"/>
          <w:b/>
        </w:rPr>
        <w:t>Георгий</w:t>
      </w:r>
      <w:r w:rsidRPr="00335E3A">
        <w:rPr>
          <w:rFonts w:ascii="Times New Roman" w:hAnsi="Times New Roman" w:cs="Times New Roman"/>
          <w:b/>
          <w:lang w:val="en-US"/>
        </w:rPr>
        <w:t xml:space="preserve"> </w:t>
      </w:r>
      <w:r w:rsidRPr="00335E3A">
        <w:rPr>
          <w:rFonts w:ascii="Times New Roman" w:hAnsi="Times New Roman" w:cs="Times New Roman"/>
          <w:b/>
        </w:rPr>
        <w:t>Адольф</w:t>
      </w:r>
      <w:r w:rsidRPr="00335E3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35E3A">
        <w:rPr>
          <w:rFonts w:ascii="Times New Roman" w:hAnsi="Times New Roman" w:cs="Times New Roman"/>
          <w:lang w:val="en-US"/>
        </w:rPr>
        <w:t>Control&amp;Reporting</w:t>
      </w:r>
      <w:proofErr w:type="spellEnd"/>
      <w:r w:rsidRPr="00335E3A">
        <w:rPr>
          <w:rFonts w:ascii="Times New Roman" w:hAnsi="Times New Roman" w:cs="Times New Roman"/>
          <w:lang w:val="en-US"/>
        </w:rPr>
        <w:t xml:space="preserve"> Director </w:t>
      </w:r>
      <w:proofErr w:type="spellStart"/>
      <w:r w:rsidRPr="00335E3A">
        <w:rPr>
          <w:rFonts w:ascii="Times New Roman" w:hAnsi="Times New Roman" w:cs="Times New Roman"/>
          <w:lang w:val="en-US"/>
        </w:rPr>
        <w:t>Russia&amp;BUCCA</w:t>
      </w:r>
      <w:proofErr w:type="spellEnd"/>
      <w:r w:rsidRPr="00335E3A">
        <w:rPr>
          <w:rFonts w:ascii="Times New Roman" w:hAnsi="Times New Roman" w:cs="Times New Roman"/>
          <w:lang w:val="en-US"/>
        </w:rPr>
        <w:t>,</w:t>
      </w:r>
      <w:r w:rsidRPr="00335E3A">
        <w:rPr>
          <w:rFonts w:ascii="Times New Roman" w:hAnsi="Times New Roman" w:cs="Times New Roman"/>
          <w:b/>
          <w:lang w:val="en-US"/>
        </w:rPr>
        <w:t> </w:t>
      </w:r>
      <w:r w:rsidRPr="00335E3A">
        <w:rPr>
          <w:rFonts w:ascii="Times New Roman" w:hAnsi="Times New Roman" w:cs="Times New Roman"/>
          <w:b/>
          <w:bCs/>
          <w:lang w:val="en-US"/>
        </w:rPr>
        <w:t>PepsiCo</w:t>
      </w:r>
    </w:p>
    <w:p w:rsidR="007810E5" w:rsidRPr="007810E5" w:rsidRDefault="007810E5" w:rsidP="007810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10E5">
        <w:rPr>
          <w:rFonts w:ascii="Times New Roman" w:hAnsi="Times New Roman" w:cs="Times New Roman"/>
          <w:b/>
        </w:rPr>
        <w:t>Александр Долгополов</w:t>
      </w:r>
      <w:r w:rsidRPr="007810E5">
        <w:rPr>
          <w:rFonts w:ascii="Times New Roman" w:hAnsi="Times New Roman" w:cs="Times New Roman"/>
        </w:rPr>
        <w:t>, руководитель службы внутреннего аудита и контроля</w:t>
      </w:r>
      <w:r w:rsidRPr="007810E5">
        <w:rPr>
          <w:rFonts w:ascii="Times New Roman" w:hAnsi="Times New Roman" w:cs="Times New Roman"/>
          <w:b/>
        </w:rPr>
        <w:t>, СУЭК</w:t>
      </w:r>
    </w:p>
    <w:p w:rsidR="007A6A76" w:rsidRPr="007810E5" w:rsidRDefault="007A6A76" w:rsidP="007A6A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35E3A" w:rsidRDefault="007A6A76" w:rsidP="0064603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02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вопросам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участия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в</w:t>
      </w:r>
      <w:r w:rsidR="00335E3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335E3A">
        <w:rPr>
          <w:rFonts w:ascii="Times New Roman" w:hAnsi="Times New Roman" w:cs="Times New Roman"/>
          <w:bCs/>
        </w:rPr>
        <w:t>Второй конференции</w:t>
      </w:r>
      <w:r w:rsidR="00335E3A" w:rsidRPr="00335E3A">
        <w:rPr>
          <w:rFonts w:ascii="Times New Roman" w:hAnsi="Times New Roman" w:cs="Times New Roman"/>
          <w:bCs/>
        </w:rPr>
        <w:t xml:space="preserve"> «Управление рисками в промышленности»</w:t>
      </w:r>
      <w:r w:rsidRPr="00DE702C">
        <w:rPr>
          <w:rFonts w:ascii="Times New Roman" w:hAnsi="Times New Roman" w:cs="Times New Roman"/>
        </w:rPr>
        <w:t>,</w:t>
      </w:r>
      <w:r w:rsidR="00646036"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возможностей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выступления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спонсорской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поддержки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обращайтесь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телефону:</w:t>
      </w:r>
      <w:r>
        <w:rPr>
          <w:rFonts w:ascii="Times New Roman" w:hAnsi="Times New Roman" w:cs="Times New Roman"/>
        </w:rPr>
        <w:t xml:space="preserve">  </w:t>
      </w:r>
    </w:p>
    <w:p w:rsidR="007A6A76" w:rsidRDefault="007A6A76" w:rsidP="006460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702C">
        <w:rPr>
          <w:rFonts w:ascii="Times New Roman" w:hAnsi="Times New Roman" w:cs="Times New Roman"/>
        </w:rPr>
        <w:t>+7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(495)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971-92-18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электронной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почте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DE702C">
          <w:rPr>
            <w:rStyle w:val="a3"/>
            <w:rFonts w:ascii="Times New Roman" w:hAnsi="Times New Roman" w:cs="Times New Roman"/>
          </w:rPr>
          <w:t>events@cfo-russia.ru</w:t>
        </w:r>
      </w:hyperlink>
      <w:r w:rsidRPr="00DE702C">
        <w:rPr>
          <w:rFonts w:ascii="Times New Roman" w:hAnsi="Times New Roman" w:cs="Times New Roman"/>
        </w:rPr>
        <w:t>.</w:t>
      </w:r>
    </w:p>
    <w:p w:rsidR="007A6A76" w:rsidRPr="00DE702C" w:rsidRDefault="007A6A76" w:rsidP="007A6A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6A76" w:rsidRPr="00543B78" w:rsidRDefault="007A6A76" w:rsidP="007A6A7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E702C">
        <w:rPr>
          <w:rFonts w:ascii="Times New Roman" w:hAnsi="Times New Roman" w:cs="Times New Roman"/>
          <w:b/>
          <w:lang w:val="en-US"/>
        </w:rPr>
        <w:t>Facebook</w:t>
      </w:r>
      <w:r w:rsidRPr="00543B78">
        <w:rPr>
          <w:rFonts w:ascii="Times New Roman" w:hAnsi="Times New Roman" w:cs="Times New Roman"/>
          <w:b/>
        </w:rPr>
        <w:t>:</w:t>
      </w:r>
      <w:r w:rsidRPr="00543B78">
        <w:rPr>
          <w:rFonts w:ascii="Times New Roman" w:hAnsi="Times New Roman" w:cs="Times New Roman"/>
        </w:rPr>
        <w:t xml:space="preserve"> </w:t>
      </w:r>
      <w:hyperlink r:id="rId7" w:history="1">
        <w:r w:rsidR="00335E3A" w:rsidRPr="00450573">
          <w:rPr>
            <w:rStyle w:val="a3"/>
            <w:lang w:val="en-US"/>
          </w:rPr>
          <w:t>https</w:t>
        </w:r>
        <w:r w:rsidR="00335E3A" w:rsidRPr="00543B78">
          <w:rPr>
            <w:rStyle w:val="a3"/>
          </w:rPr>
          <w:t>://</w:t>
        </w:r>
        <w:proofErr w:type="spellStart"/>
        <w:r w:rsidR="00335E3A" w:rsidRPr="00450573">
          <w:rPr>
            <w:rStyle w:val="a3"/>
            <w:lang w:val="en-US"/>
          </w:rPr>
          <w:t>clck</w:t>
        </w:r>
        <w:proofErr w:type="spellEnd"/>
        <w:r w:rsidR="00335E3A" w:rsidRPr="00543B78">
          <w:rPr>
            <w:rStyle w:val="a3"/>
          </w:rPr>
          <w:t>.</w:t>
        </w:r>
        <w:proofErr w:type="spellStart"/>
        <w:r w:rsidR="00335E3A" w:rsidRPr="00450573">
          <w:rPr>
            <w:rStyle w:val="a3"/>
            <w:lang w:val="en-US"/>
          </w:rPr>
          <w:t>ru</w:t>
        </w:r>
        <w:proofErr w:type="spellEnd"/>
        <w:r w:rsidR="00335E3A" w:rsidRPr="00543B78">
          <w:rPr>
            <w:rStyle w:val="a3"/>
          </w:rPr>
          <w:t>/</w:t>
        </w:r>
        <w:proofErr w:type="spellStart"/>
        <w:r w:rsidR="00335E3A" w:rsidRPr="00450573">
          <w:rPr>
            <w:rStyle w:val="a3"/>
            <w:lang w:val="en-US"/>
          </w:rPr>
          <w:t>JkYZu</w:t>
        </w:r>
        <w:proofErr w:type="spellEnd"/>
      </w:hyperlink>
      <w:r w:rsidR="00335E3A" w:rsidRPr="00543B78">
        <w:t xml:space="preserve"> </w:t>
      </w:r>
    </w:p>
    <w:p w:rsidR="003E410E" w:rsidRPr="00D81F10" w:rsidRDefault="003E410E" w:rsidP="003E41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Актуальную информацию уточняйте у организаторов: </w:t>
      </w:r>
      <w:hyperlink r:id="rId8" w:history="1">
        <w:r w:rsidR="00B35179" w:rsidRPr="004C000A">
          <w:rPr>
            <w:rStyle w:val="a3"/>
            <w:rFonts w:ascii="Times New Roman" w:hAnsi="Times New Roman" w:cs="Times New Roman"/>
            <w:szCs w:val="20"/>
            <w:lang w:val="en-US"/>
          </w:rPr>
          <w:t>https</w:t>
        </w:r>
        <w:r w:rsidR="00B35179" w:rsidRPr="00B35179">
          <w:rPr>
            <w:rStyle w:val="a3"/>
            <w:rFonts w:ascii="Times New Roman" w:hAnsi="Times New Roman" w:cs="Times New Roman"/>
            <w:szCs w:val="20"/>
          </w:rPr>
          <w:t>://</w:t>
        </w:r>
        <w:r w:rsidR="00B35179" w:rsidRPr="004C000A">
          <w:rPr>
            <w:rStyle w:val="a3"/>
            <w:rFonts w:ascii="Times New Roman" w:hAnsi="Times New Roman" w:cs="Times New Roman"/>
            <w:szCs w:val="20"/>
            <w:lang w:val="en-US"/>
          </w:rPr>
          <w:t>clck</w:t>
        </w:r>
        <w:r w:rsidR="00B35179" w:rsidRPr="00B35179">
          <w:rPr>
            <w:rStyle w:val="a3"/>
            <w:rFonts w:ascii="Times New Roman" w:hAnsi="Times New Roman" w:cs="Times New Roman"/>
            <w:szCs w:val="20"/>
          </w:rPr>
          <w:t>.</w:t>
        </w:r>
        <w:r w:rsidR="00B35179" w:rsidRPr="004C000A">
          <w:rPr>
            <w:rStyle w:val="a3"/>
            <w:rFonts w:ascii="Times New Roman" w:hAnsi="Times New Roman" w:cs="Times New Roman"/>
            <w:szCs w:val="20"/>
            <w:lang w:val="en-US"/>
          </w:rPr>
          <w:t>ru</w:t>
        </w:r>
        <w:r w:rsidR="00B35179" w:rsidRPr="00B35179">
          <w:rPr>
            <w:rStyle w:val="a3"/>
            <w:rFonts w:ascii="Times New Roman" w:hAnsi="Times New Roman" w:cs="Times New Roman"/>
            <w:szCs w:val="20"/>
          </w:rPr>
          <w:t>/</w:t>
        </w:r>
        <w:r w:rsidR="00B35179" w:rsidRPr="004C000A">
          <w:rPr>
            <w:rStyle w:val="a3"/>
            <w:rFonts w:ascii="Times New Roman" w:hAnsi="Times New Roman" w:cs="Times New Roman"/>
            <w:szCs w:val="20"/>
            <w:lang w:val="en-US"/>
          </w:rPr>
          <w:t>Jpc</w:t>
        </w:r>
        <w:r w:rsidR="00B35179" w:rsidRPr="00B35179">
          <w:rPr>
            <w:rStyle w:val="a3"/>
            <w:rFonts w:ascii="Times New Roman" w:hAnsi="Times New Roman" w:cs="Times New Roman"/>
            <w:szCs w:val="20"/>
          </w:rPr>
          <w:t>4</w:t>
        </w:r>
        <w:r w:rsidR="00B35179" w:rsidRPr="004C000A">
          <w:rPr>
            <w:rStyle w:val="a3"/>
            <w:rFonts w:ascii="Times New Roman" w:hAnsi="Times New Roman" w:cs="Times New Roman"/>
            <w:szCs w:val="20"/>
            <w:lang w:val="en-US"/>
          </w:rPr>
          <w:t>Z</w:t>
        </w:r>
      </w:hyperlink>
      <w:bookmarkStart w:id="0" w:name="_GoBack"/>
      <w:bookmarkEnd w:id="0"/>
    </w:p>
    <w:p w:rsidR="00100BDA" w:rsidRPr="00543B78" w:rsidRDefault="00100BDA"/>
    <w:sectPr w:rsidR="00100BDA" w:rsidRPr="0054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58CD"/>
    <w:multiLevelType w:val="multilevel"/>
    <w:tmpl w:val="FB16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30502"/>
    <w:multiLevelType w:val="hybridMultilevel"/>
    <w:tmpl w:val="85E898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0672DE"/>
    <w:multiLevelType w:val="multilevel"/>
    <w:tmpl w:val="E016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8D"/>
    <w:rsid w:val="00100BDA"/>
    <w:rsid w:val="00335E3A"/>
    <w:rsid w:val="003E410E"/>
    <w:rsid w:val="00450573"/>
    <w:rsid w:val="00543B78"/>
    <w:rsid w:val="00634040"/>
    <w:rsid w:val="00646036"/>
    <w:rsid w:val="007810E5"/>
    <w:rsid w:val="007A6A76"/>
    <w:rsid w:val="00B35179"/>
    <w:rsid w:val="00D7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A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5E3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43B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A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5E3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43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178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9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23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18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4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49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87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Jpc4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ru/JkYZ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cfo-russi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</dc:creator>
  <cp:keywords/>
  <dc:description/>
  <cp:lastModifiedBy>valkova</cp:lastModifiedBy>
  <cp:revision>9</cp:revision>
  <dcterms:created xsi:type="dcterms:W3CDTF">2019-11-01T07:53:00Z</dcterms:created>
  <dcterms:modified xsi:type="dcterms:W3CDTF">2019-11-07T13:30:00Z</dcterms:modified>
</cp:coreProperties>
</file>