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06A" w:rsidRPr="0057743A" w:rsidRDefault="00AC406A" w:rsidP="00E570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06A">
        <w:rPr>
          <w:rFonts w:ascii="Times New Roman" w:hAnsi="Times New Roman" w:cs="Times New Roman"/>
          <w:b/>
          <w:sz w:val="28"/>
          <w:szCs w:val="28"/>
          <w:lang w:val="en-US"/>
        </w:rPr>
        <w:t>INTACT</w:t>
      </w:r>
      <w:r w:rsidRPr="00AC406A">
        <w:rPr>
          <w:rFonts w:ascii="Times New Roman" w:hAnsi="Times New Roman" w:cs="Times New Roman"/>
          <w:b/>
          <w:sz w:val="28"/>
          <w:szCs w:val="28"/>
        </w:rPr>
        <w:t xml:space="preserve"> получил награду от </w:t>
      </w:r>
      <w:r w:rsidRPr="00AC406A">
        <w:rPr>
          <w:rFonts w:ascii="Times New Roman" w:hAnsi="Times New Roman" w:cs="Times New Roman"/>
          <w:b/>
          <w:sz w:val="28"/>
          <w:szCs w:val="28"/>
          <w:lang w:val="en-US"/>
        </w:rPr>
        <w:t>Cisco</w:t>
      </w:r>
    </w:p>
    <w:p w:rsidR="00AC406A" w:rsidRPr="00AC406A" w:rsidRDefault="00AC406A" w:rsidP="00AC406A">
      <w:pPr>
        <w:rPr>
          <w:rFonts w:ascii="Times New Roman" w:hAnsi="Times New Roman" w:cs="Times New Roman"/>
          <w:i/>
          <w:sz w:val="28"/>
          <w:szCs w:val="28"/>
        </w:rPr>
      </w:pPr>
    </w:p>
    <w:p w:rsidR="00AC406A" w:rsidRPr="0057743A" w:rsidRDefault="00AC406A" w:rsidP="00AD0F3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06A">
        <w:rPr>
          <w:rFonts w:ascii="Times New Roman" w:hAnsi="Times New Roman" w:cs="Times New Roman"/>
          <w:i/>
          <w:iCs/>
          <w:sz w:val="28"/>
          <w:szCs w:val="28"/>
        </w:rPr>
        <w:t xml:space="preserve">В рамках международного Cisco </w:t>
      </w:r>
      <w:proofErr w:type="spellStart"/>
      <w:r w:rsidRPr="00AC406A">
        <w:rPr>
          <w:rFonts w:ascii="Times New Roman" w:hAnsi="Times New Roman" w:cs="Times New Roman"/>
          <w:i/>
          <w:iCs/>
          <w:sz w:val="28"/>
          <w:szCs w:val="28"/>
        </w:rPr>
        <w:t>Partner</w:t>
      </w:r>
      <w:proofErr w:type="spellEnd"/>
      <w:r w:rsidRPr="00AC40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C406A">
        <w:rPr>
          <w:rFonts w:ascii="Times New Roman" w:hAnsi="Times New Roman" w:cs="Times New Roman"/>
          <w:i/>
          <w:iCs/>
          <w:sz w:val="28"/>
          <w:szCs w:val="28"/>
        </w:rPr>
        <w:t>Summit</w:t>
      </w:r>
      <w:proofErr w:type="spellEnd"/>
      <w:r w:rsidRPr="00AC406A">
        <w:rPr>
          <w:rFonts w:ascii="Times New Roman" w:hAnsi="Times New Roman" w:cs="Times New Roman"/>
          <w:i/>
          <w:iCs/>
          <w:sz w:val="28"/>
          <w:szCs w:val="28"/>
        </w:rPr>
        <w:t xml:space="preserve"> 2019, прошедшего 4-6 ноября в Лас-Вегасе, компания INTACT была удостоена партнерской премии. </w:t>
      </w:r>
      <w:r w:rsidRPr="00AC406A">
        <w:rPr>
          <w:rFonts w:ascii="Times New Roman" w:hAnsi="Times New Roman" w:cs="Times New Roman"/>
          <w:i/>
          <w:sz w:val="28"/>
          <w:szCs w:val="28"/>
        </w:rPr>
        <w:t xml:space="preserve">Награда «EN </w:t>
      </w:r>
      <w:proofErr w:type="spellStart"/>
      <w:r w:rsidRPr="00AC406A">
        <w:rPr>
          <w:rFonts w:ascii="Times New Roman" w:hAnsi="Times New Roman" w:cs="Times New Roman"/>
          <w:i/>
          <w:sz w:val="28"/>
          <w:szCs w:val="28"/>
        </w:rPr>
        <w:t>Partner</w:t>
      </w:r>
      <w:proofErr w:type="spellEnd"/>
      <w:r w:rsidRPr="00AC40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406A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AC40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406A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AC40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406A">
        <w:rPr>
          <w:rFonts w:ascii="Times New Roman" w:hAnsi="Times New Roman" w:cs="Times New Roman"/>
          <w:i/>
          <w:sz w:val="28"/>
          <w:szCs w:val="28"/>
        </w:rPr>
        <w:t>Year</w:t>
      </w:r>
      <w:proofErr w:type="spellEnd"/>
      <w:r w:rsidRPr="00AC406A">
        <w:rPr>
          <w:rFonts w:ascii="Times New Roman" w:hAnsi="Times New Roman" w:cs="Times New Roman"/>
          <w:i/>
          <w:sz w:val="28"/>
          <w:szCs w:val="28"/>
        </w:rPr>
        <w:t xml:space="preserve">» была вручена за </w:t>
      </w:r>
      <w:r w:rsidRPr="0057743A">
        <w:rPr>
          <w:rFonts w:ascii="Times New Roman" w:hAnsi="Times New Roman" w:cs="Times New Roman"/>
          <w:i/>
          <w:sz w:val="28"/>
          <w:szCs w:val="28"/>
        </w:rPr>
        <w:t xml:space="preserve">вклад в сотрудничество и партнерство с Cisco в </w:t>
      </w:r>
      <w:r w:rsidR="0060500D" w:rsidRPr="0057743A">
        <w:rPr>
          <w:rFonts w:ascii="Times New Roman" w:hAnsi="Times New Roman" w:cs="Times New Roman"/>
          <w:i/>
          <w:sz w:val="28"/>
          <w:szCs w:val="28"/>
        </w:rPr>
        <w:t xml:space="preserve">2019 </w:t>
      </w:r>
      <w:r w:rsidRPr="0057743A">
        <w:rPr>
          <w:rFonts w:ascii="Times New Roman" w:hAnsi="Times New Roman" w:cs="Times New Roman"/>
          <w:i/>
          <w:sz w:val="28"/>
          <w:szCs w:val="28"/>
        </w:rPr>
        <w:t>финансовом году, за</w:t>
      </w:r>
      <w:r w:rsidR="0060500D" w:rsidRPr="005774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743A">
        <w:rPr>
          <w:rFonts w:ascii="Times New Roman" w:hAnsi="Times New Roman" w:cs="Times New Roman"/>
          <w:i/>
          <w:sz w:val="28"/>
          <w:szCs w:val="28"/>
        </w:rPr>
        <w:t>становление базовым, опорным партнером в продвижении технологии SD-WAN, за разворачивание лаборатории и демонстрационного стенда, за твердое намерение развивать и углублять сотрудничество.</w:t>
      </w:r>
    </w:p>
    <w:p w:rsidR="00AC406A" w:rsidRPr="0057743A" w:rsidRDefault="00E5706A" w:rsidP="00AD0F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43A">
        <w:rPr>
          <w:rFonts w:ascii="Times New Roman" w:hAnsi="Times New Roman" w:cs="Times New Roman"/>
          <w:b/>
          <w:sz w:val="28"/>
          <w:szCs w:val="28"/>
        </w:rPr>
        <w:tab/>
      </w:r>
    </w:p>
    <w:p w:rsidR="00E05206" w:rsidRPr="0057743A" w:rsidRDefault="00E05206" w:rsidP="000B011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743A">
        <w:rPr>
          <w:rFonts w:ascii="Times New Roman" w:hAnsi="Times New Roman" w:cs="Times New Roman"/>
          <w:sz w:val="28"/>
          <w:szCs w:val="28"/>
        </w:rPr>
        <w:t xml:space="preserve">Компания </w:t>
      </w:r>
      <w:r w:rsidRPr="0057743A">
        <w:rPr>
          <w:rFonts w:ascii="Times New Roman" w:hAnsi="Times New Roman" w:cs="Times New Roman"/>
          <w:sz w:val="28"/>
          <w:szCs w:val="28"/>
          <w:lang w:val="en-US"/>
        </w:rPr>
        <w:t>INTACT</w:t>
      </w:r>
      <w:r w:rsidRPr="0057743A">
        <w:rPr>
          <w:rFonts w:ascii="Times New Roman" w:hAnsi="Times New Roman" w:cs="Times New Roman"/>
          <w:sz w:val="28"/>
          <w:szCs w:val="28"/>
        </w:rPr>
        <w:t xml:space="preserve"> активно сотрудничает с </w:t>
      </w:r>
      <w:r w:rsidRPr="0057743A">
        <w:rPr>
          <w:rFonts w:ascii="Times New Roman" w:hAnsi="Times New Roman" w:cs="Times New Roman"/>
          <w:sz w:val="28"/>
          <w:szCs w:val="28"/>
          <w:lang w:val="en-US"/>
        </w:rPr>
        <w:t>Cisco</w:t>
      </w:r>
      <w:r w:rsidRPr="0057743A">
        <w:rPr>
          <w:rFonts w:ascii="Times New Roman" w:hAnsi="Times New Roman" w:cs="Times New Roman"/>
          <w:sz w:val="28"/>
          <w:szCs w:val="28"/>
        </w:rPr>
        <w:t xml:space="preserve"> со дня своего основания. За</w:t>
      </w:r>
      <w:r w:rsidRPr="005774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743A">
        <w:rPr>
          <w:rFonts w:ascii="Times New Roman" w:hAnsi="Times New Roman" w:cs="Times New Roman"/>
          <w:sz w:val="28"/>
          <w:szCs w:val="28"/>
        </w:rPr>
        <w:t>годы</w:t>
      </w:r>
      <w:r w:rsidRPr="005774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743A">
        <w:rPr>
          <w:rFonts w:ascii="Times New Roman" w:hAnsi="Times New Roman" w:cs="Times New Roman"/>
          <w:sz w:val="28"/>
          <w:szCs w:val="28"/>
        </w:rPr>
        <w:t>совместного</w:t>
      </w:r>
      <w:r w:rsidRPr="005774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743A">
        <w:rPr>
          <w:rFonts w:ascii="Times New Roman" w:hAnsi="Times New Roman" w:cs="Times New Roman"/>
          <w:sz w:val="28"/>
          <w:szCs w:val="28"/>
        </w:rPr>
        <w:t>бизнеса</w:t>
      </w:r>
      <w:r w:rsidRPr="005774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743A">
        <w:rPr>
          <w:rFonts w:ascii="Times New Roman" w:hAnsi="Times New Roman" w:cs="Times New Roman"/>
          <w:sz w:val="28"/>
          <w:szCs w:val="28"/>
        </w:rPr>
        <w:t>внутри</w:t>
      </w:r>
      <w:r w:rsidRPr="005774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743A">
        <w:rPr>
          <w:rFonts w:ascii="Times New Roman" w:hAnsi="Times New Roman" w:cs="Times New Roman"/>
          <w:sz w:val="28"/>
          <w:szCs w:val="28"/>
        </w:rPr>
        <w:t>компании</w:t>
      </w:r>
      <w:r w:rsidRPr="0057743A">
        <w:rPr>
          <w:rFonts w:ascii="Times New Roman" w:hAnsi="Times New Roman" w:cs="Times New Roman"/>
          <w:sz w:val="28"/>
          <w:szCs w:val="28"/>
          <w:lang w:val="en-US"/>
        </w:rPr>
        <w:t xml:space="preserve"> INTACT </w:t>
      </w:r>
      <w:r w:rsidRPr="0057743A">
        <w:rPr>
          <w:rFonts w:ascii="Times New Roman" w:hAnsi="Times New Roman" w:cs="Times New Roman"/>
          <w:sz w:val="28"/>
          <w:szCs w:val="28"/>
        </w:rPr>
        <w:t>сложилась</w:t>
      </w:r>
      <w:r w:rsidRPr="005774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743A">
        <w:rPr>
          <w:rFonts w:ascii="Times New Roman" w:hAnsi="Times New Roman" w:cs="Times New Roman"/>
          <w:sz w:val="28"/>
          <w:szCs w:val="28"/>
        </w:rPr>
        <w:t>сильная</w:t>
      </w:r>
      <w:r w:rsidRPr="005774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743A">
        <w:rPr>
          <w:rFonts w:ascii="Times New Roman" w:hAnsi="Times New Roman" w:cs="Times New Roman"/>
          <w:sz w:val="28"/>
          <w:szCs w:val="28"/>
        </w:rPr>
        <w:t>команда</w:t>
      </w:r>
      <w:r w:rsidRPr="005774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743A">
        <w:rPr>
          <w:rFonts w:ascii="Times New Roman" w:hAnsi="Times New Roman" w:cs="Times New Roman"/>
          <w:sz w:val="28"/>
          <w:szCs w:val="28"/>
        </w:rPr>
        <w:t>экспертов</w:t>
      </w:r>
      <w:r w:rsidRPr="0057743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7743A">
        <w:rPr>
          <w:rFonts w:ascii="Times New Roman" w:hAnsi="Times New Roman" w:cs="Times New Roman"/>
          <w:sz w:val="28"/>
          <w:szCs w:val="28"/>
        </w:rPr>
        <w:t>имеющая</w:t>
      </w:r>
      <w:r w:rsidRPr="005774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743A">
        <w:rPr>
          <w:rFonts w:ascii="Times New Roman" w:hAnsi="Times New Roman" w:cs="Times New Roman"/>
          <w:sz w:val="28"/>
          <w:szCs w:val="28"/>
        </w:rPr>
        <w:t>специализации</w:t>
      </w:r>
      <w:r w:rsidRPr="005774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743A">
        <w:rPr>
          <w:rFonts w:ascii="Times New Roman" w:hAnsi="Times New Roman" w:cs="Times New Roman"/>
          <w:sz w:val="28"/>
          <w:szCs w:val="28"/>
        </w:rPr>
        <w:t>по</w:t>
      </w:r>
      <w:r w:rsidRPr="005774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743A">
        <w:rPr>
          <w:rFonts w:ascii="Times New Roman" w:hAnsi="Times New Roman" w:cs="Times New Roman"/>
          <w:sz w:val="28"/>
          <w:szCs w:val="28"/>
        </w:rPr>
        <w:t>направлениям</w:t>
      </w:r>
      <w:r w:rsidRPr="0057743A">
        <w:rPr>
          <w:rFonts w:ascii="Times New Roman" w:hAnsi="Times New Roman" w:cs="Times New Roman"/>
          <w:sz w:val="28"/>
          <w:szCs w:val="28"/>
          <w:lang w:val="en-US"/>
        </w:rPr>
        <w:t>: Advanced Collaboration</w:t>
      </w:r>
      <w:r w:rsidR="00AC406A" w:rsidRPr="0057743A">
        <w:rPr>
          <w:rFonts w:ascii="Times New Roman" w:hAnsi="Times New Roman" w:cs="Times New Roman"/>
          <w:sz w:val="28"/>
          <w:szCs w:val="28"/>
          <w:lang w:val="en-US"/>
        </w:rPr>
        <w:t xml:space="preserve"> Architecture</w:t>
      </w:r>
      <w:r w:rsidRPr="0057743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C406A" w:rsidRPr="0057743A">
        <w:rPr>
          <w:rFonts w:ascii="Times New Roman" w:hAnsi="Times New Roman" w:cs="Times New Roman"/>
          <w:sz w:val="28"/>
          <w:szCs w:val="28"/>
          <w:lang w:val="en-US"/>
        </w:rPr>
        <w:t>Advanced Enterprise Networks Architecture</w:t>
      </w:r>
      <w:r w:rsidRPr="0057743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C406A" w:rsidRPr="0057743A">
        <w:rPr>
          <w:rFonts w:ascii="Times New Roman" w:hAnsi="Times New Roman" w:cs="Times New Roman"/>
          <w:sz w:val="28"/>
          <w:szCs w:val="28"/>
          <w:lang w:val="en-US"/>
        </w:rPr>
        <w:t>Advanced Security Architecture</w:t>
      </w:r>
      <w:r w:rsidRPr="0057743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C406A" w:rsidRPr="0057743A">
        <w:rPr>
          <w:rFonts w:ascii="Times New Roman" w:hAnsi="Times New Roman" w:cs="Times New Roman"/>
          <w:sz w:val="28"/>
          <w:szCs w:val="28"/>
          <w:lang w:val="en-US"/>
        </w:rPr>
        <w:t>Advanced Service Provider</w:t>
      </w:r>
      <w:r w:rsidR="0060500D" w:rsidRPr="0057743A">
        <w:rPr>
          <w:rFonts w:ascii="Times New Roman" w:hAnsi="Times New Roman" w:cs="Times New Roman"/>
          <w:sz w:val="28"/>
          <w:szCs w:val="28"/>
          <w:lang w:val="en-US"/>
        </w:rPr>
        <w:t xml:space="preserve"> Architecture</w:t>
      </w:r>
      <w:r w:rsidRPr="0057743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05206" w:rsidRPr="0057743A" w:rsidRDefault="00E05206" w:rsidP="000B011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AC406A" w:rsidRPr="00AC406A" w:rsidRDefault="00E05206" w:rsidP="000B01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финансовом году компания </w:t>
      </w:r>
      <w:r>
        <w:rPr>
          <w:rFonts w:ascii="Times New Roman" w:hAnsi="Times New Roman" w:cs="Times New Roman"/>
          <w:sz w:val="28"/>
          <w:szCs w:val="28"/>
          <w:lang w:val="en-US"/>
        </w:rPr>
        <w:t>Cisco</w:t>
      </w:r>
      <w:r w:rsidRPr="00E05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сделала акцент на распространении технологии </w:t>
      </w:r>
      <w:r>
        <w:rPr>
          <w:rFonts w:ascii="Times New Roman" w:hAnsi="Times New Roman" w:cs="Times New Roman"/>
          <w:sz w:val="28"/>
          <w:szCs w:val="28"/>
          <w:lang w:val="en-US"/>
        </w:rPr>
        <w:t>SD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WAN</w:t>
      </w:r>
      <w:r>
        <w:rPr>
          <w:rFonts w:ascii="Times New Roman" w:hAnsi="Times New Roman" w:cs="Times New Roman"/>
          <w:sz w:val="28"/>
          <w:szCs w:val="28"/>
        </w:rPr>
        <w:t xml:space="preserve"> (и</w:t>
      </w:r>
      <w:r w:rsidRPr="00E05206">
        <w:rPr>
          <w:rFonts w:ascii="Times New Roman" w:hAnsi="Times New Roman" w:cs="Times New Roman"/>
          <w:sz w:val="28"/>
          <w:szCs w:val="28"/>
        </w:rPr>
        <w:t>нтеллектуальное управление распределенными сетями передачи данных)</w:t>
      </w:r>
      <w:r>
        <w:rPr>
          <w:rFonts w:ascii="Times New Roman" w:hAnsi="Times New Roman" w:cs="Times New Roman"/>
          <w:sz w:val="28"/>
          <w:szCs w:val="28"/>
        </w:rPr>
        <w:t xml:space="preserve"> и предложила партнерам поддержать данную инициативу.</w:t>
      </w:r>
      <w:r w:rsidR="002E64EC">
        <w:rPr>
          <w:rFonts w:ascii="Times New Roman" w:hAnsi="Times New Roman" w:cs="Times New Roman"/>
          <w:sz w:val="28"/>
          <w:szCs w:val="28"/>
        </w:rPr>
        <w:t xml:space="preserve"> «</w:t>
      </w:r>
      <w:r w:rsidR="00AC406A" w:rsidRPr="00AC406A">
        <w:rPr>
          <w:rFonts w:ascii="Times New Roman" w:hAnsi="Times New Roman" w:cs="Times New Roman"/>
          <w:sz w:val="28"/>
          <w:szCs w:val="28"/>
        </w:rPr>
        <w:t xml:space="preserve">Мы выделили команду инженеров, ответственных за изучение </w:t>
      </w:r>
      <w:r w:rsidR="002E64EC">
        <w:rPr>
          <w:rFonts w:ascii="Times New Roman" w:hAnsi="Times New Roman" w:cs="Times New Roman"/>
          <w:sz w:val="28"/>
          <w:szCs w:val="28"/>
        </w:rPr>
        <w:t xml:space="preserve">кластера </w:t>
      </w:r>
      <w:r w:rsidR="00AC406A" w:rsidRPr="00AC406A">
        <w:rPr>
          <w:rFonts w:ascii="Times New Roman" w:hAnsi="Times New Roman" w:cs="Times New Roman"/>
          <w:sz w:val="28"/>
          <w:szCs w:val="28"/>
        </w:rPr>
        <w:t>технологи</w:t>
      </w:r>
      <w:r w:rsidR="002E64EC">
        <w:rPr>
          <w:rFonts w:ascii="Times New Roman" w:hAnsi="Times New Roman" w:cs="Times New Roman"/>
          <w:sz w:val="28"/>
          <w:szCs w:val="28"/>
        </w:rPr>
        <w:t>й</w:t>
      </w:r>
      <w:r w:rsidR="00AC406A" w:rsidRPr="00AC406A">
        <w:rPr>
          <w:rFonts w:ascii="Times New Roman" w:hAnsi="Times New Roman" w:cs="Times New Roman"/>
          <w:sz w:val="28"/>
          <w:szCs w:val="28"/>
        </w:rPr>
        <w:t xml:space="preserve"> </w:t>
      </w:r>
      <w:r w:rsidR="00AC406A" w:rsidRPr="00AC406A">
        <w:rPr>
          <w:rFonts w:ascii="Times New Roman" w:hAnsi="Times New Roman" w:cs="Times New Roman"/>
          <w:sz w:val="28"/>
          <w:szCs w:val="28"/>
          <w:lang w:val="en-US"/>
        </w:rPr>
        <w:t>SD</w:t>
      </w:r>
      <w:r w:rsidR="00E5706A">
        <w:rPr>
          <w:rFonts w:ascii="Times New Roman" w:hAnsi="Times New Roman" w:cs="Times New Roman"/>
          <w:sz w:val="28"/>
          <w:szCs w:val="28"/>
        </w:rPr>
        <w:t>-</w:t>
      </w:r>
      <w:r w:rsidR="00AC406A" w:rsidRPr="00AC406A">
        <w:rPr>
          <w:rFonts w:ascii="Times New Roman" w:hAnsi="Times New Roman" w:cs="Times New Roman"/>
          <w:sz w:val="28"/>
          <w:szCs w:val="28"/>
          <w:lang w:val="en-US"/>
        </w:rPr>
        <w:t>WAN</w:t>
      </w:r>
      <w:r w:rsidR="002E64EC">
        <w:rPr>
          <w:rFonts w:ascii="Times New Roman" w:hAnsi="Times New Roman" w:cs="Times New Roman"/>
          <w:sz w:val="28"/>
          <w:szCs w:val="28"/>
        </w:rPr>
        <w:t xml:space="preserve">, </w:t>
      </w:r>
      <w:r w:rsidR="00AD0F32">
        <w:rPr>
          <w:rFonts w:ascii="Times New Roman" w:hAnsi="Times New Roman" w:cs="Times New Roman"/>
          <w:sz w:val="28"/>
          <w:szCs w:val="28"/>
        </w:rPr>
        <w:t>посетили фокусные</w:t>
      </w:r>
      <w:r w:rsidR="00AC406A" w:rsidRPr="00AC406A">
        <w:rPr>
          <w:rFonts w:ascii="Times New Roman" w:hAnsi="Times New Roman" w:cs="Times New Roman"/>
          <w:sz w:val="28"/>
          <w:szCs w:val="28"/>
        </w:rPr>
        <w:t xml:space="preserve"> инженерные</w:t>
      </w:r>
      <w:r w:rsidR="002E64EC" w:rsidRPr="002E64EC">
        <w:rPr>
          <w:rFonts w:ascii="Times New Roman" w:hAnsi="Times New Roman" w:cs="Times New Roman"/>
          <w:sz w:val="28"/>
          <w:szCs w:val="28"/>
        </w:rPr>
        <w:t xml:space="preserve"> </w:t>
      </w:r>
      <w:r w:rsidR="002E64EC">
        <w:rPr>
          <w:rFonts w:ascii="Times New Roman" w:hAnsi="Times New Roman" w:cs="Times New Roman"/>
          <w:sz w:val="28"/>
          <w:szCs w:val="28"/>
        </w:rPr>
        <w:t>м</w:t>
      </w:r>
      <w:r w:rsidR="002E64EC" w:rsidRPr="00AC406A">
        <w:rPr>
          <w:rFonts w:ascii="Times New Roman" w:hAnsi="Times New Roman" w:cs="Times New Roman"/>
          <w:sz w:val="28"/>
          <w:szCs w:val="28"/>
        </w:rPr>
        <w:t>ероприятия</w:t>
      </w:r>
      <w:r w:rsidR="002E64EC">
        <w:rPr>
          <w:rFonts w:ascii="Times New Roman" w:hAnsi="Times New Roman" w:cs="Times New Roman"/>
          <w:sz w:val="28"/>
          <w:szCs w:val="28"/>
        </w:rPr>
        <w:t xml:space="preserve"> и </w:t>
      </w:r>
      <w:r w:rsidR="00AC406A" w:rsidRPr="00AC406A">
        <w:rPr>
          <w:rFonts w:ascii="Times New Roman" w:hAnsi="Times New Roman" w:cs="Times New Roman"/>
          <w:sz w:val="28"/>
          <w:szCs w:val="28"/>
        </w:rPr>
        <w:t>перешли к практике – собрали демонстрационный стенд, сочета</w:t>
      </w:r>
      <w:r w:rsidR="002E64EC">
        <w:rPr>
          <w:rFonts w:ascii="Times New Roman" w:hAnsi="Times New Roman" w:cs="Times New Roman"/>
          <w:sz w:val="28"/>
          <w:szCs w:val="28"/>
        </w:rPr>
        <w:t xml:space="preserve">ющий </w:t>
      </w:r>
      <w:r w:rsidR="00AC406A" w:rsidRPr="00AC406A">
        <w:rPr>
          <w:rFonts w:ascii="Times New Roman" w:hAnsi="Times New Roman" w:cs="Times New Roman"/>
          <w:sz w:val="28"/>
          <w:szCs w:val="28"/>
        </w:rPr>
        <w:t xml:space="preserve">в себе все продукты, которые входят в </w:t>
      </w:r>
      <w:r w:rsidR="0060500D">
        <w:rPr>
          <w:rFonts w:ascii="Times New Roman" w:hAnsi="Times New Roman" w:cs="Times New Roman"/>
          <w:sz w:val="28"/>
          <w:szCs w:val="28"/>
        </w:rPr>
        <w:t xml:space="preserve">экосистему </w:t>
      </w:r>
      <w:r w:rsidR="0060500D">
        <w:rPr>
          <w:rFonts w:ascii="Times New Roman" w:hAnsi="Times New Roman" w:cs="Times New Roman"/>
          <w:sz w:val="28"/>
          <w:szCs w:val="28"/>
          <w:lang w:val="en-US"/>
        </w:rPr>
        <w:t>Cisco</w:t>
      </w:r>
      <w:r w:rsidR="0060500D" w:rsidRPr="0057743A">
        <w:rPr>
          <w:rFonts w:ascii="Times New Roman" w:hAnsi="Times New Roman" w:cs="Times New Roman"/>
          <w:sz w:val="28"/>
          <w:szCs w:val="28"/>
        </w:rPr>
        <w:t xml:space="preserve"> </w:t>
      </w:r>
      <w:r w:rsidR="00AC406A" w:rsidRPr="00AC406A">
        <w:rPr>
          <w:rFonts w:ascii="Times New Roman" w:hAnsi="Times New Roman" w:cs="Times New Roman"/>
          <w:sz w:val="28"/>
          <w:szCs w:val="28"/>
          <w:lang w:val="en-US"/>
        </w:rPr>
        <w:t>SD</w:t>
      </w:r>
      <w:r w:rsidR="002E64EC">
        <w:rPr>
          <w:rFonts w:ascii="Times New Roman" w:hAnsi="Times New Roman" w:cs="Times New Roman"/>
          <w:sz w:val="28"/>
          <w:szCs w:val="28"/>
        </w:rPr>
        <w:t>-</w:t>
      </w:r>
      <w:r w:rsidR="00AC406A" w:rsidRPr="00AC406A">
        <w:rPr>
          <w:rFonts w:ascii="Times New Roman" w:hAnsi="Times New Roman" w:cs="Times New Roman"/>
          <w:sz w:val="28"/>
          <w:szCs w:val="28"/>
          <w:lang w:val="en-US"/>
        </w:rPr>
        <w:t>WAN</w:t>
      </w:r>
      <w:r w:rsidR="002E64EC">
        <w:rPr>
          <w:rFonts w:ascii="Times New Roman" w:hAnsi="Times New Roman" w:cs="Times New Roman"/>
          <w:sz w:val="28"/>
          <w:szCs w:val="28"/>
        </w:rPr>
        <w:t>. С помощью данного стенда мы смогли наглядно прод</w:t>
      </w:r>
      <w:r w:rsidR="00AC406A" w:rsidRPr="00AC406A">
        <w:rPr>
          <w:rFonts w:ascii="Times New Roman" w:hAnsi="Times New Roman" w:cs="Times New Roman"/>
          <w:sz w:val="28"/>
          <w:szCs w:val="28"/>
        </w:rPr>
        <w:t>емонстрир</w:t>
      </w:r>
      <w:r w:rsidR="002E64EC">
        <w:rPr>
          <w:rFonts w:ascii="Times New Roman" w:hAnsi="Times New Roman" w:cs="Times New Roman"/>
          <w:sz w:val="28"/>
          <w:szCs w:val="28"/>
        </w:rPr>
        <w:t xml:space="preserve">овать своим клиентам </w:t>
      </w:r>
      <w:r w:rsidR="00AC406A" w:rsidRPr="00AC406A">
        <w:rPr>
          <w:rFonts w:ascii="Times New Roman" w:hAnsi="Times New Roman" w:cs="Times New Roman"/>
          <w:sz w:val="28"/>
          <w:szCs w:val="28"/>
        </w:rPr>
        <w:t xml:space="preserve">функциональные преимущества </w:t>
      </w:r>
      <w:r w:rsidR="002E64EC">
        <w:rPr>
          <w:rFonts w:ascii="Times New Roman" w:hAnsi="Times New Roman" w:cs="Times New Roman"/>
          <w:sz w:val="28"/>
          <w:szCs w:val="28"/>
        </w:rPr>
        <w:t>этой п</w:t>
      </w:r>
      <w:r w:rsidR="002E64EC" w:rsidRPr="002E64EC">
        <w:rPr>
          <w:rFonts w:ascii="Times New Roman" w:hAnsi="Times New Roman" w:cs="Times New Roman"/>
          <w:sz w:val="28"/>
          <w:szCs w:val="28"/>
        </w:rPr>
        <w:t>рограммно-определяем</w:t>
      </w:r>
      <w:r w:rsidR="002E64EC">
        <w:rPr>
          <w:rFonts w:ascii="Times New Roman" w:hAnsi="Times New Roman" w:cs="Times New Roman"/>
          <w:sz w:val="28"/>
          <w:szCs w:val="28"/>
        </w:rPr>
        <w:t>ой</w:t>
      </w:r>
      <w:r w:rsidR="002E64EC" w:rsidRPr="002E64EC">
        <w:rPr>
          <w:rFonts w:ascii="Times New Roman" w:hAnsi="Times New Roman" w:cs="Times New Roman"/>
          <w:sz w:val="28"/>
          <w:szCs w:val="28"/>
        </w:rPr>
        <w:t xml:space="preserve"> КСПД</w:t>
      </w:r>
      <w:r w:rsidR="002E64EC">
        <w:rPr>
          <w:rFonts w:ascii="Times New Roman" w:hAnsi="Times New Roman" w:cs="Times New Roman"/>
          <w:sz w:val="28"/>
          <w:szCs w:val="28"/>
        </w:rPr>
        <w:t xml:space="preserve">» - комментирует Илья Зубаревич, технический директор компании </w:t>
      </w:r>
      <w:r w:rsidR="002E64EC">
        <w:rPr>
          <w:rFonts w:ascii="Times New Roman" w:hAnsi="Times New Roman" w:cs="Times New Roman"/>
          <w:sz w:val="28"/>
          <w:szCs w:val="28"/>
          <w:lang w:val="en-US"/>
        </w:rPr>
        <w:t>INTACT</w:t>
      </w:r>
      <w:r w:rsidR="002E64EC" w:rsidRPr="002E64EC">
        <w:rPr>
          <w:rFonts w:ascii="Times New Roman" w:hAnsi="Times New Roman" w:cs="Times New Roman"/>
          <w:sz w:val="28"/>
          <w:szCs w:val="28"/>
        </w:rPr>
        <w:t xml:space="preserve">.  </w:t>
      </w:r>
      <w:r w:rsidR="002E6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06A" w:rsidRPr="00AC406A" w:rsidRDefault="00AC406A" w:rsidP="000B01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D57" w:rsidRDefault="00E5706A" w:rsidP="000B01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06A">
        <w:rPr>
          <w:rFonts w:ascii="Times New Roman" w:hAnsi="Times New Roman" w:cs="Times New Roman"/>
          <w:sz w:val="28"/>
          <w:szCs w:val="28"/>
          <w:lang w:val="en-US"/>
        </w:rPr>
        <w:t>SD</w:t>
      </w:r>
      <w:r w:rsidRPr="00E5706A">
        <w:rPr>
          <w:rFonts w:ascii="Times New Roman" w:hAnsi="Times New Roman" w:cs="Times New Roman"/>
          <w:sz w:val="28"/>
          <w:szCs w:val="28"/>
        </w:rPr>
        <w:t>-</w:t>
      </w:r>
      <w:r w:rsidRPr="00E5706A">
        <w:rPr>
          <w:rFonts w:ascii="Times New Roman" w:hAnsi="Times New Roman" w:cs="Times New Roman"/>
          <w:sz w:val="28"/>
          <w:szCs w:val="28"/>
          <w:lang w:val="en-US"/>
        </w:rPr>
        <w:t>WAN</w:t>
      </w:r>
      <w:r w:rsidRPr="00E5706A">
        <w:rPr>
          <w:rFonts w:ascii="Times New Roman" w:hAnsi="Times New Roman" w:cs="Times New Roman"/>
          <w:sz w:val="28"/>
          <w:szCs w:val="28"/>
        </w:rPr>
        <w:t xml:space="preserve"> - это </w:t>
      </w:r>
      <w:r w:rsidR="00004B42" w:rsidRPr="00004B42">
        <w:rPr>
          <w:rFonts w:ascii="Times New Roman" w:hAnsi="Times New Roman" w:cs="Times New Roman"/>
          <w:sz w:val="28"/>
          <w:szCs w:val="28"/>
        </w:rPr>
        <w:t>новая архитектурная модель</w:t>
      </w:r>
      <w:r w:rsidRPr="00E5706A">
        <w:rPr>
          <w:rFonts w:ascii="Times New Roman" w:hAnsi="Times New Roman" w:cs="Times New Roman"/>
          <w:sz w:val="28"/>
          <w:szCs w:val="28"/>
        </w:rPr>
        <w:t>, который включает в себя несколько технологий и решений. Основная цель –</w:t>
      </w:r>
      <w:r>
        <w:rPr>
          <w:rFonts w:ascii="Times New Roman" w:hAnsi="Times New Roman" w:cs="Times New Roman"/>
          <w:sz w:val="28"/>
          <w:szCs w:val="28"/>
        </w:rPr>
        <w:t xml:space="preserve"> упростить </w:t>
      </w:r>
      <w:r w:rsidRPr="00E5706A">
        <w:rPr>
          <w:rFonts w:ascii="Times New Roman" w:hAnsi="Times New Roman" w:cs="Times New Roman"/>
          <w:sz w:val="28"/>
          <w:szCs w:val="28"/>
        </w:rPr>
        <w:t>развёртывание и администрировани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706A">
        <w:rPr>
          <w:rFonts w:ascii="Times New Roman" w:hAnsi="Times New Roman" w:cs="Times New Roman"/>
          <w:sz w:val="28"/>
          <w:szCs w:val="28"/>
        </w:rPr>
        <w:t xml:space="preserve"> распределённых узлов корпоративной сети передачи данных</w:t>
      </w:r>
      <w:r>
        <w:rPr>
          <w:rFonts w:ascii="Times New Roman" w:hAnsi="Times New Roman" w:cs="Times New Roman"/>
          <w:sz w:val="28"/>
          <w:szCs w:val="28"/>
        </w:rPr>
        <w:t>, при этом обеспечи</w:t>
      </w:r>
      <w:r w:rsidR="0060500D">
        <w:rPr>
          <w:rFonts w:ascii="Times New Roman" w:hAnsi="Times New Roman" w:cs="Times New Roman"/>
          <w:sz w:val="28"/>
          <w:szCs w:val="28"/>
        </w:rPr>
        <w:t>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06A">
        <w:rPr>
          <w:rFonts w:ascii="Times New Roman" w:hAnsi="Times New Roman" w:cs="Times New Roman"/>
          <w:sz w:val="28"/>
          <w:szCs w:val="28"/>
        </w:rPr>
        <w:t>единообразную политику управления качеств</w:t>
      </w:r>
      <w:r w:rsidR="0060500D">
        <w:rPr>
          <w:rFonts w:ascii="Times New Roman" w:hAnsi="Times New Roman" w:cs="Times New Roman"/>
          <w:sz w:val="28"/>
          <w:szCs w:val="28"/>
        </w:rPr>
        <w:t>ом</w:t>
      </w:r>
      <w:r w:rsidRPr="00E5706A">
        <w:rPr>
          <w:rFonts w:ascii="Times New Roman" w:hAnsi="Times New Roman" w:cs="Times New Roman"/>
          <w:sz w:val="28"/>
          <w:szCs w:val="28"/>
        </w:rPr>
        <w:t xml:space="preserve"> </w:t>
      </w:r>
      <w:r w:rsidR="0060500D" w:rsidRPr="00E5706A">
        <w:rPr>
          <w:rFonts w:ascii="Times New Roman" w:hAnsi="Times New Roman" w:cs="Times New Roman"/>
          <w:sz w:val="28"/>
          <w:szCs w:val="28"/>
        </w:rPr>
        <w:t>предоставл</w:t>
      </w:r>
      <w:r w:rsidR="0060500D">
        <w:rPr>
          <w:rFonts w:ascii="Times New Roman" w:hAnsi="Times New Roman" w:cs="Times New Roman"/>
          <w:sz w:val="28"/>
          <w:szCs w:val="28"/>
        </w:rPr>
        <w:t>яемых</w:t>
      </w:r>
      <w:r w:rsidR="0060500D" w:rsidRPr="00E5706A">
        <w:rPr>
          <w:rFonts w:ascii="Times New Roman" w:hAnsi="Times New Roman" w:cs="Times New Roman"/>
          <w:sz w:val="28"/>
          <w:szCs w:val="28"/>
        </w:rPr>
        <w:t xml:space="preserve"> </w:t>
      </w:r>
      <w:r w:rsidR="0060500D">
        <w:rPr>
          <w:rFonts w:ascii="Times New Roman" w:hAnsi="Times New Roman" w:cs="Times New Roman"/>
          <w:sz w:val="28"/>
          <w:szCs w:val="28"/>
        </w:rPr>
        <w:t>ИТ-</w:t>
      </w:r>
      <w:r w:rsidRPr="00E5706A">
        <w:rPr>
          <w:rFonts w:ascii="Times New Roman" w:hAnsi="Times New Roman" w:cs="Times New Roman"/>
          <w:sz w:val="28"/>
          <w:szCs w:val="28"/>
        </w:rPr>
        <w:t>сервисов</w:t>
      </w:r>
      <w:r w:rsidR="00AD0F32">
        <w:rPr>
          <w:rFonts w:ascii="Times New Roman" w:hAnsi="Times New Roman" w:cs="Times New Roman"/>
          <w:sz w:val="28"/>
          <w:szCs w:val="28"/>
        </w:rPr>
        <w:t xml:space="preserve">. </w:t>
      </w:r>
      <w:r w:rsidR="00AD0F32" w:rsidRPr="00AD0F32">
        <w:rPr>
          <w:rFonts w:ascii="Times New Roman" w:hAnsi="Times New Roman" w:cs="Times New Roman"/>
          <w:sz w:val="28"/>
          <w:szCs w:val="28"/>
        </w:rPr>
        <w:t xml:space="preserve">SD-WAN </w:t>
      </w:r>
      <w:r w:rsidR="00AD0F32">
        <w:rPr>
          <w:rFonts w:ascii="Times New Roman" w:hAnsi="Times New Roman" w:cs="Times New Roman"/>
          <w:sz w:val="28"/>
          <w:szCs w:val="28"/>
        </w:rPr>
        <w:t xml:space="preserve">от </w:t>
      </w:r>
      <w:r w:rsidR="00AD0F32">
        <w:rPr>
          <w:rFonts w:ascii="Times New Roman" w:hAnsi="Times New Roman" w:cs="Times New Roman"/>
          <w:sz w:val="28"/>
          <w:szCs w:val="28"/>
          <w:lang w:val="en-US"/>
        </w:rPr>
        <w:t>Cisco</w:t>
      </w:r>
      <w:r w:rsidR="00AD0F32" w:rsidRPr="00AD0F32">
        <w:rPr>
          <w:rFonts w:ascii="Times New Roman" w:hAnsi="Times New Roman" w:cs="Times New Roman"/>
          <w:sz w:val="28"/>
          <w:szCs w:val="28"/>
        </w:rPr>
        <w:t xml:space="preserve"> </w:t>
      </w:r>
      <w:r w:rsidR="00AD0F32">
        <w:rPr>
          <w:rFonts w:ascii="Times New Roman" w:hAnsi="Times New Roman" w:cs="Times New Roman"/>
          <w:sz w:val="28"/>
          <w:szCs w:val="28"/>
        </w:rPr>
        <w:t xml:space="preserve">имеет множество преимуществ </w:t>
      </w:r>
      <w:r w:rsidR="00AD0F32" w:rsidRPr="00AD0F32">
        <w:rPr>
          <w:rFonts w:ascii="Times New Roman" w:hAnsi="Times New Roman" w:cs="Times New Roman"/>
          <w:sz w:val="28"/>
          <w:szCs w:val="28"/>
        </w:rPr>
        <w:t>в сравнении с классическим подходом к организации WAN-сети</w:t>
      </w:r>
      <w:r w:rsidR="00AD0F32">
        <w:rPr>
          <w:rFonts w:ascii="Times New Roman" w:hAnsi="Times New Roman" w:cs="Times New Roman"/>
          <w:sz w:val="28"/>
          <w:szCs w:val="28"/>
        </w:rPr>
        <w:t>: с</w:t>
      </w:r>
      <w:r w:rsidR="00AD0F32" w:rsidRPr="00AD0F32">
        <w:rPr>
          <w:rFonts w:ascii="Times New Roman" w:hAnsi="Times New Roman" w:cs="Times New Roman"/>
          <w:sz w:val="28"/>
          <w:szCs w:val="28"/>
        </w:rPr>
        <w:t>нижение затрат</w:t>
      </w:r>
      <w:r w:rsidR="00AD0F32">
        <w:rPr>
          <w:rFonts w:ascii="Times New Roman" w:hAnsi="Times New Roman" w:cs="Times New Roman"/>
          <w:sz w:val="28"/>
          <w:szCs w:val="28"/>
        </w:rPr>
        <w:t xml:space="preserve"> </w:t>
      </w:r>
      <w:r w:rsidR="0060500D">
        <w:rPr>
          <w:rFonts w:ascii="Times New Roman" w:hAnsi="Times New Roman" w:cs="Times New Roman"/>
          <w:sz w:val="28"/>
          <w:szCs w:val="28"/>
        </w:rPr>
        <w:t xml:space="preserve">на </w:t>
      </w:r>
      <w:r w:rsidR="00AD0F32" w:rsidRPr="00AD0F32">
        <w:rPr>
          <w:rFonts w:ascii="Times New Roman" w:hAnsi="Times New Roman" w:cs="Times New Roman"/>
          <w:sz w:val="28"/>
          <w:szCs w:val="28"/>
        </w:rPr>
        <w:t>ИТ</w:t>
      </w:r>
      <w:r w:rsidR="00AD0F32">
        <w:rPr>
          <w:rFonts w:ascii="Times New Roman" w:hAnsi="Times New Roman" w:cs="Times New Roman"/>
          <w:sz w:val="28"/>
          <w:szCs w:val="28"/>
        </w:rPr>
        <w:t xml:space="preserve">, </w:t>
      </w:r>
      <w:r w:rsidR="0060500D">
        <w:rPr>
          <w:rFonts w:ascii="Times New Roman" w:hAnsi="Times New Roman" w:cs="Times New Roman"/>
          <w:sz w:val="28"/>
          <w:szCs w:val="28"/>
        </w:rPr>
        <w:t xml:space="preserve">высокий уровень информационной </w:t>
      </w:r>
      <w:r w:rsidR="00AD0F32">
        <w:rPr>
          <w:rFonts w:ascii="Times New Roman" w:hAnsi="Times New Roman" w:cs="Times New Roman"/>
          <w:sz w:val="28"/>
          <w:szCs w:val="28"/>
        </w:rPr>
        <w:t>безопасност</w:t>
      </w:r>
      <w:r w:rsidR="0060500D">
        <w:rPr>
          <w:rFonts w:ascii="Times New Roman" w:hAnsi="Times New Roman" w:cs="Times New Roman"/>
          <w:sz w:val="28"/>
          <w:szCs w:val="28"/>
        </w:rPr>
        <w:t>и</w:t>
      </w:r>
      <w:r w:rsidR="00AD0F32">
        <w:rPr>
          <w:rFonts w:ascii="Times New Roman" w:hAnsi="Times New Roman" w:cs="Times New Roman"/>
          <w:sz w:val="28"/>
          <w:szCs w:val="28"/>
        </w:rPr>
        <w:t xml:space="preserve"> и уникально сжатые сроки внедрения.</w:t>
      </w:r>
    </w:p>
    <w:p w:rsidR="00F51D57" w:rsidRDefault="00F51D57" w:rsidP="000B01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C68" w:rsidRDefault="00F51D57" w:rsidP="000B01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«Наша команда </w:t>
      </w:r>
      <w:r w:rsidRPr="00AC406A">
        <w:rPr>
          <w:rFonts w:ascii="Times New Roman" w:hAnsi="Times New Roman" w:cs="Times New Roman"/>
          <w:sz w:val="28"/>
          <w:szCs w:val="28"/>
        </w:rPr>
        <w:t>глубоко</w:t>
      </w:r>
      <w:r>
        <w:rPr>
          <w:rFonts w:ascii="Times New Roman" w:hAnsi="Times New Roman" w:cs="Times New Roman"/>
          <w:sz w:val="28"/>
          <w:szCs w:val="28"/>
        </w:rPr>
        <w:t xml:space="preserve"> изучила </w:t>
      </w:r>
      <w:r w:rsidRPr="00AC406A">
        <w:rPr>
          <w:rFonts w:ascii="Times New Roman" w:hAnsi="Times New Roman" w:cs="Times New Roman"/>
          <w:sz w:val="28"/>
          <w:szCs w:val="28"/>
        </w:rPr>
        <w:t>технологические основы и особенности 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SD</w:t>
      </w:r>
      <w:r w:rsidRPr="00F51D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WAN</w:t>
      </w:r>
      <w:r w:rsidRPr="00F51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може</w:t>
      </w:r>
      <w:r w:rsidR="006050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C68">
        <w:rPr>
          <w:rFonts w:ascii="Times New Roman" w:hAnsi="Times New Roman" w:cs="Times New Roman"/>
          <w:sz w:val="28"/>
          <w:szCs w:val="28"/>
        </w:rPr>
        <w:t xml:space="preserve">уверенно и </w:t>
      </w:r>
      <w:r w:rsidRPr="00AC406A">
        <w:rPr>
          <w:rFonts w:ascii="Times New Roman" w:hAnsi="Times New Roman" w:cs="Times New Roman"/>
          <w:sz w:val="28"/>
          <w:szCs w:val="28"/>
        </w:rPr>
        <w:t xml:space="preserve">наглядно демонстрировать преимущества от внедрения </w:t>
      </w:r>
      <w:r w:rsidR="0060500D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AC406A">
        <w:rPr>
          <w:rFonts w:ascii="Times New Roman" w:hAnsi="Times New Roman" w:cs="Times New Roman"/>
          <w:sz w:val="28"/>
          <w:szCs w:val="28"/>
        </w:rPr>
        <w:t>технологии</w:t>
      </w:r>
      <w:r w:rsidR="0060500D" w:rsidRPr="0060500D">
        <w:rPr>
          <w:rFonts w:ascii="Times New Roman" w:hAnsi="Times New Roman" w:cs="Times New Roman"/>
          <w:sz w:val="28"/>
          <w:szCs w:val="28"/>
        </w:rPr>
        <w:t xml:space="preserve"> </w:t>
      </w:r>
      <w:r w:rsidR="0060500D" w:rsidRPr="00AC406A">
        <w:rPr>
          <w:rFonts w:ascii="Times New Roman" w:hAnsi="Times New Roman" w:cs="Times New Roman"/>
          <w:sz w:val="28"/>
          <w:szCs w:val="28"/>
        </w:rPr>
        <w:t>клиентам</w:t>
      </w:r>
      <w:r w:rsidR="00D17C68">
        <w:rPr>
          <w:rFonts w:ascii="Times New Roman" w:hAnsi="Times New Roman" w:cs="Times New Roman"/>
          <w:sz w:val="28"/>
          <w:szCs w:val="28"/>
        </w:rPr>
        <w:t xml:space="preserve">. Мы рады поддержать своего ключевого партнера и очень довольны уровнем зрелости </w:t>
      </w:r>
      <w:r w:rsidR="0060500D">
        <w:rPr>
          <w:rFonts w:ascii="Times New Roman" w:hAnsi="Times New Roman" w:cs="Times New Roman"/>
          <w:sz w:val="28"/>
          <w:szCs w:val="28"/>
        </w:rPr>
        <w:t>технологического решения</w:t>
      </w:r>
      <w:r w:rsidR="00D17C68">
        <w:rPr>
          <w:rFonts w:ascii="Times New Roman" w:hAnsi="Times New Roman" w:cs="Times New Roman"/>
          <w:sz w:val="28"/>
          <w:szCs w:val="28"/>
        </w:rPr>
        <w:t xml:space="preserve"> </w:t>
      </w:r>
      <w:r w:rsidR="00D17C68">
        <w:rPr>
          <w:rFonts w:ascii="Times New Roman" w:hAnsi="Times New Roman" w:cs="Times New Roman"/>
          <w:sz w:val="28"/>
          <w:szCs w:val="28"/>
          <w:lang w:val="en-US"/>
        </w:rPr>
        <w:t>SD</w:t>
      </w:r>
      <w:r w:rsidR="00D17C68" w:rsidRPr="00D17C68">
        <w:rPr>
          <w:rFonts w:ascii="Times New Roman" w:hAnsi="Times New Roman" w:cs="Times New Roman"/>
          <w:sz w:val="28"/>
          <w:szCs w:val="28"/>
        </w:rPr>
        <w:t>-</w:t>
      </w:r>
      <w:r w:rsidR="00D17C68">
        <w:rPr>
          <w:rFonts w:ascii="Times New Roman" w:hAnsi="Times New Roman" w:cs="Times New Roman"/>
          <w:sz w:val="28"/>
          <w:szCs w:val="28"/>
          <w:lang w:val="en-US"/>
        </w:rPr>
        <w:t>WAN</w:t>
      </w:r>
      <w:r w:rsidR="00D17C68" w:rsidRPr="00D17C68">
        <w:rPr>
          <w:rFonts w:ascii="Times New Roman" w:hAnsi="Times New Roman" w:cs="Times New Roman"/>
          <w:sz w:val="28"/>
          <w:szCs w:val="28"/>
        </w:rPr>
        <w:t xml:space="preserve"> </w:t>
      </w:r>
      <w:r w:rsidR="00D17C68">
        <w:rPr>
          <w:rFonts w:ascii="Times New Roman" w:hAnsi="Times New Roman" w:cs="Times New Roman"/>
          <w:sz w:val="28"/>
          <w:szCs w:val="28"/>
        </w:rPr>
        <w:t xml:space="preserve">от </w:t>
      </w:r>
      <w:r w:rsidR="00D17C68">
        <w:rPr>
          <w:rFonts w:ascii="Times New Roman" w:hAnsi="Times New Roman" w:cs="Times New Roman"/>
          <w:sz w:val="28"/>
          <w:szCs w:val="28"/>
          <w:lang w:val="en-US"/>
        </w:rPr>
        <w:t>Cisco</w:t>
      </w:r>
      <w:r w:rsidR="0060500D">
        <w:rPr>
          <w:rFonts w:ascii="Times New Roman" w:hAnsi="Times New Roman" w:cs="Times New Roman"/>
          <w:sz w:val="28"/>
          <w:szCs w:val="28"/>
        </w:rPr>
        <w:t>.</w:t>
      </w:r>
      <w:r w:rsidR="00D17C68" w:rsidRPr="00D17C68">
        <w:rPr>
          <w:rFonts w:ascii="Times New Roman" w:hAnsi="Times New Roman" w:cs="Times New Roman"/>
          <w:sz w:val="28"/>
          <w:szCs w:val="28"/>
        </w:rPr>
        <w:t xml:space="preserve"> </w:t>
      </w:r>
      <w:r w:rsidR="0060500D">
        <w:rPr>
          <w:rFonts w:ascii="Times New Roman" w:hAnsi="Times New Roman" w:cs="Times New Roman"/>
          <w:sz w:val="28"/>
          <w:szCs w:val="28"/>
        </w:rPr>
        <w:t>Это</w:t>
      </w:r>
      <w:r w:rsidR="00D17C68" w:rsidRPr="00D17C68">
        <w:rPr>
          <w:rFonts w:ascii="Times New Roman" w:hAnsi="Times New Roman" w:cs="Times New Roman"/>
          <w:sz w:val="28"/>
          <w:szCs w:val="28"/>
        </w:rPr>
        <w:t xml:space="preserve"> </w:t>
      </w:r>
      <w:r w:rsidR="00D17C68">
        <w:rPr>
          <w:rFonts w:ascii="Times New Roman" w:hAnsi="Times New Roman" w:cs="Times New Roman"/>
          <w:sz w:val="28"/>
          <w:szCs w:val="28"/>
        </w:rPr>
        <w:t xml:space="preserve">одно из трех лучших решений, представленных на рынке, что мы можем </w:t>
      </w:r>
      <w:r w:rsidR="0057743A">
        <w:rPr>
          <w:rFonts w:ascii="Times New Roman" w:hAnsi="Times New Roman" w:cs="Times New Roman"/>
          <w:sz w:val="28"/>
          <w:szCs w:val="28"/>
        </w:rPr>
        <w:t>видеть,</w:t>
      </w:r>
      <w:r w:rsidR="00D17C68">
        <w:rPr>
          <w:rFonts w:ascii="Times New Roman" w:hAnsi="Times New Roman" w:cs="Times New Roman"/>
          <w:sz w:val="28"/>
          <w:szCs w:val="28"/>
        </w:rPr>
        <w:t xml:space="preserve"> как в аналитическом отчете </w:t>
      </w:r>
      <w:r w:rsidR="00D17C68">
        <w:rPr>
          <w:rFonts w:ascii="Times New Roman" w:hAnsi="Times New Roman" w:cs="Times New Roman"/>
          <w:sz w:val="28"/>
          <w:szCs w:val="28"/>
          <w:lang w:val="en-US"/>
        </w:rPr>
        <w:t>Gartner</w:t>
      </w:r>
      <w:r w:rsidR="00D17C68">
        <w:rPr>
          <w:rFonts w:ascii="Times New Roman" w:hAnsi="Times New Roman" w:cs="Times New Roman"/>
          <w:sz w:val="28"/>
          <w:szCs w:val="28"/>
        </w:rPr>
        <w:t xml:space="preserve">, так и на тестовых клиентских площадках» - Илья Зубаревич, технический директор </w:t>
      </w:r>
      <w:r w:rsidR="00D17C68">
        <w:rPr>
          <w:rFonts w:ascii="Times New Roman" w:hAnsi="Times New Roman" w:cs="Times New Roman"/>
          <w:sz w:val="28"/>
          <w:szCs w:val="28"/>
          <w:lang w:val="en-US"/>
        </w:rPr>
        <w:t>INTACT</w:t>
      </w:r>
      <w:r w:rsidR="00D17C68" w:rsidRPr="002E64EC">
        <w:rPr>
          <w:rFonts w:ascii="Times New Roman" w:hAnsi="Times New Roman" w:cs="Times New Roman"/>
          <w:sz w:val="28"/>
          <w:szCs w:val="28"/>
        </w:rPr>
        <w:t>.</w:t>
      </w:r>
    </w:p>
    <w:sectPr w:rsidR="00D17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3177"/>
    <w:multiLevelType w:val="hybridMultilevel"/>
    <w:tmpl w:val="A4142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CE"/>
    <w:rsid w:val="00004B42"/>
    <w:rsid w:val="000B0116"/>
    <w:rsid w:val="00183C62"/>
    <w:rsid w:val="002E64EC"/>
    <w:rsid w:val="00395E9A"/>
    <w:rsid w:val="004E4ACE"/>
    <w:rsid w:val="00537386"/>
    <w:rsid w:val="0057743A"/>
    <w:rsid w:val="0060500D"/>
    <w:rsid w:val="00AC406A"/>
    <w:rsid w:val="00AD0F32"/>
    <w:rsid w:val="00D17C68"/>
    <w:rsid w:val="00E05206"/>
    <w:rsid w:val="00E5706A"/>
    <w:rsid w:val="00F5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6B7FC-641D-47CC-9324-5FD0687C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06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0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406A"/>
    <w:pPr>
      <w:ind w:left="720"/>
    </w:pPr>
  </w:style>
  <w:style w:type="character" w:styleId="a5">
    <w:name w:val="Emphasis"/>
    <w:basedOn w:val="a0"/>
    <w:uiPriority w:val="20"/>
    <w:qFormat/>
    <w:rsid w:val="00AC406A"/>
    <w:rPr>
      <w:i/>
      <w:iCs/>
    </w:rPr>
  </w:style>
  <w:style w:type="character" w:styleId="a6">
    <w:name w:val="Strong"/>
    <w:basedOn w:val="a0"/>
    <w:uiPriority w:val="22"/>
    <w:qFormat/>
    <w:rsid w:val="00004B4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0500D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50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Solodovnikova Alexandra</dc:creator>
  <cp:keywords/>
  <dc:description/>
  <cp:lastModifiedBy>Solodovnikova Alexandra</cp:lastModifiedBy>
  <cp:revision>5</cp:revision>
  <dcterms:created xsi:type="dcterms:W3CDTF">2019-11-25T16:46:00Z</dcterms:created>
  <dcterms:modified xsi:type="dcterms:W3CDTF">2019-11-28T11:55:00Z</dcterms:modified>
</cp:coreProperties>
</file>