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37C" w:rsidRDefault="002D237C" w:rsidP="009B7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</w:pPr>
    </w:p>
    <w:p w:rsidR="009B7AB3" w:rsidRPr="009B7AB3" w:rsidRDefault="009B7AB3" w:rsidP="009B7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</w:pPr>
      <w:r w:rsidRPr="009B7AB3">
        <w:rPr>
          <w:rFonts w:ascii="Times New Roman" w:eastAsia="Times New Roman" w:hAnsi="Times New Roman" w:cs="Times New Roman"/>
          <w:b/>
          <w:noProof/>
          <w:sz w:val="28"/>
          <w:szCs w:val="24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F5F13" wp14:editId="327F4002">
                <wp:simplePos x="0" y="0"/>
                <wp:positionH relativeFrom="page">
                  <wp:posOffset>5276850</wp:posOffset>
                </wp:positionH>
                <wp:positionV relativeFrom="page">
                  <wp:posOffset>459740</wp:posOffset>
                </wp:positionV>
                <wp:extent cx="1899285" cy="568960"/>
                <wp:effectExtent l="0" t="254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AB3" w:rsidRPr="001338B7" w:rsidRDefault="009B7AB3" w:rsidP="009B7AB3">
                            <w:pPr>
                              <w:rPr>
                                <w:rFonts w:ascii="Arial" w:hAnsi="Arial"/>
                                <w:color w:val="44647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F5F1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15.5pt;margin-top:36.2pt;width:149.5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" filled="f" fillcolor="yellow" stroked="f">
                <v:textbox inset="0,0,0,0">
                  <w:txbxContent>
                    <w:p w:rsidR="009B7AB3" w:rsidRPr="001338B7" w:rsidRDefault="009B7AB3" w:rsidP="009B7AB3">
                      <w:pPr>
                        <w:rPr>
                          <w:rFonts w:ascii="Arial" w:hAnsi="Arial"/>
                          <w:color w:val="44647F"/>
                          <w:sz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1B48" w:rsidRPr="00701B48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  <w:t xml:space="preserve">TSC </w:t>
      </w:r>
      <w:proofErr w:type="spellStart"/>
      <w:r w:rsidR="00701B48" w:rsidRPr="00701B48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  <w:t>Business</w:t>
      </w:r>
      <w:proofErr w:type="spellEnd"/>
      <w:r w:rsidR="00701B48" w:rsidRPr="00701B48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proofErr w:type="spellStart"/>
      <w:r w:rsidR="00701B48" w:rsidRPr="00701B48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  <w:t>monitoring</w:t>
      </w:r>
      <w:proofErr w:type="spellEnd"/>
      <w:r w:rsidR="00701B48" w:rsidRPr="00701B48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  <w:t xml:space="preserve"> включена в реестр отечественного ПО</w:t>
      </w:r>
    </w:p>
    <w:p w:rsidR="009B7AB3" w:rsidRPr="009B7AB3" w:rsidRDefault="009B7AB3" w:rsidP="009B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828E5" w:rsidRDefault="009B7AB3" w:rsidP="009B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B7A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Москва, </w:t>
      </w:r>
      <w:r w:rsidR="00701B4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9B7A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C4C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декабря</w:t>
      </w:r>
      <w:r w:rsidRPr="009B7A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2019 года.</w:t>
      </w:r>
      <w:r w:rsidRPr="009B7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28E5" w:rsidRPr="00D82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Компания «Техносерв Консалтинг» объявляет о включении Системы TSC </w:t>
      </w:r>
      <w:proofErr w:type="spellStart"/>
      <w:r w:rsidR="00D828E5" w:rsidRPr="00D82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Business</w:t>
      </w:r>
      <w:proofErr w:type="spellEnd"/>
      <w:r w:rsidR="00D828E5" w:rsidRPr="00D82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828E5" w:rsidRPr="00D82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monitoring</w:t>
      </w:r>
      <w:proofErr w:type="spellEnd"/>
      <w:r w:rsidR="00D828E5" w:rsidRPr="00D82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единый реестр отечественного программного обеспечения (ПО).</w:t>
      </w:r>
    </w:p>
    <w:p w:rsidR="00D828E5" w:rsidRDefault="00D828E5" w:rsidP="009B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828E5" w:rsidRDefault="00D828E5" w:rsidP="009B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82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TSC </w:t>
      </w:r>
      <w:proofErr w:type="spellStart"/>
      <w:r w:rsidRPr="00D82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Business</w:t>
      </w:r>
      <w:proofErr w:type="spellEnd"/>
      <w:r w:rsidRPr="00D82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2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Monitoring</w:t>
      </w:r>
      <w:proofErr w:type="spellEnd"/>
      <w:r w:rsidRPr="00D82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система мониторинга ИТ-инфраструктуры и пользовательского опыта. Она осуществляет контроль фактического использования конечным пользователем любого локального, серверного или мобильного приложения при помощи физического, виртуального или мобильного устройства, а также проводит анализ эффективности бизнес-процессов предприятия. Решение выявляет все инфраструктурные и пользовательские нарушения в режиме реального времени без запросов в соответствующие подразделения, ориентируясь только на собранные данные.</w:t>
      </w:r>
    </w:p>
    <w:p w:rsidR="00D828E5" w:rsidRDefault="00D828E5" w:rsidP="009B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828E5" w:rsidRDefault="00D828E5" w:rsidP="009B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82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Новый сервис позволяет оперативно отслеживать как сбои в работе внутренних сервисов (сервера, информационные сервисы и т.д.), так и ошибки или неправильные действия пользователей системы – работников предприятия. Для мониторинга пользовательского опыта применяются встраиваемые в браузер расширения, что позволяет собирать информацию обо всех действиях на уровне интерфейса. Кроме того, специализированный дополнительный агент на уровне бизнес-логики объекта мониторинга помогает понять контекст запрашиваемых событий и определить, к какому бизнес-процессу они относятся.</w:t>
      </w:r>
    </w:p>
    <w:p w:rsidR="00D828E5" w:rsidRDefault="00D828E5" w:rsidP="009B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828E5" w:rsidRDefault="00D828E5" w:rsidP="009B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82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Решение разрабатывается на основе </w:t>
      </w:r>
      <w:proofErr w:type="spellStart"/>
      <w:r w:rsidRPr="00D82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opensource</w:t>
      </w:r>
      <w:proofErr w:type="spellEnd"/>
      <w:r w:rsidRPr="00D82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-стека с использованием микро-сервисной архитектуры и не сильно зависит от ИТ-ландшафта предприятия. Применяемые агенты работают на различных операционных системах и с различными браузерами. Агенты, встраиваемые на уровень бизнес-логики систем, с которых нужно снимать контекст бизнес-процессов, разрабатываются в течение месяца, а использование Agile-подхода гарантирует высокий T2M (</w:t>
      </w:r>
      <w:proofErr w:type="spellStart"/>
      <w:r w:rsidRPr="00D82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time-to-market</w:t>
      </w:r>
      <w:proofErr w:type="spellEnd"/>
      <w:r w:rsidRPr="00D82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D828E5" w:rsidRDefault="00D828E5" w:rsidP="009B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B7AB3" w:rsidRPr="00D828E5" w:rsidRDefault="00D828E5" w:rsidP="009B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82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«Отличительной чертой решения является то, что, имея контекст бизнес-процесса и цепочку событий пользовательского опыта, можно посмотреть, как происходит отклонение от «базового» алгоритма, который предусмотрен на предприятии. Кроме этого, так как происходит сбор информации с агента – ПК или устройства, есть возможность узнать инфраструктурные метрики, а затем получить информацию о работе пользователя и сбоях системы, ─ сказал </w:t>
      </w:r>
      <w:bookmarkStart w:id="0" w:name="_GoBack"/>
      <w:r w:rsidRPr="00813CA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Кирилл Щукин, заместитель директора практики Oracle «Техносерв Консалтинг».</w:t>
      </w:r>
      <w:bookmarkEnd w:id="0"/>
      <w:r w:rsidRPr="00D82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─ Дополнительная уникальность решения состоит в том, что информация обо всех устройствах предприятия, которые подключены по USB-порту (</w:t>
      </w:r>
      <w:proofErr w:type="spellStart"/>
      <w:r w:rsidRPr="00D82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дискаверинг</w:t>
      </w:r>
      <w:proofErr w:type="spellEnd"/>
      <w:r w:rsidRPr="00D82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), собирается в дополнение к </w:t>
      </w:r>
      <w:proofErr w:type="spellStart"/>
      <w:r w:rsidRPr="00D82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автодискаверенгу</w:t>
      </w:r>
      <w:proofErr w:type="spellEnd"/>
      <w:r w:rsidRPr="00D82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сетевых устройств (SNMP). Это позволяет оценить уровень предоставления услуг в отделении почтовой связи. Например, неработающий принтер может повлиять на прием посылки».</w:t>
      </w:r>
    </w:p>
    <w:p w:rsidR="009B7AB3" w:rsidRPr="00D828E5" w:rsidRDefault="009B7AB3" w:rsidP="009B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B7AB3" w:rsidRPr="009B7AB3" w:rsidRDefault="009B7AB3" w:rsidP="009B7AB3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9B7AB3">
        <w:rPr>
          <w:rFonts w:ascii="Times New Roman" w:eastAsia="Times New Roman" w:hAnsi="Times New Roman" w:cs="Times New Roman"/>
          <w:i/>
          <w:color w:val="000000"/>
          <w:u w:val="single"/>
        </w:rPr>
        <w:t>Дополнительная информация для СМИ:</w:t>
      </w:r>
    </w:p>
    <w:p w:rsidR="009B7AB3" w:rsidRPr="009B7AB3" w:rsidRDefault="009B7AB3" w:rsidP="009B7AB3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i/>
          <w:color w:val="000000"/>
          <w:lang w:val="en-US"/>
        </w:rPr>
      </w:pPr>
      <w:r w:rsidRPr="009B7AB3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e-mail: </w:t>
      </w:r>
      <w:r>
        <w:rPr>
          <w:rFonts w:ascii="Times New Roman" w:eastAsia="Times New Roman" w:hAnsi="Times New Roman" w:cs="Times New Roman"/>
          <w:i/>
          <w:color w:val="000000"/>
          <w:lang w:val="en-US"/>
        </w:rPr>
        <w:t>partner</w:t>
      </w:r>
      <w:r w:rsidRPr="009B7AB3">
        <w:rPr>
          <w:rFonts w:ascii="Times New Roman" w:eastAsia="Times New Roman" w:hAnsi="Times New Roman" w:cs="Times New Roman"/>
          <w:i/>
          <w:color w:val="000000"/>
          <w:lang w:val="en-US"/>
        </w:rPr>
        <w:t>@tsconsulting.com</w:t>
      </w:r>
    </w:p>
    <w:p w:rsidR="009B7AB3" w:rsidRPr="009B7AB3" w:rsidRDefault="009B7AB3" w:rsidP="009B7AB3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i/>
          <w:color w:val="000000"/>
          <w:lang w:val="en-US"/>
        </w:rPr>
      </w:pPr>
      <w:r w:rsidRPr="009B7AB3">
        <w:rPr>
          <w:rFonts w:ascii="Times New Roman" w:eastAsia="Times New Roman" w:hAnsi="Times New Roman" w:cs="Times New Roman"/>
          <w:i/>
          <w:color w:val="000000"/>
        </w:rPr>
        <w:t>тел</w:t>
      </w:r>
      <w:r w:rsidRPr="009B7AB3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.: </w:t>
      </w:r>
      <w:r w:rsidR="00447FA8" w:rsidRPr="00447FA8">
        <w:rPr>
          <w:rFonts w:ascii="Times New Roman" w:eastAsia="Times New Roman" w:hAnsi="Times New Roman" w:cs="Times New Roman"/>
          <w:i/>
          <w:color w:val="000000"/>
          <w:lang w:val="en-US"/>
        </w:rPr>
        <w:t>+7 495 981-92-92</w:t>
      </w:r>
    </w:p>
    <w:p w:rsidR="009B7AB3" w:rsidRDefault="009B7AB3" w:rsidP="009B7AB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9B7AB3">
        <w:rPr>
          <w:rFonts w:ascii="Times New Roman" w:eastAsia="Times New Roman" w:hAnsi="Times New Roman" w:cs="Times New Roman"/>
          <w:i/>
          <w:color w:val="000000"/>
        </w:rPr>
        <w:t>_________________</w:t>
      </w:r>
    </w:p>
    <w:p w:rsidR="007A6E05" w:rsidRPr="007A6E05" w:rsidRDefault="007A6E05" w:rsidP="007A6E0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7A6E05">
        <w:rPr>
          <w:rFonts w:ascii="Times New Roman" w:eastAsia="Times New Roman" w:hAnsi="Times New Roman" w:cs="Times New Roman"/>
          <w:b/>
          <w:i/>
          <w:color w:val="000000"/>
        </w:rPr>
        <w:t>О компании «Техносерв Консалтинг»</w:t>
      </w:r>
    </w:p>
    <w:p w:rsidR="007A6E05" w:rsidRPr="007A6E05" w:rsidRDefault="007A6E05" w:rsidP="007A6E0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7A6E05">
        <w:rPr>
          <w:rFonts w:ascii="Times New Roman" w:eastAsia="Times New Roman" w:hAnsi="Times New Roman" w:cs="Times New Roman"/>
          <w:i/>
          <w:color w:val="000000"/>
        </w:rPr>
        <w:t xml:space="preserve">«Техносерв Консалтинг» объединяет экспертизу в области управленческого консалтинга и внедрения бизнес-приложений, охватывающих все уровни функционирования и управления современным предприятием. Партнерами компании являются крупнейшие мировые производители </w:t>
      </w:r>
      <w:r w:rsidRPr="007A6E05">
        <w:rPr>
          <w:rFonts w:ascii="Times New Roman" w:eastAsia="Times New Roman" w:hAnsi="Times New Roman" w:cs="Times New Roman"/>
          <w:i/>
          <w:color w:val="000000"/>
        </w:rPr>
        <w:lastRenderedPageBreak/>
        <w:t xml:space="preserve">бизнес-приложений: Oracle, SAP, 1C, EMC </w:t>
      </w:r>
      <w:proofErr w:type="spellStart"/>
      <w:r w:rsidRPr="007A6E05">
        <w:rPr>
          <w:rFonts w:ascii="Times New Roman" w:eastAsia="Times New Roman" w:hAnsi="Times New Roman" w:cs="Times New Roman"/>
          <w:i/>
          <w:color w:val="000000"/>
        </w:rPr>
        <w:t>Documentum</w:t>
      </w:r>
      <w:proofErr w:type="spellEnd"/>
      <w:r w:rsidRPr="007A6E05">
        <w:rPr>
          <w:rFonts w:ascii="Times New Roman" w:eastAsia="Times New Roman" w:hAnsi="Times New Roman" w:cs="Times New Roman"/>
          <w:i/>
          <w:color w:val="000000"/>
        </w:rPr>
        <w:t xml:space="preserve">, Microsoft, IBM, </w:t>
      </w:r>
      <w:proofErr w:type="spellStart"/>
      <w:r w:rsidRPr="007A6E05">
        <w:rPr>
          <w:rFonts w:ascii="Times New Roman" w:eastAsia="Times New Roman" w:hAnsi="Times New Roman" w:cs="Times New Roman"/>
          <w:i/>
          <w:color w:val="000000"/>
        </w:rPr>
        <w:t>Swiftpage</w:t>
      </w:r>
      <w:proofErr w:type="spellEnd"/>
      <w:r w:rsidRPr="007A6E05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Pr="007A6E05">
        <w:rPr>
          <w:rFonts w:ascii="Times New Roman" w:eastAsia="Times New Roman" w:hAnsi="Times New Roman" w:cs="Times New Roman"/>
          <w:i/>
          <w:color w:val="000000"/>
        </w:rPr>
        <w:t>Qlick</w:t>
      </w:r>
      <w:proofErr w:type="spellEnd"/>
      <w:r w:rsidRPr="007A6E05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Pr="007A6E05">
        <w:rPr>
          <w:rFonts w:ascii="Times New Roman" w:eastAsia="Times New Roman" w:hAnsi="Times New Roman" w:cs="Times New Roman"/>
          <w:i/>
          <w:color w:val="000000"/>
        </w:rPr>
        <w:t>Guidewire</w:t>
      </w:r>
      <w:proofErr w:type="spellEnd"/>
      <w:r w:rsidRPr="007A6E05">
        <w:rPr>
          <w:rFonts w:ascii="Times New Roman" w:eastAsia="Times New Roman" w:hAnsi="Times New Roman" w:cs="Times New Roman"/>
          <w:i/>
          <w:color w:val="000000"/>
        </w:rPr>
        <w:t xml:space="preserve"> и др. Входит в состав группы компаний «Техносерв».</w:t>
      </w:r>
    </w:p>
    <w:p w:rsidR="009B7AB3" w:rsidRPr="00D828E5" w:rsidRDefault="009B7AB3" w:rsidP="007A6E05">
      <w:pPr>
        <w:autoSpaceDE w:val="0"/>
        <w:autoSpaceDN w:val="0"/>
        <w:adjustRightInd w:val="0"/>
        <w:spacing w:after="0" w:line="252" w:lineRule="auto"/>
        <w:jc w:val="both"/>
      </w:pPr>
      <w:r w:rsidRPr="009B7AB3">
        <w:rPr>
          <w:rFonts w:ascii="Times New Roman" w:eastAsia="Times New Roman" w:hAnsi="Times New Roman" w:cs="Times New Roman"/>
          <w:i/>
        </w:rPr>
        <w:t xml:space="preserve">Подробнее на сайте </w:t>
      </w:r>
      <w:hyperlink r:id="rId6" w:history="1">
        <w:r w:rsidR="007A6E05" w:rsidRPr="007A6E05">
          <w:rPr>
            <w:rStyle w:val="a7"/>
            <w:rFonts w:ascii="Times New Roman" w:eastAsia="Times New Roman" w:hAnsi="Times New Roman" w:cs="Times New Roman"/>
            <w:i/>
            <w:sz w:val="24"/>
            <w:szCs w:val="48"/>
          </w:rPr>
          <w:t>www.tsconsulting.com</w:t>
        </w:r>
      </w:hyperlink>
    </w:p>
    <w:sectPr w:rsidR="009B7AB3" w:rsidRPr="00D828E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4E0" w:rsidRDefault="000834E0" w:rsidP="00E766F7">
      <w:pPr>
        <w:spacing w:after="0" w:line="240" w:lineRule="auto"/>
      </w:pPr>
      <w:r>
        <w:separator/>
      </w:r>
    </w:p>
  </w:endnote>
  <w:endnote w:type="continuationSeparator" w:id="0">
    <w:p w:rsidR="000834E0" w:rsidRDefault="000834E0" w:rsidP="00E7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4E0" w:rsidRDefault="000834E0" w:rsidP="00E766F7">
      <w:pPr>
        <w:spacing w:after="0" w:line="240" w:lineRule="auto"/>
      </w:pPr>
      <w:r>
        <w:separator/>
      </w:r>
    </w:p>
  </w:footnote>
  <w:footnote w:type="continuationSeparator" w:id="0">
    <w:p w:rsidR="000834E0" w:rsidRDefault="000834E0" w:rsidP="00E7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6F7" w:rsidRPr="00E766F7" w:rsidRDefault="00E766F7">
    <w:pPr>
      <w:pStyle w:val="a3"/>
      <w:rPr>
        <w:lang w:val="en-US"/>
      </w:rPr>
    </w:pPr>
    <w:r>
      <w:rPr>
        <w:noProof/>
        <w:lang w:eastAsia="ru-RU"/>
      </w:rPr>
      <w:drawing>
        <wp:inline distT="0" distB="0" distL="0" distR="0">
          <wp:extent cx="1949450" cy="615998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k_r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911" cy="628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9B"/>
    <w:rsid w:val="000834E0"/>
    <w:rsid w:val="000E4F55"/>
    <w:rsid w:val="00184144"/>
    <w:rsid w:val="00250572"/>
    <w:rsid w:val="002D237C"/>
    <w:rsid w:val="002D757E"/>
    <w:rsid w:val="004115A5"/>
    <w:rsid w:val="00447FA8"/>
    <w:rsid w:val="00701B48"/>
    <w:rsid w:val="007A6E05"/>
    <w:rsid w:val="00813CA3"/>
    <w:rsid w:val="008F3554"/>
    <w:rsid w:val="009B7AB3"/>
    <w:rsid w:val="009C7B9B"/>
    <w:rsid w:val="00A33D9B"/>
    <w:rsid w:val="00AB2031"/>
    <w:rsid w:val="00AC4C21"/>
    <w:rsid w:val="00D12591"/>
    <w:rsid w:val="00D458C6"/>
    <w:rsid w:val="00D828E5"/>
    <w:rsid w:val="00DA7910"/>
    <w:rsid w:val="00E61D56"/>
    <w:rsid w:val="00E766F7"/>
    <w:rsid w:val="00EC7620"/>
    <w:rsid w:val="00EF7A84"/>
    <w:rsid w:val="00F1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E58311"/>
  <w15:chartTrackingRefBased/>
  <w15:docId w15:val="{7DF51309-7888-4BF2-A0DA-15F7FA42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6F7"/>
  </w:style>
  <w:style w:type="paragraph" w:styleId="a5">
    <w:name w:val="footer"/>
    <w:basedOn w:val="a"/>
    <w:link w:val="a6"/>
    <w:uiPriority w:val="99"/>
    <w:unhideWhenUsed/>
    <w:rsid w:val="00E7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6F7"/>
  </w:style>
  <w:style w:type="character" w:styleId="a7">
    <w:name w:val="Hyperlink"/>
    <w:basedOn w:val="a0"/>
    <w:uiPriority w:val="99"/>
    <w:unhideWhenUsed/>
    <w:rsid w:val="007A6E0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3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3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consulting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Technoserv Consulting LLC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Александра Сергеевна</dc:creator>
  <cp:keywords/>
  <dc:description/>
  <cp:lastModifiedBy>Князютенкова Ольга Александровна</cp:lastModifiedBy>
  <cp:revision>3</cp:revision>
  <dcterms:created xsi:type="dcterms:W3CDTF">2019-12-04T06:52:00Z</dcterms:created>
  <dcterms:modified xsi:type="dcterms:W3CDTF">2019-12-04T08:35:00Z</dcterms:modified>
</cp:coreProperties>
</file>