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B09B" w14:textId="77777777" w:rsidR="00E57FAA" w:rsidRPr="00E57FAA" w:rsidRDefault="00E57FAA" w:rsidP="00E57F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FAA">
        <w:rPr>
          <w:rFonts w:ascii="Times New Roman" w:hAnsi="Times New Roman" w:cs="Times New Roman"/>
          <w:b/>
          <w:bCs/>
          <w:sz w:val="24"/>
          <w:szCs w:val="24"/>
        </w:rPr>
        <w:t>В подполье городской суеты</w:t>
      </w:r>
    </w:p>
    <w:p w14:paraId="3D473D46" w14:textId="7106721B" w:rsidR="00E57FAA" w:rsidRPr="00E57FAA" w:rsidRDefault="00E57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D6EBDF" w14:textId="77777777" w:rsidR="00E57FAA" w:rsidRPr="00E57FAA" w:rsidRDefault="00E57FAA" w:rsidP="00E57FA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57FAA">
        <w:rPr>
          <w:sz w:val="28"/>
          <w:szCs w:val="28"/>
        </w:rPr>
        <w:t>Все мы привыкли видеть на снимках классические достопримечательности, вызывающие стандартные ассоциации с Москвой: Красная площадь, храм Василия Блаженного, Кремль, храм Христа Спасителя… На фотоснимках данной выставки вы не найдёте общую картину туристической и хлебосольной столицы, но увидите нечто иное – Москву и её жителей в объективе молодого фотохудожника. Москву с её модными, молодёжными тенденциями, андеграундом, домами-коробками, музыкальными концертами, поэтическими выступлениями и уникальной архитектурой.</w:t>
      </w:r>
    </w:p>
    <w:p w14:paraId="5A2391CB" w14:textId="77777777" w:rsidR="00E57FAA" w:rsidRPr="00E57FAA" w:rsidRDefault="00E57FAA" w:rsidP="00E57FA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57FAA">
        <w:rPr>
          <w:sz w:val="28"/>
          <w:szCs w:val="28"/>
        </w:rPr>
        <w:t>Фотограф – Евгения Мерзлякова уже несколько лет исследует город в контексте не только его интересных двориков, улочек, герметичных зданий, невидимых обывателю, но и молодых поколений, их творчества и увлечений.</w:t>
      </w:r>
    </w:p>
    <w:p w14:paraId="219CF309" w14:textId="77777777" w:rsidR="00E57FAA" w:rsidRPr="00E57FAA" w:rsidRDefault="00E57FAA" w:rsidP="00E57F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FAA">
        <w:rPr>
          <w:sz w:val="28"/>
          <w:szCs w:val="28"/>
        </w:rPr>
        <w:t>В сочетании линий, цветовой гаммы объектов и людей, изображённых на фотографиях, есть своя особая атмосфера той самой Москвы, которая живёт во взглядах амбициозных и смелых молодых людей. А в пейзажных снимках можно заметить особенную, немного фантастическую стилистику городской урбанистики. Фотовыставка "В подполье городской суеты" не оставит никого равнодушным и откроет Москву с новой стороны.</w:t>
      </w:r>
    </w:p>
    <w:p w14:paraId="1F54612F" w14:textId="1D247564" w:rsidR="00E57FAA" w:rsidRPr="00E57FAA" w:rsidRDefault="00E57FAA">
      <w:pPr>
        <w:rPr>
          <w:rFonts w:ascii="Times New Roman" w:hAnsi="Times New Roman" w:cs="Times New Roman"/>
          <w:sz w:val="28"/>
          <w:szCs w:val="28"/>
        </w:rPr>
      </w:pPr>
    </w:p>
    <w:p w14:paraId="71401F80" w14:textId="77777777" w:rsidR="00E57FAA" w:rsidRPr="00E57FAA" w:rsidRDefault="00E57F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FAA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откроется 11 декабря в 19:00 в Библиотеке № 4 имени Е.А. Фурцевой</w:t>
      </w:r>
      <w:r w:rsidRPr="00E5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E57FAA">
        <w:rPr>
          <w:rFonts w:ascii="Times New Roman" w:hAnsi="Times New Roman" w:cs="Times New Roman"/>
          <w:sz w:val="28"/>
          <w:szCs w:val="28"/>
          <w:shd w:val="clear" w:color="auto" w:fill="FFFFFF"/>
        </w:rPr>
        <w:t>Фрунзенская наб., д. 50</w:t>
      </w:r>
      <w:r w:rsidRPr="00E5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E57FAA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продлится до 10 января</w:t>
      </w:r>
    </w:p>
    <w:p w14:paraId="2B18162E" w14:textId="440575E6" w:rsidR="00E57FAA" w:rsidRPr="00E57FAA" w:rsidRDefault="00E57F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Аккредитация: </w:t>
      </w:r>
      <w:hyperlink r:id="rId4" w:history="1">
        <w:r w:rsidRPr="00E57FA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konik</w:t>
        </w:r>
        <w:r w:rsidRPr="00E57FA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_</w:t>
        </w:r>
        <w:r w:rsidRPr="00E57FA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tp</w:t>
        </w:r>
        <w:r w:rsidRPr="00E57FA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E57FA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cbscao</w:t>
        </w:r>
        <w:r w:rsidRPr="00E57FA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E57FA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57FAA">
        <w:rPr>
          <w:rFonts w:ascii="Times New Roman" w:hAnsi="Times New Roman" w:cs="Times New Roman"/>
          <w:sz w:val="28"/>
          <w:szCs w:val="28"/>
          <w:shd w:val="clear" w:color="auto" w:fill="FFFFFF"/>
        </w:rPr>
        <w:t>, 8 (909) 931-10-41</w:t>
      </w:r>
    </w:p>
    <w:sectPr w:rsidR="00E57FAA" w:rsidRPr="00E5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1F"/>
    <w:rsid w:val="00A87A1F"/>
    <w:rsid w:val="00CC6CA7"/>
    <w:rsid w:val="00E5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5139"/>
  <w15:chartTrackingRefBased/>
  <w15:docId w15:val="{F6C24CA2-1304-42F1-8D19-50857593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7F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k_tp@cbsc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Коник</dc:creator>
  <cp:keywords/>
  <dc:description/>
  <cp:lastModifiedBy>Татьяна Коник</cp:lastModifiedBy>
  <cp:revision>2</cp:revision>
  <dcterms:created xsi:type="dcterms:W3CDTF">2019-12-06T20:50:00Z</dcterms:created>
  <dcterms:modified xsi:type="dcterms:W3CDTF">2019-12-06T20:52:00Z</dcterms:modified>
</cp:coreProperties>
</file>