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MS Mincho"/>
          <w:b/>
          <w:bCs/>
          <w:sz w:val="24"/>
          <w:szCs w:val="32"/>
          <w:highlight w:val="none"/>
          <w:lang w:val="en-US" w:eastAsia="ja-JP"/>
        </w:rPr>
      </w:pPr>
      <w:r>
        <w:rPr>
          <w:rFonts w:hint="eastAsia"/>
          <w:b/>
          <w:bCs/>
          <w:sz w:val="24"/>
          <w:szCs w:val="32"/>
          <w:highlight w:val="none"/>
          <w:lang w:val="en-US" w:eastAsia="zh-CN"/>
        </w:rPr>
        <w:t>2020 Asia Amusement</w:t>
      </w:r>
      <w:r>
        <w:rPr>
          <w:rFonts w:hint="eastAsia" w:eastAsia="MS Mincho"/>
          <w:b/>
          <w:bCs/>
          <w:sz w:val="24"/>
          <w:szCs w:val="32"/>
          <w:highlight w:val="none"/>
          <w:lang w:val="en-US" w:eastAsia="ja-JP"/>
        </w:rPr>
        <w:t xml:space="preserve"> </w:t>
      </w:r>
      <w:r>
        <w:rPr>
          <w:rFonts w:hint="eastAsia"/>
          <w:b/>
          <w:bCs/>
          <w:sz w:val="24"/>
          <w:szCs w:val="32"/>
          <w:highlight w:val="none"/>
          <w:lang w:val="en-US" w:eastAsia="zh-CN"/>
        </w:rPr>
        <w:t>&amp;</w:t>
      </w:r>
      <w:r>
        <w:rPr>
          <w:rFonts w:hint="eastAsia" w:eastAsia="MS Mincho"/>
          <w:b/>
          <w:bCs/>
          <w:sz w:val="24"/>
          <w:szCs w:val="32"/>
          <w:highlight w:val="none"/>
          <w:lang w:val="en-US" w:eastAsia="ja-JP"/>
        </w:rPr>
        <w:t xml:space="preserve"> </w:t>
      </w:r>
      <w:r>
        <w:rPr>
          <w:rFonts w:hint="eastAsia"/>
          <w:b/>
          <w:bCs/>
          <w:sz w:val="24"/>
          <w:szCs w:val="32"/>
          <w:highlight w:val="none"/>
          <w:lang w:val="en-US" w:eastAsia="zh-CN"/>
        </w:rPr>
        <w:t>Attractions Expo</w:t>
      </w:r>
      <w:r>
        <w:rPr>
          <w:rFonts w:hint="eastAsia" w:eastAsia="MS Mincho"/>
          <w:b/>
          <w:bCs/>
          <w:sz w:val="24"/>
          <w:szCs w:val="32"/>
          <w:highlight w:val="none"/>
          <w:lang w:val="en-US" w:eastAsia="ja-JP"/>
        </w:rPr>
        <w:t xml:space="preserve"> (AAA 2020)</w:t>
      </w:r>
    </w:p>
    <w:p>
      <w:pPr>
        <w:rPr>
          <w:rFonts w:hint="eastAsia"/>
          <w:sz w:val="24"/>
          <w:szCs w:val="32"/>
          <w:highlight w:val="none"/>
          <w:lang w:val="en-US" w:eastAsia="zh-CN"/>
        </w:rPr>
      </w:pPr>
      <w:r>
        <w:rPr>
          <w:rFonts w:hint="eastAsia"/>
          <w:b/>
          <w:bCs/>
          <w:sz w:val="24"/>
          <w:szCs w:val="32"/>
          <w:highlight w:val="none"/>
          <w:lang w:val="en-US" w:eastAsia="zh-CN"/>
        </w:rPr>
        <w:t>Date:</w:t>
      </w:r>
      <w:r>
        <w:rPr>
          <w:rFonts w:hint="eastAsia"/>
          <w:sz w:val="24"/>
          <w:szCs w:val="32"/>
          <w:highlight w:val="none"/>
          <w:lang w:val="en-US" w:eastAsia="zh-CN"/>
        </w:rPr>
        <w:t xml:space="preserve"> May 10</w:t>
      </w:r>
      <w:r>
        <w:rPr>
          <w:rFonts w:hint="eastAsia" w:eastAsia="MS Mincho"/>
          <w:sz w:val="24"/>
          <w:szCs w:val="32"/>
          <w:highlight w:val="none"/>
          <w:lang w:val="en-US" w:eastAsia="ja-JP"/>
        </w:rPr>
        <w:t>th</w:t>
      </w:r>
      <w:r>
        <w:rPr>
          <w:rFonts w:hint="eastAsia"/>
          <w:sz w:val="24"/>
          <w:szCs w:val="32"/>
          <w:highlight w:val="none"/>
          <w:lang w:val="en-US" w:eastAsia="zh-CN"/>
        </w:rPr>
        <w:t>-12</w:t>
      </w:r>
      <w:r>
        <w:rPr>
          <w:rFonts w:hint="eastAsia" w:eastAsia="MS Mincho"/>
          <w:sz w:val="24"/>
          <w:szCs w:val="32"/>
          <w:highlight w:val="none"/>
          <w:lang w:val="en-US" w:eastAsia="ja-JP"/>
        </w:rPr>
        <w:t>th</w:t>
      </w:r>
      <w:r>
        <w:rPr>
          <w:rFonts w:hint="eastAsia"/>
          <w:sz w:val="24"/>
          <w:szCs w:val="32"/>
          <w:highlight w:val="none"/>
          <w:lang w:val="en-US" w:eastAsia="zh-CN"/>
        </w:rPr>
        <w:t xml:space="preserve">, 2020 </w:t>
      </w:r>
    </w:p>
    <w:p>
      <w:pPr>
        <w:rPr>
          <w:rFonts w:hint="eastAsia"/>
          <w:sz w:val="24"/>
          <w:szCs w:val="32"/>
          <w:highlight w:val="none"/>
          <w:lang w:val="en-US" w:eastAsia="zh-CN"/>
        </w:rPr>
      </w:pPr>
      <w:r>
        <w:rPr>
          <w:rFonts w:hint="eastAsia"/>
          <w:b/>
          <w:bCs/>
          <w:sz w:val="24"/>
          <w:szCs w:val="32"/>
          <w:highlight w:val="none"/>
          <w:lang w:val="en-US" w:eastAsia="zh-CN"/>
        </w:rPr>
        <w:t xml:space="preserve">Venue: </w:t>
      </w:r>
      <w:r>
        <w:rPr>
          <w:rFonts w:hint="eastAsia"/>
          <w:sz w:val="24"/>
          <w:szCs w:val="32"/>
          <w:highlight w:val="none"/>
          <w:lang w:val="en-US" w:eastAsia="zh-CN"/>
        </w:rPr>
        <w:t>China Import</w:t>
      </w:r>
      <w:r>
        <w:rPr>
          <w:rFonts w:hint="eastAsia" w:eastAsia="MS Mincho"/>
          <w:sz w:val="24"/>
          <w:szCs w:val="32"/>
          <w:highlight w:val="none"/>
          <w:lang w:val="en-US" w:eastAsia="ja-JP"/>
        </w:rPr>
        <w:t xml:space="preserve"> and </w:t>
      </w:r>
      <w:r>
        <w:rPr>
          <w:rFonts w:hint="eastAsia"/>
          <w:sz w:val="24"/>
          <w:szCs w:val="32"/>
          <w:highlight w:val="none"/>
          <w:lang w:val="en-US" w:eastAsia="zh-CN"/>
        </w:rPr>
        <w:t>Export Fair Complex, Guangzhou, China</w:t>
      </w:r>
    </w:p>
    <w:p>
      <w:pPr>
        <w:rPr>
          <w:rFonts w:hint="eastAsia"/>
          <w:sz w:val="24"/>
          <w:szCs w:val="32"/>
          <w:highlight w:val="none"/>
          <w:lang w:val="en-US" w:eastAsia="zh-CN"/>
        </w:rPr>
      </w:pPr>
      <w:r>
        <w:rPr>
          <w:rFonts w:hint="eastAsia"/>
          <w:b/>
          <w:bCs/>
          <w:sz w:val="24"/>
          <w:szCs w:val="32"/>
          <w:highlight w:val="none"/>
          <w:lang w:val="en-US" w:eastAsia="zh-CN"/>
        </w:rPr>
        <w:t xml:space="preserve">Add: </w:t>
      </w:r>
      <w:r>
        <w:rPr>
          <w:rFonts w:hint="eastAsia"/>
          <w:sz w:val="24"/>
          <w:szCs w:val="32"/>
          <w:highlight w:val="none"/>
          <w:lang w:val="en-US" w:eastAsia="zh-CN"/>
        </w:rPr>
        <w:t>No. 382, Yuejiang Zhong Road, Guangzhou, China</w:t>
      </w:r>
    </w:p>
    <w:p>
      <w:pPr>
        <w:rPr>
          <w:rFonts w:hint="eastAsia"/>
          <w:sz w:val="24"/>
          <w:szCs w:val="32"/>
          <w:highlight w:val="none"/>
          <w:lang w:val="en-US" w:eastAsia="zh-CN"/>
        </w:rPr>
      </w:pPr>
      <w:r>
        <w:rPr>
          <w:rFonts w:hint="eastAsia"/>
          <w:b/>
          <w:bCs/>
          <w:sz w:val="24"/>
          <w:szCs w:val="32"/>
          <w:highlight w:val="none"/>
          <w:lang w:val="en-US" w:eastAsia="zh-CN"/>
        </w:rPr>
        <w:t>Website</w:t>
      </w:r>
      <w:r>
        <w:rPr>
          <w:rFonts w:hint="eastAsia"/>
          <w:sz w:val="24"/>
          <w:szCs w:val="32"/>
          <w:highlight w:val="none"/>
          <w:lang w:val="en-US" w:eastAsia="zh-CN"/>
        </w:rPr>
        <w:t xml:space="preserve">: </w:t>
      </w:r>
      <w:r>
        <w:rPr>
          <w:rFonts w:hint="eastAsia" w:eastAsia="MS Mincho"/>
          <w:sz w:val="24"/>
          <w:szCs w:val="32"/>
          <w:highlight w:val="none"/>
          <w:lang w:val="en-US" w:eastAsia="ja-JP"/>
        </w:rPr>
        <w:t>www.</w:t>
      </w:r>
      <w:r>
        <w:rPr>
          <w:rFonts w:hint="eastAsia"/>
          <w:sz w:val="24"/>
          <w:szCs w:val="32"/>
          <w:highlight w:val="none"/>
          <w:lang w:val="en-US" w:eastAsia="zh-CN"/>
        </w:rPr>
        <w:t>aaaexpos.com</w:t>
      </w:r>
    </w:p>
    <w:p>
      <w:pPr>
        <w:rPr>
          <w:rFonts w:hint="default"/>
          <w:sz w:val="24"/>
          <w:szCs w:val="32"/>
          <w:highlight w:val="none"/>
          <w:lang w:val="en-US" w:eastAsia="zh-CN"/>
        </w:rPr>
      </w:pPr>
    </w:p>
    <w:p>
      <w:pPr>
        <w:rPr>
          <w:rFonts w:hint="default" w:eastAsiaTheme="minorEastAsia"/>
          <w:b/>
          <w:bCs/>
          <w:sz w:val="24"/>
          <w:szCs w:val="32"/>
          <w:highlight w:val="none"/>
          <w:lang w:val="en-US" w:eastAsia="zh-CN"/>
        </w:rPr>
      </w:pPr>
      <w:r>
        <w:rPr>
          <w:rFonts w:hint="eastAsia"/>
          <w:b/>
          <w:bCs/>
          <w:sz w:val="24"/>
          <w:szCs w:val="32"/>
          <w:highlight w:val="none"/>
          <w:lang w:val="en-US" w:eastAsia="zh-CN"/>
        </w:rPr>
        <w:t>Why AAA 2020?</w:t>
      </w:r>
    </w:p>
    <w:p>
      <w:pPr>
        <w:rPr>
          <w:rFonts w:hint="eastAsia"/>
          <w:sz w:val="24"/>
          <w:szCs w:val="32"/>
          <w:highlight w:val="none"/>
          <w:lang w:val="en-US" w:eastAsia="zh-CN"/>
        </w:rPr>
      </w:pPr>
      <w:r>
        <w:rPr>
          <w:rFonts w:hint="eastAsia"/>
          <w:sz w:val="24"/>
          <w:szCs w:val="32"/>
          <w:highlight w:val="none"/>
          <w:lang w:val="en-US" w:eastAsia="zh-CN"/>
        </w:rPr>
        <w:t>The AAA show is famous as the largest amusement and attraction show in Asia on scale. Attracting trade visitors from more than 50 countries and regions, the show had witnessed billions yuan of transactions on its show floor in the past 15 years.</w:t>
      </w:r>
    </w:p>
    <w:p>
      <w:pPr>
        <w:rPr>
          <w:rFonts w:hint="default"/>
          <w:sz w:val="24"/>
          <w:szCs w:val="32"/>
          <w:highlight w:val="none"/>
          <w:lang w:val="en-US" w:eastAsia="zh-CN"/>
        </w:rPr>
      </w:pPr>
    </w:p>
    <w:p>
      <w:pPr>
        <w:rPr>
          <w:rFonts w:hint="eastAsia"/>
          <w:sz w:val="24"/>
          <w:szCs w:val="32"/>
          <w:highlight w:val="none"/>
          <w:lang w:val="en-US" w:eastAsia="zh-CN"/>
        </w:rPr>
      </w:pPr>
      <w:r>
        <w:rPr>
          <w:rFonts w:hint="eastAsia" w:eastAsia="MS Mincho"/>
          <w:sz w:val="24"/>
          <w:szCs w:val="32"/>
          <w:highlight w:val="none"/>
          <w:lang w:val="en-US" w:eastAsia="ja-JP"/>
        </w:rPr>
        <w:t>AAA has been supported by many big-name exhibitors worldwide,</w:t>
      </w:r>
      <w:r>
        <w:rPr>
          <w:rFonts w:hint="eastAsia"/>
          <w:sz w:val="24"/>
          <w:szCs w:val="32"/>
          <w:highlight w:val="none"/>
          <w:lang w:val="en-US" w:eastAsia="zh-CN"/>
        </w:rPr>
        <w:t xml:space="preserve"> </w:t>
      </w:r>
      <w:r>
        <w:rPr>
          <w:rFonts w:hint="eastAsia" w:eastAsia="MS Mincho"/>
          <w:sz w:val="24"/>
          <w:szCs w:val="32"/>
          <w:highlight w:val="none"/>
          <w:lang w:val="en-US" w:eastAsia="ja-JP"/>
        </w:rPr>
        <w:t xml:space="preserve">including Chinese exhibitors like </w:t>
      </w:r>
      <w:r>
        <w:rPr>
          <w:rFonts w:hint="eastAsia"/>
          <w:sz w:val="24"/>
          <w:szCs w:val="32"/>
          <w:highlight w:val="none"/>
          <w:lang w:val="en-US" w:eastAsia="zh-CN"/>
        </w:rPr>
        <w:t>UNIS, Wahlap, Golden Dragon, G-Look, Golden Horse, Letian, Wangming, Prodigy</w:t>
      </w:r>
      <w:r>
        <w:rPr>
          <w:rFonts w:hint="eastAsia" w:eastAsia="MS Mincho"/>
          <w:sz w:val="24"/>
          <w:szCs w:val="32"/>
          <w:highlight w:val="none"/>
          <w:lang w:val="en-US" w:eastAsia="ja-JP"/>
        </w:rPr>
        <w:t xml:space="preserve">, and overseas brands like </w:t>
      </w:r>
      <w:r>
        <w:rPr>
          <w:rFonts w:hint="eastAsia"/>
          <w:sz w:val="24"/>
          <w:szCs w:val="32"/>
          <w:highlight w:val="none"/>
          <w:lang w:val="en-US" w:eastAsia="zh-CN"/>
        </w:rPr>
        <w:t>Sacoa (Argentina), Semnox (India), Embed</w:t>
      </w:r>
      <w:r>
        <w:rPr>
          <w:rFonts w:hint="eastAsia" w:eastAsia="MS Mincho"/>
          <w:sz w:val="24"/>
          <w:szCs w:val="32"/>
          <w:highlight w:val="none"/>
          <w:lang w:val="en-US" w:eastAsia="ja-JP"/>
        </w:rPr>
        <w:t xml:space="preserve"> </w:t>
      </w:r>
      <w:r>
        <w:rPr>
          <w:rFonts w:hint="eastAsia"/>
          <w:sz w:val="24"/>
          <w:szCs w:val="32"/>
          <w:highlight w:val="none"/>
          <w:lang w:val="en-US" w:eastAsia="zh-CN"/>
        </w:rPr>
        <w:t>(Australia), Wibit Sports (Germany), Z</w:t>
      </w:r>
      <w:r>
        <w:rPr>
          <w:rFonts w:hint="eastAsia" w:eastAsia="MS Mincho"/>
          <w:sz w:val="24"/>
          <w:szCs w:val="32"/>
          <w:highlight w:val="none"/>
          <w:lang w:val="en-US" w:eastAsia="ja-JP"/>
        </w:rPr>
        <w:t>one</w:t>
      </w:r>
      <w:r>
        <w:rPr>
          <w:rFonts w:hint="eastAsia"/>
          <w:sz w:val="24"/>
          <w:szCs w:val="32"/>
          <w:highlight w:val="none"/>
          <w:lang w:val="en-US" w:eastAsia="zh-CN"/>
        </w:rPr>
        <w:t xml:space="preserve"> L</w:t>
      </w:r>
      <w:r>
        <w:rPr>
          <w:rFonts w:hint="eastAsia" w:eastAsia="MS Mincho"/>
          <w:sz w:val="24"/>
          <w:szCs w:val="32"/>
          <w:highlight w:val="none"/>
          <w:lang w:val="en-US" w:eastAsia="ja-JP"/>
        </w:rPr>
        <w:t>aser</w:t>
      </w:r>
      <w:r>
        <w:rPr>
          <w:rFonts w:hint="eastAsia"/>
          <w:sz w:val="24"/>
          <w:szCs w:val="32"/>
          <w:highlight w:val="none"/>
          <w:lang w:val="en-US" w:eastAsia="zh-CN"/>
        </w:rPr>
        <w:t xml:space="preserve"> T</w:t>
      </w:r>
      <w:r>
        <w:rPr>
          <w:rFonts w:hint="eastAsia" w:eastAsia="MS Mincho"/>
          <w:sz w:val="24"/>
          <w:szCs w:val="32"/>
          <w:highlight w:val="none"/>
          <w:lang w:val="en-US" w:eastAsia="ja-JP"/>
        </w:rPr>
        <w:t>ag</w:t>
      </w:r>
      <w:r>
        <w:rPr>
          <w:rFonts w:hint="eastAsia"/>
          <w:sz w:val="24"/>
          <w:szCs w:val="32"/>
          <w:highlight w:val="none"/>
          <w:lang w:val="en-US" w:eastAsia="zh-CN"/>
        </w:rPr>
        <w:t xml:space="preserve"> &amp; H</w:t>
      </w:r>
      <w:r>
        <w:rPr>
          <w:rFonts w:hint="eastAsia" w:eastAsia="MS Mincho"/>
          <w:sz w:val="24"/>
          <w:szCs w:val="32"/>
          <w:highlight w:val="none"/>
          <w:lang w:val="en-US" w:eastAsia="ja-JP"/>
        </w:rPr>
        <w:t>ologate</w:t>
      </w:r>
      <w:r>
        <w:rPr>
          <w:rFonts w:hint="eastAsia"/>
          <w:sz w:val="24"/>
          <w:szCs w:val="32"/>
          <w:highlight w:val="none"/>
          <w:lang w:val="en-US" w:eastAsia="zh-CN"/>
        </w:rPr>
        <w:t xml:space="preserve"> (Germany), Dragonautics (Singapore), Delta Strike (New Zealand), F2 Systems Inc</w:t>
      </w:r>
      <w:r>
        <w:rPr>
          <w:rFonts w:hint="eastAsia" w:eastAsia="MS Mincho"/>
          <w:sz w:val="24"/>
          <w:szCs w:val="32"/>
          <w:highlight w:val="none"/>
          <w:lang w:val="en-US" w:eastAsia="ja-JP"/>
        </w:rPr>
        <w:t xml:space="preserve"> </w:t>
      </w:r>
      <w:r>
        <w:rPr>
          <w:rFonts w:hint="eastAsia"/>
          <w:sz w:val="24"/>
          <w:szCs w:val="32"/>
          <w:highlight w:val="none"/>
          <w:lang w:val="en-US" w:eastAsia="zh-CN"/>
        </w:rPr>
        <w:t>(Korea),</w:t>
      </w:r>
      <w:r>
        <w:rPr>
          <w:rFonts w:hint="eastAsia" w:eastAsia="MS Mincho"/>
          <w:sz w:val="24"/>
          <w:szCs w:val="32"/>
          <w:highlight w:val="none"/>
          <w:lang w:val="en-US" w:eastAsia="ja-JP"/>
        </w:rPr>
        <w:t xml:space="preserve"> </w:t>
      </w:r>
      <w:r>
        <w:rPr>
          <w:rFonts w:hint="eastAsia"/>
          <w:sz w:val="24"/>
          <w:szCs w:val="32"/>
          <w:highlight w:val="none"/>
          <w:lang w:val="en-US" w:eastAsia="zh-CN"/>
        </w:rPr>
        <w:t>etc.</w:t>
      </w:r>
    </w:p>
    <w:p>
      <w:pPr>
        <w:rPr>
          <w:rFonts w:hint="eastAsia"/>
          <w:sz w:val="24"/>
          <w:szCs w:val="32"/>
          <w:highlight w:val="none"/>
          <w:lang w:val="en-US" w:eastAsia="zh-CN"/>
        </w:rPr>
      </w:pPr>
    </w:p>
    <w:p>
      <w:pPr>
        <w:rPr>
          <w:rFonts w:hint="default"/>
          <w:sz w:val="24"/>
          <w:szCs w:val="32"/>
          <w:highlight w:val="none"/>
          <w:lang w:val="en-US" w:eastAsia="zh-CN"/>
        </w:rPr>
      </w:pPr>
      <w:r>
        <w:rPr>
          <w:rFonts w:hint="eastAsia" w:eastAsia="MS Mincho"/>
          <w:sz w:val="24"/>
          <w:szCs w:val="32"/>
          <w:highlight w:val="none"/>
          <w:lang w:val="en-US" w:eastAsia="ja-JP"/>
        </w:rPr>
        <w:t xml:space="preserve">Besides, </w:t>
      </w:r>
      <w:r>
        <w:rPr>
          <w:rFonts w:hint="eastAsia"/>
          <w:sz w:val="24"/>
          <w:szCs w:val="32"/>
          <w:highlight w:val="none"/>
          <w:lang w:val="en-US" w:eastAsia="zh-CN"/>
        </w:rPr>
        <w:t xml:space="preserve">AAA Committee also keeps visiting </w:t>
      </w:r>
      <w:r>
        <w:rPr>
          <w:rFonts w:hint="eastAsia" w:eastAsia="MS Mincho"/>
          <w:sz w:val="24"/>
          <w:szCs w:val="32"/>
          <w:highlight w:val="none"/>
          <w:lang w:val="en-US" w:eastAsia="ja-JP"/>
        </w:rPr>
        <w:t>major</w:t>
      </w:r>
      <w:r>
        <w:rPr>
          <w:rFonts w:hint="eastAsia"/>
          <w:sz w:val="24"/>
          <w:szCs w:val="32"/>
          <w:highlight w:val="none"/>
          <w:lang w:val="en-US" w:eastAsia="zh-CN"/>
        </w:rPr>
        <w:t xml:space="preserve"> countries worldwide to connect with professionals in the industry. </w:t>
      </w:r>
      <w:r>
        <w:rPr>
          <w:rFonts w:hint="eastAsia" w:eastAsia="MS Mincho"/>
          <w:sz w:val="24"/>
          <w:szCs w:val="32"/>
          <w:highlight w:val="none"/>
          <w:lang w:val="en-US" w:eastAsia="ja-JP"/>
        </w:rPr>
        <w:t xml:space="preserve">So far, </w:t>
      </w:r>
      <w:r>
        <w:rPr>
          <w:rFonts w:hint="eastAsia"/>
          <w:sz w:val="24"/>
          <w:szCs w:val="32"/>
          <w:highlight w:val="none"/>
          <w:lang w:val="en-US" w:eastAsia="zh-CN"/>
        </w:rPr>
        <w:t xml:space="preserve">we have been US, UK, Russia, Japan, Korea, Dubai, Turkey, India, Singapore, Philippines, Vietnam, Indonesia, etc. </w:t>
      </w:r>
    </w:p>
    <w:p>
      <w:pPr>
        <w:rPr>
          <w:rFonts w:hint="default"/>
          <w:sz w:val="24"/>
          <w:szCs w:val="32"/>
          <w:highlight w:val="none"/>
          <w:lang w:val="en-US" w:eastAsia="zh-CN"/>
        </w:rPr>
      </w:pPr>
    </w:p>
    <w:p>
      <w:pPr>
        <w:rPr>
          <w:rFonts w:hint="eastAsia"/>
          <w:sz w:val="24"/>
          <w:szCs w:val="32"/>
          <w:highlight w:val="none"/>
          <w:lang w:val="en-US" w:eastAsia="zh-CN"/>
        </w:rPr>
      </w:pPr>
      <w:r>
        <w:rPr>
          <w:rFonts w:hint="eastAsia"/>
          <w:b/>
          <w:bCs/>
          <w:sz w:val="24"/>
          <w:szCs w:val="32"/>
          <w:highlight w:val="none"/>
          <w:lang w:val="en-US" w:eastAsia="zh-CN"/>
        </w:rPr>
        <w:t>Review of AAA 2019</w:t>
      </w:r>
    </w:p>
    <w:p>
      <w:pPr>
        <w:rPr>
          <w:rFonts w:hint="eastAsia"/>
          <w:sz w:val="24"/>
          <w:szCs w:val="32"/>
          <w:highlight w:val="none"/>
          <w:lang w:val="en-US" w:eastAsia="zh-CN"/>
        </w:rPr>
      </w:pPr>
      <w:r>
        <w:rPr>
          <w:rFonts w:hint="eastAsia"/>
          <w:sz w:val="24"/>
          <w:szCs w:val="32"/>
          <w:highlight w:val="none"/>
          <w:lang w:val="en-US" w:eastAsia="zh-CN"/>
        </w:rPr>
        <w:t>Covering 120,000 sq</w:t>
      </w:r>
      <w:r>
        <w:rPr>
          <w:rFonts w:hint="eastAsia" w:eastAsia="MS Mincho"/>
          <w:sz w:val="24"/>
          <w:szCs w:val="32"/>
          <w:highlight w:val="none"/>
          <w:lang w:val="en-US" w:eastAsia="ja-JP"/>
        </w:rPr>
        <w:t>.</w:t>
      </w:r>
      <w:r>
        <w:rPr>
          <w:rFonts w:hint="eastAsia"/>
          <w:sz w:val="24"/>
          <w:szCs w:val="32"/>
          <w:highlight w:val="none"/>
          <w:lang w:val="en-US" w:eastAsia="zh-CN"/>
        </w:rPr>
        <w:t>m exhibiting areas, the 15</w:t>
      </w:r>
      <w:r>
        <w:rPr>
          <w:rFonts w:hint="eastAsia" w:eastAsia="MS Mincho"/>
          <w:sz w:val="24"/>
          <w:szCs w:val="32"/>
          <w:highlight w:val="none"/>
          <w:lang w:val="en-US" w:eastAsia="ja-JP"/>
        </w:rPr>
        <w:t>th</w:t>
      </w:r>
      <w:r>
        <w:rPr>
          <w:rFonts w:hint="eastAsia"/>
          <w:sz w:val="24"/>
          <w:szCs w:val="32"/>
          <w:highlight w:val="none"/>
          <w:lang w:val="en-US" w:eastAsia="zh-CN"/>
        </w:rPr>
        <w:t xml:space="preserve"> AAA Show broke the record again for reaching 90,679 visits</w:t>
      </w:r>
      <w:r>
        <w:rPr>
          <w:rFonts w:hint="eastAsia" w:eastAsia="MS Mincho"/>
          <w:sz w:val="24"/>
          <w:szCs w:val="32"/>
          <w:highlight w:val="none"/>
          <w:lang w:val="en-US" w:eastAsia="ja-JP"/>
        </w:rPr>
        <w:t xml:space="preserve"> with</w:t>
      </w:r>
      <w:r>
        <w:rPr>
          <w:rFonts w:hint="eastAsia"/>
          <w:sz w:val="24"/>
          <w:szCs w:val="32"/>
          <w:highlight w:val="none"/>
          <w:lang w:val="en-US" w:eastAsia="zh-CN"/>
        </w:rPr>
        <w:t xml:space="preserve"> 1,100 exhibitors</w:t>
      </w:r>
      <w:r>
        <w:rPr>
          <w:rFonts w:hint="eastAsia" w:eastAsia="MS Mincho"/>
          <w:sz w:val="24"/>
          <w:szCs w:val="32"/>
          <w:highlight w:val="none"/>
          <w:lang w:val="en-US" w:eastAsia="ja-JP"/>
        </w:rPr>
        <w:t xml:space="preserve"> </w:t>
      </w:r>
      <w:r>
        <w:rPr>
          <w:rFonts w:hint="eastAsia"/>
          <w:sz w:val="24"/>
          <w:szCs w:val="32"/>
          <w:highlight w:val="none"/>
          <w:lang w:val="en-US" w:eastAsia="zh-CN"/>
        </w:rPr>
        <w:t>show</w:t>
      </w:r>
      <w:r>
        <w:rPr>
          <w:rFonts w:hint="eastAsia" w:eastAsia="MS Mincho"/>
          <w:sz w:val="24"/>
          <w:szCs w:val="32"/>
          <w:highlight w:val="none"/>
          <w:lang w:val="en-US" w:eastAsia="ja-JP"/>
        </w:rPr>
        <w:t>casing</w:t>
      </w:r>
      <w:r>
        <w:rPr>
          <w:rFonts w:hint="eastAsia"/>
          <w:sz w:val="24"/>
          <w:szCs w:val="32"/>
          <w:highlight w:val="none"/>
          <w:lang w:val="en-US" w:eastAsia="zh-CN"/>
        </w:rPr>
        <w:t xml:space="preserve"> their latest products</w:t>
      </w:r>
      <w:r>
        <w:rPr>
          <w:rFonts w:hint="eastAsia" w:eastAsia="MS Mincho"/>
          <w:sz w:val="24"/>
          <w:szCs w:val="32"/>
          <w:highlight w:val="none"/>
          <w:lang w:val="en-US" w:eastAsia="ja-JP"/>
        </w:rPr>
        <w:t xml:space="preserve"> </w:t>
      </w:r>
      <w:r>
        <w:rPr>
          <w:rFonts w:hint="eastAsia"/>
          <w:sz w:val="24"/>
          <w:szCs w:val="32"/>
          <w:highlight w:val="none"/>
          <w:lang w:val="en-US" w:eastAsia="zh-CN"/>
        </w:rPr>
        <w:t>&amp;</w:t>
      </w:r>
      <w:r>
        <w:rPr>
          <w:rFonts w:hint="eastAsia" w:eastAsia="MS Mincho"/>
          <w:sz w:val="24"/>
          <w:szCs w:val="32"/>
          <w:highlight w:val="none"/>
          <w:lang w:val="en-US" w:eastAsia="ja-JP"/>
        </w:rPr>
        <w:t xml:space="preserve"> </w:t>
      </w:r>
      <w:r>
        <w:rPr>
          <w:rFonts w:hint="eastAsia"/>
          <w:sz w:val="24"/>
          <w:szCs w:val="32"/>
          <w:highlight w:val="none"/>
          <w:lang w:val="en-US" w:eastAsia="zh-CN"/>
        </w:rPr>
        <w:t>services</w:t>
      </w:r>
      <w:r>
        <w:rPr>
          <w:rFonts w:hint="eastAsia" w:eastAsia="MS Mincho"/>
          <w:sz w:val="24"/>
          <w:szCs w:val="32"/>
          <w:highlight w:val="none"/>
          <w:lang w:val="en-US" w:eastAsia="ja-JP"/>
        </w:rPr>
        <w:t>.</w:t>
      </w:r>
      <w:r>
        <w:rPr>
          <w:rFonts w:hint="eastAsia"/>
          <w:sz w:val="24"/>
          <w:szCs w:val="32"/>
          <w:highlight w:val="none"/>
          <w:lang w:val="en-US" w:eastAsia="zh-CN"/>
        </w:rPr>
        <w:t xml:space="preserve"> </w:t>
      </w:r>
      <w:r>
        <w:rPr>
          <w:rFonts w:hint="eastAsia" w:eastAsia="MS Mincho"/>
          <w:sz w:val="24"/>
          <w:szCs w:val="32"/>
          <w:highlight w:val="none"/>
          <w:lang w:val="en-US" w:eastAsia="ja-JP"/>
        </w:rPr>
        <w:t>O</w:t>
      </w:r>
      <w:r>
        <w:rPr>
          <w:rFonts w:hint="eastAsia"/>
          <w:sz w:val="24"/>
          <w:szCs w:val="32"/>
          <w:highlight w:val="none"/>
          <w:lang w:val="en-US" w:eastAsia="zh-CN"/>
        </w:rPr>
        <w:t xml:space="preserve">ur new highlight, </w:t>
      </w:r>
      <w:r>
        <w:rPr>
          <w:rFonts w:hint="eastAsia"/>
          <w:i w:val="0"/>
          <w:iCs w:val="0"/>
          <w:sz w:val="24"/>
          <w:szCs w:val="32"/>
          <w:highlight w:val="none"/>
          <w:lang w:val="en-US" w:eastAsia="zh-CN"/>
        </w:rPr>
        <w:t>the IP Licensing Pavilion</w:t>
      </w:r>
      <w:r>
        <w:rPr>
          <w:rFonts w:hint="eastAsia"/>
          <w:sz w:val="24"/>
          <w:szCs w:val="32"/>
          <w:highlight w:val="none"/>
          <w:lang w:val="en-US" w:eastAsia="zh-CN"/>
        </w:rPr>
        <w:t xml:space="preserve">, reflected the new trend of </w:t>
      </w:r>
      <w:r>
        <w:rPr>
          <w:rFonts w:hint="default"/>
          <w:sz w:val="24"/>
          <w:szCs w:val="32"/>
          <w:highlight w:val="none"/>
          <w:lang w:val="en-US" w:eastAsia="zh-CN"/>
        </w:rPr>
        <w:t>“</w:t>
      </w:r>
      <w:r>
        <w:rPr>
          <w:rFonts w:hint="eastAsia"/>
          <w:sz w:val="24"/>
          <w:szCs w:val="32"/>
          <w:highlight w:val="none"/>
          <w:lang w:val="en-US" w:eastAsia="zh-CN"/>
        </w:rPr>
        <w:t>Culture+Tourism</w:t>
      </w:r>
      <w:r>
        <w:rPr>
          <w:rFonts w:hint="default"/>
          <w:sz w:val="24"/>
          <w:szCs w:val="32"/>
          <w:highlight w:val="none"/>
          <w:lang w:val="en-US" w:eastAsia="zh-CN"/>
        </w:rPr>
        <w:t>”</w:t>
      </w:r>
      <w:r>
        <w:rPr>
          <w:rFonts w:hint="eastAsia"/>
          <w:sz w:val="24"/>
          <w:szCs w:val="32"/>
          <w:highlight w:val="none"/>
          <w:lang w:val="en-US" w:eastAsia="zh-CN"/>
        </w:rPr>
        <w:t xml:space="preserve">. According to survey, 96% exhibitors gained </w:t>
      </w:r>
      <w:r>
        <w:rPr>
          <w:rFonts w:hint="eastAsia" w:eastAsia="MS Mincho"/>
          <w:sz w:val="24"/>
          <w:szCs w:val="32"/>
          <w:highlight w:val="none"/>
          <w:lang w:val="en-US" w:eastAsia="ja-JP"/>
        </w:rPr>
        <w:t>promising</w:t>
      </w:r>
      <w:r>
        <w:rPr>
          <w:rFonts w:hint="eastAsia"/>
          <w:sz w:val="24"/>
          <w:szCs w:val="32"/>
          <w:highlight w:val="none"/>
          <w:lang w:val="en-US" w:eastAsia="zh-CN"/>
        </w:rPr>
        <w:t xml:space="preserve"> leads, and 94% buyers found their products of interest. </w:t>
      </w:r>
    </w:p>
    <w:p>
      <w:pPr>
        <w:rPr>
          <w:rFonts w:hint="eastAsia"/>
          <w:sz w:val="24"/>
          <w:szCs w:val="32"/>
          <w:highlight w:val="none"/>
          <w:lang w:val="en-US" w:eastAsia="zh-CN"/>
        </w:rPr>
      </w:pPr>
    </w:p>
    <w:p>
      <w:pPr>
        <w:rPr>
          <w:rFonts w:hint="default"/>
          <w:b/>
          <w:bCs/>
          <w:sz w:val="24"/>
          <w:szCs w:val="32"/>
          <w:highlight w:val="none"/>
          <w:lang w:val="en-US" w:eastAsia="zh-CN"/>
        </w:rPr>
      </w:pPr>
      <w:r>
        <w:rPr>
          <w:rFonts w:hint="eastAsia"/>
          <w:b/>
          <w:bCs/>
          <w:sz w:val="24"/>
          <w:szCs w:val="32"/>
          <w:highlight w:val="none"/>
          <w:lang w:val="en-US" w:eastAsia="zh-CN"/>
        </w:rPr>
        <w:t>Live Activities</w:t>
      </w:r>
    </w:p>
    <w:p>
      <w:pPr>
        <w:rPr>
          <w:rFonts w:hint="eastAsia"/>
          <w:sz w:val="24"/>
          <w:szCs w:val="32"/>
          <w:highlight w:val="none"/>
          <w:lang w:val="en-US" w:eastAsia="zh-CN"/>
        </w:rPr>
      </w:pPr>
      <w:r>
        <w:rPr>
          <w:rFonts w:hint="eastAsia"/>
          <w:sz w:val="24"/>
          <w:szCs w:val="32"/>
          <w:highlight w:val="none"/>
          <w:lang w:val="en-US" w:eastAsia="zh-CN"/>
        </w:rPr>
        <w:t>2020 Asia Theme Park Develop</w:t>
      </w:r>
      <w:bookmarkStart w:id="0" w:name="_GoBack"/>
      <w:bookmarkEnd w:id="0"/>
      <w:r>
        <w:rPr>
          <w:rFonts w:hint="eastAsia"/>
          <w:sz w:val="24"/>
          <w:szCs w:val="32"/>
          <w:highlight w:val="none"/>
          <w:lang w:val="en-US" w:eastAsia="zh-CN"/>
        </w:rPr>
        <w:t>ment Forum</w:t>
      </w:r>
    </w:p>
    <w:p>
      <w:pPr>
        <w:rPr>
          <w:rFonts w:hint="eastAsia"/>
          <w:sz w:val="24"/>
          <w:szCs w:val="32"/>
          <w:highlight w:val="none"/>
          <w:lang w:val="en-US" w:eastAsia="zh-CN"/>
        </w:rPr>
      </w:pPr>
      <w:r>
        <w:rPr>
          <w:rFonts w:hint="eastAsia"/>
          <w:sz w:val="24"/>
          <w:szCs w:val="32"/>
          <w:highlight w:val="none"/>
          <w:lang w:val="en-US" w:eastAsia="zh-CN"/>
        </w:rPr>
        <w:t>Advanced Workshop on Indoor Parks Operation</w:t>
      </w:r>
    </w:p>
    <w:p>
      <w:pPr>
        <w:rPr>
          <w:rFonts w:hint="eastAsia"/>
          <w:sz w:val="24"/>
          <w:szCs w:val="32"/>
          <w:highlight w:val="none"/>
          <w:lang w:val="en-US" w:eastAsia="zh-CN"/>
        </w:rPr>
      </w:pPr>
      <w:r>
        <w:rPr>
          <w:rFonts w:hint="eastAsia"/>
          <w:sz w:val="24"/>
          <w:szCs w:val="32"/>
          <w:highlight w:val="none"/>
          <w:lang w:val="en-US" w:eastAsia="zh-CN"/>
        </w:rPr>
        <w:t>2020 Asia Culture &amp; Tourism Development Conference</w:t>
      </w:r>
    </w:p>
    <w:p>
      <w:pPr>
        <w:rPr>
          <w:rFonts w:hint="eastAsia"/>
          <w:sz w:val="24"/>
          <w:szCs w:val="32"/>
          <w:highlight w:val="none"/>
          <w:lang w:val="en-US" w:eastAsia="zh-CN"/>
        </w:rPr>
      </w:pPr>
    </w:p>
    <w:p>
      <w:pPr>
        <w:rPr>
          <w:rFonts w:hint="eastAsia"/>
          <w:b/>
          <w:bCs/>
          <w:sz w:val="24"/>
          <w:szCs w:val="32"/>
          <w:highlight w:val="none"/>
          <w:lang w:val="en-US" w:eastAsia="zh-CN"/>
        </w:rPr>
      </w:pPr>
      <w:r>
        <w:rPr>
          <w:rFonts w:hint="eastAsia"/>
          <w:b/>
          <w:bCs/>
          <w:sz w:val="24"/>
          <w:szCs w:val="32"/>
          <w:highlight w:val="none"/>
          <w:lang w:val="en-US" w:eastAsia="zh-CN"/>
        </w:rPr>
        <w:t>Sub-Fairs</w:t>
      </w:r>
    </w:p>
    <w:p>
      <w:pPr>
        <w:rPr>
          <w:rFonts w:hint="default"/>
          <w:sz w:val="24"/>
          <w:szCs w:val="32"/>
          <w:highlight w:val="none"/>
          <w:lang w:val="en-US" w:eastAsia="zh-CN"/>
        </w:rPr>
      </w:pPr>
      <w:r>
        <w:rPr>
          <w:rFonts w:hint="default"/>
          <w:sz w:val="24"/>
          <w:szCs w:val="32"/>
          <w:highlight w:val="none"/>
          <w:lang w:val="en-US" w:eastAsia="zh-CN"/>
        </w:rPr>
        <w:t>GUANGZHOU THEME PARK FRANCHISE &amp; IP LICENSING EXPO</w:t>
      </w:r>
    </w:p>
    <w:p>
      <w:pPr>
        <w:rPr>
          <w:rFonts w:hint="default"/>
          <w:sz w:val="24"/>
          <w:szCs w:val="32"/>
          <w:highlight w:val="none"/>
          <w:lang w:val="en-US" w:eastAsia="zh-CN"/>
        </w:rPr>
      </w:pPr>
      <w:r>
        <w:rPr>
          <w:rFonts w:hint="default"/>
          <w:sz w:val="24"/>
          <w:szCs w:val="32"/>
          <w:highlight w:val="none"/>
          <w:lang w:val="en-US" w:eastAsia="zh-CN"/>
        </w:rPr>
        <w:t>WORLD CULTURE &amp; TOURISM INDUSTRY EXPO</w:t>
      </w:r>
    </w:p>
    <w:p>
      <w:pPr>
        <w:rPr>
          <w:rFonts w:hint="eastAsia"/>
          <w:sz w:val="24"/>
          <w:szCs w:val="32"/>
          <w:highlight w:val="none"/>
          <w:lang w:val="en-US" w:eastAsia="zh-CN"/>
        </w:rPr>
      </w:pPr>
    </w:p>
    <w:p>
      <w:pPr>
        <w:rPr>
          <w:rFonts w:hint="eastAsia"/>
          <w:b/>
          <w:bCs/>
          <w:sz w:val="24"/>
          <w:szCs w:val="32"/>
          <w:highlight w:val="none"/>
          <w:lang w:val="en-US" w:eastAsia="zh-CN"/>
        </w:rPr>
      </w:pPr>
      <w:r>
        <w:rPr>
          <w:rFonts w:hint="eastAsia"/>
          <w:b/>
          <w:bCs/>
          <w:sz w:val="24"/>
          <w:szCs w:val="32"/>
          <w:highlight w:val="none"/>
          <w:lang w:val="en-US" w:eastAsia="zh-CN"/>
        </w:rPr>
        <w:t>Exhibition Scope</w:t>
      </w:r>
    </w:p>
    <w:p>
      <w:pPr>
        <w:numPr>
          <w:ilvl w:val="0"/>
          <w:numId w:val="1"/>
        </w:numPr>
        <w:ind w:left="420" w:leftChars="0" w:hanging="420" w:firstLineChars="0"/>
        <w:rPr>
          <w:rFonts w:hint="default"/>
          <w:b/>
          <w:bCs/>
          <w:sz w:val="24"/>
          <w:szCs w:val="32"/>
          <w:highlight w:val="none"/>
          <w:lang w:val="en-US" w:eastAsia="zh-CN"/>
        </w:rPr>
      </w:pPr>
      <w:r>
        <w:rPr>
          <w:rFonts w:hint="default"/>
          <w:b/>
          <w:bCs/>
          <w:sz w:val="24"/>
          <w:szCs w:val="32"/>
          <w:highlight w:val="none"/>
          <w:lang w:val="en-US" w:eastAsia="zh-CN"/>
        </w:rPr>
        <w:t>Games</w:t>
      </w:r>
      <w:r>
        <w:rPr>
          <w:rFonts w:hint="eastAsia" w:eastAsia="MS Mincho"/>
          <w:b/>
          <w:bCs/>
          <w:sz w:val="24"/>
          <w:szCs w:val="32"/>
          <w:highlight w:val="none"/>
          <w:lang w:val="en-US" w:eastAsia="ja-JP"/>
        </w:rPr>
        <w:t xml:space="preserve"> </w:t>
      </w:r>
      <w:r>
        <w:rPr>
          <w:rFonts w:hint="default"/>
          <w:b/>
          <w:bCs/>
          <w:sz w:val="24"/>
          <w:szCs w:val="32"/>
          <w:highlight w:val="none"/>
          <w:lang w:val="en-US" w:eastAsia="zh-CN"/>
        </w:rPr>
        <w:t>&amp;</w:t>
      </w:r>
      <w:r>
        <w:rPr>
          <w:rFonts w:hint="eastAsia" w:eastAsia="MS Mincho"/>
          <w:b/>
          <w:bCs/>
          <w:sz w:val="24"/>
          <w:szCs w:val="32"/>
          <w:highlight w:val="none"/>
          <w:lang w:val="en-US" w:eastAsia="ja-JP"/>
        </w:rPr>
        <w:t xml:space="preserve"> </w:t>
      </w:r>
      <w:r>
        <w:rPr>
          <w:rFonts w:hint="default"/>
          <w:b/>
          <w:bCs/>
          <w:sz w:val="24"/>
          <w:szCs w:val="32"/>
          <w:highlight w:val="none"/>
          <w:lang w:val="en-US" w:eastAsia="zh-CN"/>
        </w:rPr>
        <w:t>Devices</w:t>
      </w:r>
      <w:r>
        <w:rPr>
          <w:rFonts w:hint="eastAsia" w:eastAsia="MS Mincho"/>
          <w:b/>
          <w:bCs/>
          <w:sz w:val="24"/>
          <w:szCs w:val="32"/>
          <w:highlight w:val="none"/>
          <w:lang w:val="en-US" w:eastAsia="ja-JP"/>
        </w:rPr>
        <w:t xml:space="preserve">: </w:t>
      </w:r>
      <w:r>
        <w:rPr>
          <w:rFonts w:hint="default"/>
          <w:sz w:val="24"/>
          <w:szCs w:val="32"/>
          <w:highlight w:val="none"/>
          <w:lang w:val="en-US" w:eastAsia="zh-CN"/>
        </w:rPr>
        <w:t>Arcade</w:t>
      </w:r>
      <w:r>
        <w:rPr>
          <w:rFonts w:hint="eastAsia" w:eastAsia="MS Mincho"/>
          <w:sz w:val="24"/>
          <w:szCs w:val="32"/>
          <w:highlight w:val="none"/>
          <w:lang w:val="en-US" w:eastAsia="ja-JP"/>
        </w:rPr>
        <w:t xml:space="preserve"> </w:t>
      </w:r>
      <w:r>
        <w:rPr>
          <w:rFonts w:hint="default"/>
          <w:sz w:val="24"/>
          <w:szCs w:val="32"/>
          <w:highlight w:val="none"/>
          <w:lang w:val="en-US" w:eastAsia="zh-CN"/>
        </w:rPr>
        <w:t>&amp;</w:t>
      </w:r>
      <w:r>
        <w:rPr>
          <w:rFonts w:hint="eastAsia" w:eastAsia="MS Mincho"/>
          <w:sz w:val="24"/>
          <w:szCs w:val="32"/>
          <w:highlight w:val="none"/>
          <w:lang w:val="en-US" w:eastAsia="ja-JP"/>
        </w:rPr>
        <w:t xml:space="preserve"> </w:t>
      </w:r>
      <w:r>
        <w:rPr>
          <w:rFonts w:hint="default"/>
          <w:sz w:val="24"/>
          <w:szCs w:val="32"/>
          <w:highlight w:val="none"/>
          <w:lang w:val="en-US" w:eastAsia="zh-CN"/>
        </w:rPr>
        <w:t>Video, Midway</w:t>
      </w:r>
      <w:r>
        <w:rPr>
          <w:rFonts w:hint="eastAsia" w:eastAsia="MS Mincho"/>
          <w:sz w:val="24"/>
          <w:szCs w:val="32"/>
          <w:highlight w:val="none"/>
          <w:lang w:val="en-US" w:eastAsia="ja-JP"/>
        </w:rPr>
        <w:t xml:space="preserve"> </w:t>
      </w:r>
      <w:r>
        <w:rPr>
          <w:rFonts w:hint="default"/>
          <w:sz w:val="24"/>
          <w:szCs w:val="32"/>
          <w:highlight w:val="none"/>
          <w:lang w:val="en-US" w:eastAsia="zh-CN"/>
        </w:rPr>
        <w:t>&amp;</w:t>
      </w:r>
      <w:r>
        <w:rPr>
          <w:rFonts w:hint="eastAsia" w:eastAsia="MS Mincho"/>
          <w:sz w:val="24"/>
          <w:szCs w:val="32"/>
          <w:highlight w:val="none"/>
          <w:lang w:val="en-US" w:eastAsia="ja-JP"/>
        </w:rPr>
        <w:t xml:space="preserve"> </w:t>
      </w:r>
      <w:r>
        <w:rPr>
          <w:rFonts w:hint="default"/>
          <w:sz w:val="24"/>
          <w:szCs w:val="32"/>
          <w:highlight w:val="none"/>
          <w:lang w:val="en-US" w:eastAsia="zh-CN"/>
        </w:rPr>
        <w:t>Skill, Redemption Prizes, Participatory Play Equipment, Displays</w:t>
      </w:r>
      <w:r>
        <w:rPr>
          <w:rFonts w:hint="eastAsia" w:eastAsia="MS Mincho"/>
          <w:sz w:val="24"/>
          <w:szCs w:val="32"/>
          <w:highlight w:val="none"/>
          <w:lang w:val="en-US" w:eastAsia="ja-JP"/>
        </w:rPr>
        <w:t xml:space="preserve"> </w:t>
      </w:r>
      <w:r>
        <w:rPr>
          <w:rFonts w:hint="default"/>
          <w:sz w:val="24"/>
          <w:szCs w:val="32"/>
          <w:highlight w:val="none"/>
          <w:lang w:val="en-US" w:eastAsia="zh-CN"/>
        </w:rPr>
        <w:t>&amp;</w:t>
      </w:r>
      <w:r>
        <w:rPr>
          <w:rFonts w:hint="eastAsia" w:eastAsia="MS Mincho"/>
          <w:sz w:val="24"/>
          <w:szCs w:val="32"/>
          <w:highlight w:val="none"/>
          <w:lang w:val="en-US" w:eastAsia="ja-JP"/>
        </w:rPr>
        <w:t xml:space="preserve"> </w:t>
      </w:r>
      <w:r>
        <w:rPr>
          <w:rFonts w:hint="default"/>
          <w:sz w:val="24"/>
          <w:szCs w:val="32"/>
          <w:highlight w:val="none"/>
          <w:lang w:val="en-US" w:eastAsia="zh-CN"/>
        </w:rPr>
        <w:t>Sets,etc.</w:t>
      </w:r>
    </w:p>
    <w:p>
      <w:pPr>
        <w:numPr>
          <w:ilvl w:val="0"/>
          <w:numId w:val="1"/>
        </w:numPr>
        <w:ind w:left="420" w:leftChars="0" w:hanging="420" w:firstLineChars="0"/>
        <w:rPr>
          <w:rFonts w:hint="default"/>
          <w:sz w:val="24"/>
          <w:szCs w:val="32"/>
          <w:highlight w:val="none"/>
          <w:lang w:val="en-US" w:eastAsia="zh-CN"/>
        </w:rPr>
      </w:pPr>
      <w:r>
        <w:rPr>
          <w:rFonts w:hint="default"/>
          <w:b/>
          <w:bCs/>
          <w:sz w:val="24"/>
          <w:szCs w:val="32"/>
          <w:highlight w:val="none"/>
          <w:lang w:val="en-US" w:eastAsia="zh-CN"/>
        </w:rPr>
        <w:t>Theme Parks</w:t>
      </w:r>
      <w:r>
        <w:rPr>
          <w:rFonts w:hint="eastAsia" w:eastAsia="MS Mincho"/>
          <w:b/>
          <w:bCs/>
          <w:sz w:val="24"/>
          <w:szCs w:val="32"/>
          <w:highlight w:val="none"/>
          <w:lang w:val="en-US" w:eastAsia="ja-JP"/>
        </w:rPr>
        <w:t xml:space="preserve"> </w:t>
      </w:r>
      <w:r>
        <w:rPr>
          <w:rFonts w:hint="default"/>
          <w:b/>
          <w:bCs/>
          <w:sz w:val="24"/>
          <w:szCs w:val="32"/>
          <w:highlight w:val="none"/>
          <w:lang w:val="en-US" w:eastAsia="zh-CN"/>
        </w:rPr>
        <w:t>&amp;</w:t>
      </w:r>
      <w:r>
        <w:rPr>
          <w:rFonts w:hint="eastAsia" w:eastAsia="MS Mincho"/>
          <w:b/>
          <w:bCs/>
          <w:sz w:val="24"/>
          <w:szCs w:val="32"/>
          <w:highlight w:val="none"/>
          <w:lang w:val="en-US" w:eastAsia="ja-JP"/>
        </w:rPr>
        <w:t xml:space="preserve"> </w:t>
      </w:r>
      <w:r>
        <w:rPr>
          <w:rFonts w:hint="default"/>
          <w:b/>
          <w:bCs/>
          <w:sz w:val="24"/>
          <w:szCs w:val="32"/>
          <w:highlight w:val="none"/>
          <w:lang w:val="en-US" w:eastAsia="zh-CN"/>
        </w:rPr>
        <w:t>Attractions</w:t>
      </w:r>
      <w:r>
        <w:rPr>
          <w:rFonts w:hint="eastAsia" w:eastAsia="MS Mincho"/>
          <w:b/>
          <w:bCs/>
          <w:sz w:val="24"/>
          <w:szCs w:val="32"/>
          <w:highlight w:val="none"/>
          <w:lang w:val="en-US" w:eastAsia="ja-JP"/>
        </w:rPr>
        <w:t xml:space="preserve">: </w:t>
      </w:r>
      <w:r>
        <w:rPr>
          <w:rFonts w:hint="default"/>
          <w:sz w:val="24"/>
          <w:szCs w:val="32"/>
          <w:highlight w:val="none"/>
          <w:lang w:val="en-US" w:eastAsia="zh-CN"/>
        </w:rPr>
        <w:t>Rides, Architecture&amp;Design, Photographic Solution, People-Moving Equipment, Security Equipment, Theatrical Equipment</w:t>
      </w:r>
      <w:r>
        <w:rPr>
          <w:rFonts w:hint="eastAsia" w:eastAsia="MS Mincho"/>
          <w:sz w:val="24"/>
          <w:szCs w:val="32"/>
          <w:highlight w:val="none"/>
          <w:lang w:val="en-US" w:eastAsia="ja-JP"/>
        </w:rPr>
        <w:t xml:space="preserve"> </w:t>
      </w:r>
      <w:r>
        <w:rPr>
          <w:rFonts w:hint="default"/>
          <w:sz w:val="24"/>
          <w:szCs w:val="32"/>
          <w:highlight w:val="none"/>
          <w:lang w:val="en-US" w:eastAsia="zh-CN"/>
        </w:rPr>
        <w:t>&amp;</w:t>
      </w:r>
      <w:r>
        <w:rPr>
          <w:rFonts w:hint="eastAsia" w:eastAsia="MS Mincho"/>
          <w:sz w:val="24"/>
          <w:szCs w:val="32"/>
          <w:highlight w:val="none"/>
          <w:lang w:val="en-US" w:eastAsia="ja-JP"/>
        </w:rPr>
        <w:t xml:space="preserve"> </w:t>
      </w:r>
      <w:r>
        <w:rPr>
          <w:rFonts w:hint="default"/>
          <w:sz w:val="24"/>
          <w:szCs w:val="32"/>
          <w:highlight w:val="none"/>
          <w:lang w:val="en-US" w:eastAsia="zh-CN"/>
        </w:rPr>
        <w:t xml:space="preserve">Supplies, </w:t>
      </w:r>
      <w:r>
        <w:rPr>
          <w:rFonts w:hint="eastAsia" w:eastAsia="MS Mincho"/>
          <w:sz w:val="24"/>
          <w:szCs w:val="32"/>
          <w:highlight w:val="none"/>
          <w:lang w:val="en-US" w:eastAsia="ja-JP"/>
        </w:rPr>
        <w:t>Admission</w:t>
      </w:r>
      <w:r>
        <w:rPr>
          <w:rFonts w:hint="default"/>
          <w:sz w:val="24"/>
          <w:szCs w:val="32"/>
          <w:highlight w:val="none"/>
          <w:lang w:val="en-US" w:eastAsia="zh-CN"/>
        </w:rPr>
        <w:t xml:space="preserve"> Equipment, Clothing,etc.</w:t>
      </w:r>
    </w:p>
    <w:p>
      <w:pPr>
        <w:numPr>
          <w:ilvl w:val="0"/>
          <w:numId w:val="1"/>
        </w:numPr>
        <w:ind w:left="420" w:leftChars="0" w:hanging="420" w:firstLineChars="0"/>
        <w:rPr>
          <w:rFonts w:hint="default"/>
          <w:b/>
          <w:bCs/>
          <w:sz w:val="24"/>
          <w:szCs w:val="32"/>
          <w:highlight w:val="none"/>
          <w:lang w:val="en-US" w:eastAsia="zh-CN"/>
        </w:rPr>
      </w:pPr>
      <w:r>
        <w:rPr>
          <w:rFonts w:hint="default"/>
          <w:b/>
          <w:bCs/>
          <w:sz w:val="24"/>
          <w:szCs w:val="32"/>
          <w:highlight w:val="none"/>
          <w:lang w:val="en-US" w:eastAsia="zh-CN"/>
        </w:rPr>
        <w:t>Water</w:t>
      </w:r>
      <w:r>
        <w:rPr>
          <w:rFonts w:hint="eastAsia"/>
          <w:b/>
          <w:bCs/>
          <w:sz w:val="24"/>
          <w:szCs w:val="32"/>
          <w:highlight w:val="none"/>
          <w:lang w:val="en-US" w:eastAsia="zh-CN"/>
        </w:rPr>
        <w:t xml:space="preserve"> Technology</w:t>
      </w:r>
      <w:r>
        <w:rPr>
          <w:rFonts w:hint="eastAsia" w:eastAsia="MS Mincho"/>
          <w:b/>
          <w:bCs/>
          <w:sz w:val="24"/>
          <w:szCs w:val="32"/>
          <w:highlight w:val="none"/>
          <w:lang w:val="en-US" w:eastAsia="ja-JP"/>
        </w:rPr>
        <w:t xml:space="preserve">: </w:t>
      </w:r>
      <w:r>
        <w:rPr>
          <w:rFonts w:hint="default"/>
          <w:sz w:val="24"/>
          <w:szCs w:val="32"/>
          <w:highlight w:val="none"/>
          <w:lang w:val="en-US" w:eastAsia="zh-CN"/>
        </w:rPr>
        <w:t>Water-Related Equipment</w:t>
      </w:r>
      <w:r>
        <w:rPr>
          <w:rFonts w:hint="eastAsia" w:eastAsia="MS Mincho"/>
          <w:sz w:val="24"/>
          <w:szCs w:val="32"/>
          <w:highlight w:val="none"/>
          <w:lang w:val="en-US" w:eastAsia="ja-JP"/>
        </w:rPr>
        <w:t xml:space="preserve"> </w:t>
      </w:r>
      <w:r>
        <w:rPr>
          <w:rFonts w:hint="default"/>
          <w:sz w:val="24"/>
          <w:szCs w:val="32"/>
          <w:highlight w:val="none"/>
          <w:lang w:val="en-US" w:eastAsia="zh-CN"/>
        </w:rPr>
        <w:t>&amp;</w:t>
      </w:r>
      <w:r>
        <w:rPr>
          <w:rFonts w:hint="eastAsia" w:eastAsia="MS Mincho"/>
          <w:sz w:val="24"/>
          <w:szCs w:val="32"/>
          <w:highlight w:val="none"/>
          <w:lang w:val="en-US" w:eastAsia="ja-JP"/>
        </w:rPr>
        <w:t xml:space="preserve"> </w:t>
      </w:r>
      <w:r>
        <w:rPr>
          <w:rFonts w:hint="default"/>
          <w:sz w:val="24"/>
          <w:szCs w:val="32"/>
          <w:highlight w:val="none"/>
          <w:lang w:val="en-US" w:eastAsia="zh-CN"/>
        </w:rPr>
        <w:t>Supplies, Water Park Design</w:t>
      </w:r>
      <w:r>
        <w:rPr>
          <w:rFonts w:hint="eastAsia" w:eastAsia="MS Mincho"/>
          <w:sz w:val="24"/>
          <w:szCs w:val="32"/>
          <w:highlight w:val="none"/>
          <w:lang w:val="en-US" w:eastAsia="ja-JP"/>
        </w:rPr>
        <w:t xml:space="preserve"> </w:t>
      </w:r>
      <w:r>
        <w:rPr>
          <w:rFonts w:hint="default"/>
          <w:sz w:val="24"/>
          <w:szCs w:val="32"/>
          <w:highlight w:val="none"/>
          <w:lang w:val="en-US" w:eastAsia="zh-CN"/>
        </w:rPr>
        <w:t>&amp;</w:t>
      </w:r>
      <w:r>
        <w:rPr>
          <w:rFonts w:hint="eastAsia" w:eastAsia="MS Mincho"/>
          <w:sz w:val="24"/>
          <w:szCs w:val="32"/>
          <w:highlight w:val="none"/>
          <w:lang w:val="en-US" w:eastAsia="ja-JP"/>
        </w:rPr>
        <w:t xml:space="preserve"> </w:t>
      </w:r>
      <w:r>
        <w:rPr>
          <w:rFonts w:hint="default"/>
          <w:sz w:val="24"/>
          <w:szCs w:val="32"/>
          <w:highlight w:val="none"/>
          <w:lang w:val="en-US" w:eastAsia="zh-CN"/>
        </w:rPr>
        <w:t>Consultancy,etc.</w:t>
      </w:r>
    </w:p>
    <w:p>
      <w:pPr>
        <w:numPr>
          <w:ilvl w:val="0"/>
          <w:numId w:val="1"/>
        </w:numPr>
        <w:ind w:left="420" w:leftChars="0" w:hanging="420" w:firstLineChars="0"/>
        <w:rPr>
          <w:rFonts w:hint="eastAsia"/>
          <w:sz w:val="24"/>
          <w:szCs w:val="32"/>
          <w:highlight w:val="none"/>
          <w:lang w:val="en-US" w:eastAsia="zh-CN"/>
        </w:rPr>
      </w:pPr>
      <w:r>
        <w:rPr>
          <w:rFonts w:hint="eastAsia" w:eastAsia="MS Mincho"/>
          <w:b/>
          <w:bCs/>
          <w:sz w:val="24"/>
          <w:szCs w:val="32"/>
          <w:highlight w:val="none"/>
          <w:lang w:val="en-US" w:eastAsia="ja-JP"/>
        </w:rPr>
        <w:t>Children</w:t>
      </w:r>
      <w:r>
        <w:rPr>
          <w:rFonts w:hint="default"/>
          <w:b/>
          <w:bCs/>
          <w:sz w:val="24"/>
          <w:szCs w:val="32"/>
          <w:highlight w:val="none"/>
          <w:lang w:val="en-US" w:eastAsia="zh-CN"/>
        </w:rPr>
        <w:t xml:space="preserve"> Amusement</w:t>
      </w:r>
      <w:r>
        <w:rPr>
          <w:rFonts w:hint="eastAsia" w:eastAsia="MS Mincho"/>
          <w:b/>
          <w:bCs/>
          <w:sz w:val="24"/>
          <w:szCs w:val="32"/>
          <w:highlight w:val="none"/>
          <w:lang w:val="en-US" w:eastAsia="ja-JP"/>
        </w:rPr>
        <w:t xml:space="preserve">: </w:t>
      </w:r>
      <w:r>
        <w:rPr>
          <w:rFonts w:hint="default"/>
          <w:sz w:val="24"/>
          <w:szCs w:val="32"/>
          <w:highlight w:val="none"/>
          <w:lang w:val="en-US" w:eastAsia="zh-CN"/>
        </w:rPr>
        <w:t>Playgrounds, Trampoline, Inflatables, Gifts</w:t>
      </w:r>
      <w:r>
        <w:rPr>
          <w:rFonts w:hint="eastAsia" w:eastAsia="MS Mincho"/>
          <w:sz w:val="24"/>
          <w:szCs w:val="32"/>
          <w:highlight w:val="none"/>
          <w:lang w:val="en-US" w:eastAsia="ja-JP"/>
        </w:rPr>
        <w:t xml:space="preserve"> </w:t>
      </w:r>
      <w:r>
        <w:rPr>
          <w:rFonts w:hint="default"/>
          <w:sz w:val="24"/>
          <w:szCs w:val="32"/>
          <w:highlight w:val="none"/>
          <w:lang w:val="en-US" w:eastAsia="zh-CN"/>
        </w:rPr>
        <w:t>&amp;</w:t>
      </w:r>
      <w:r>
        <w:rPr>
          <w:rFonts w:hint="eastAsia" w:eastAsia="MS Mincho"/>
          <w:sz w:val="24"/>
          <w:szCs w:val="32"/>
          <w:highlight w:val="none"/>
          <w:lang w:val="en-US" w:eastAsia="ja-JP"/>
        </w:rPr>
        <w:t xml:space="preserve"> </w:t>
      </w:r>
      <w:r>
        <w:rPr>
          <w:rFonts w:hint="default"/>
          <w:sz w:val="24"/>
          <w:szCs w:val="32"/>
          <w:highlight w:val="none"/>
          <w:lang w:val="en-US" w:eastAsia="zh-CN"/>
        </w:rPr>
        <w:t>Plush, Kiddie Rides,</w:t>
      </w:r>
      <w:r>
        <w:rPr>
          <w:rFonts w:hint="eastAsia" w:eastAsia="MS Mincho"/>
          <w:sz w:val="24"/>
          <w:szCs w:val="32"/>
          <w:highlight w:val="none"/>
          <w:lang w:val="en-US" w:eastAsia="ja-JP"/>
        </w:rPr>
        <w:t xml:space="preserve"> </w:t>
      </w:r>
      <w:r>
        <w:rPr>
          <w:rFonts w:hint="default"/>
          <w:sz w:val="24"/>
          <w:szCs w:val="32"/>
          <w:highlight w:val="none"/>
          <w:lang w:val="en-US" w:eastAsia="zh-CN"/>
        </w:rPr>
        <w:t>etc.</w:t>
      </w:r>
    </w:p>
    <w:p>
      <w:pPr>
        <w:numPr>
          <w:ilvl w:val="0"/>
          <w:numId w:val="1"/>
        </w:numPr>
        <w:ind w:left="420" w:leftChars="0" w:hanging="420" w:firstLineChars="0"/>
        <w:rPr>
          <w:rFonts w:hint="eastAsia"/>
          <w:sz w:val="24"/>
          <w:szCs w:val="32"/>
          <w:highlight w:val="none"/>
          <w:lang w:val="en-US" w:eastAsia="zh-CN"/>
        </w:rPr>
      </w:pPr>
      <w:r>
        <w:rPr>
          <w:rFonts w:hint="default"/>
          <w:b/>
          <w:bCs/>
          <w:sz w:val="24"/>
          <w:szCs w:val="32"/>
          <w:highlight w:val="none"/>
          <w:lang w:val="en-US" w:eastAsia="zh-CN"/>
        </w:rPr>
        <w:t>Hi-Tech Equipment</w:t>
      </w:r>
      <w:r>
        <w:rPr>
          <w:rFonts w:hint="eastAsia" w:eastAsia="MS Mincho"/>
          <w:b/>
          <w:bCs/>
          <w:sz w:val="24"/>
          <w:szCs w:val="32"/>
          <w:highlight w:val="none"/>
          <w:lang w:val="en-US" w:eastAsia="ja-JP"/>
        </w:rPr>
        <w:t xml:space="preserve">: </w:t>
      </w:r>
      <w:r>
        <w:rPr>
          <w:rFonts w:hint="default"/>
          <w:sz w:val="24"/>
          <w:szCs w:val="32"/>
          <w:highlight w:val="none"/>
          <w:lang w:val="en-US" w:eastAsia="zh-CN"/>
        </w:rPr>
        <w:t>VR&amp;AR, Simulation, Animatronics, Snow&amp;Ice Systems, Lasertag, Special Effects, etc</w:t>
      </w:r>
      <w:r>
        <w:rPr>
          <w:rFonts w:hint="eastAsia"/>
          <w:sz w:val="24"/>
          <w:szCs w:val="32"/>
          <w:highlight w:val="none"/>
          <w:lang w:val="en-US" w:eastAsia="zh-CN"/>
        </w:rPr>
        <w:t>.</w:t>
      </w:r>
    </w:p>
    <w:p>
      <w:pPr>
        <w:rPr>
          <w:rFonts w:hint="eastAsia"/>
          <w:sz w:val="24"/>
          <w:szCs w:val="32"/>
          <w:highlight w:val="none"/>
          <w:lang w:val="en-US" w:eastAsia="zh-CN"/>
        </w:rPr>
      </w:pPr>
    </w:p>
    <w:p>
      <w:pPr>
        <w:rPr>
          <w:rFonts w:hint="default"/>
          <w:sz w:val="24"/>
          <w:szCs w:val="32"/>
          <w:highlight w:val="none"/>
          <w:lang w:val="en-US" w:eastAsia="zh-CN"/>
        </w:rPr>
      </w:pPr>
      <w:r>
        <w:rPr>
          <w:rFonts w:hint="eastAsia"/>
          <w:sz w:val="24"/>
          <w:szCs w:val="32"/>
          <w:highlight w:val="none"/>
          <w:lang w:val="en-US" w:eastAsia="zh-CN"/>
        </w:rPr>
        <w:t>If you would like to get more details about the upcoming AAA 2020, please do not hesitate to contact us. Preregistered overseas visitors will have chance to get our 2 nights free hotel rooms. See you in Guangzhou !</w:t>
      </w:r>
    </w:p>
    <w:p>
      <w:pPr>
        <w:rPr>
          <w:rFonts w:hint="default"/>
          <w:sz w:val="24"/>
          <w:szCs w:val="32"/>
          <w:highlight w:val="none"/>
          <w:lang w:val="en-US" w:eastAsia="zh-CN"/>
        </w:rPr>
      </w:pPr>
    </w:p>
    <w:p>
      <w:pPr>
        <w:rPr>
          <w:rFonts w:hint="eastAsia"/>
          <w:b/>
          <w:bCs/>
          <w:sz w:val="24"/>
          <w:szCs w:val="32"/>
          <w:highlight w:val="none"/>
          <w:lang w:val="en-US" w:eastAsia="zh-CN"/>
        </w:rPr>
      </w:pPr>
      <w:r>
        <w:rPr>
          <w:rFonts w:hint="eastAsia"/>
          <w:b/>
          <w:bCs/>
          <w:sz w:val="24"/>
          <w:szCs w:val="32"/>
          <w:highlight w:val="none"/>
          <w:lang w:val="en-US" w:eastAsia="zh-CN"/>
        </w:rPr>
        <w:t>Committee of AAA</w:t>
      </w:r>
    </w:p>
    <w:p>
      <w:pPr>
        <w:rPr>
          <w:rFonts w:hint="eastAsia"/>
          <w:sz w:val="24"/>
          <w:szCs w:val="32"/>
          <w:highlight w:val="none"/>
          <w:lang w:val="en-US" w:eastAsia="zh-CN"/>
        </w:rPr>
      </w:pPr>
      <w:r>
        <w:rPr>
          <w:rFonts w:hint="eastAsia"/>
          <w:sz w:val="24"/>
          <w:szCs w:val="32"/>
          <w:highlight w:val="none"/>
          <w:lang w:val="en-US" w:eastAsia="zh-CN"/>
        </w:rPr>
        <w:t>Office: +86 20 22074164</w:t>
      </w:r>
    </w:p>
    <w:p>
      <w:pPr>
        <w:rPr>
          <w:rFonts w:hint="default"/>
          <w:sz w:val="24"/>
          <w:szCs w:val="32"/>
          <w:highlight w:val="none"/>
          <w:lang w:val="en-US" w:eastAsia="zh-CN"/>
        </w:rPr>
      </w:pPr>
      <w:r>
        <w:rPr>
          <w:rFonts w:hint="eastAsia"/>
          <w:sz w:val="24"/>
          <w:szCs w:val="32"/>
          <w:highlight w:val="none"/>
          <w:lang w:val="en-US" w:eastAsia="zh-CN"/>
        </w:rPr>
        <w:t>Fax: +86 20 82579220</w:t>
      </w:r>
    </w:p>
    <w:p>
      <w:pPr>
        <w:rPr>
          <w:rFonts w:hint="eastAsia"/>
          <w:sz w:val="24"/>
          <w:szCs w:val="32"/>
          <w:highlight w:val="none"/>
          <w:lang w:val="en-US" w:eastAsia="zh-CN"/>
        </w:rPr>
      </w:pPr>
      <w:r>
        <w:rPr>
          <w:rFonts w:hint="eastAsia"/>
          <w:sz w:val="24"/>
          <w:szCs w:val="32"/>
          <w:highlight w:val="none"/>
          <w:lang w:val="en-US" w:eastAsia="zh-CN"/>
        </w:rPr>
        <w:t xml:space="preserve">Email: </w:t>
      </w:r>
      <w:r>
        <w:rPr>
          <w:rFonts w:hint="eastAsia"/>
          <w:sz w:val="24"/>
          <w:szCs w:val="32"/>
          <w:highlight w:val="none"/>
          <w:lang w:val="en-US" w:eastAsia="zh-CN"/>
        </w:rPr>
        <w:fldChar w:fldCharType="begin"/>
      </w:r>
      <w:r>
        <w:rPr>
          <w:rFonts w:hint="eastAsia"/>
          <w:sz w:val="24"/>
          <w:szCs w:val="32"/>
          <w:highlight w:val="none"/>
          <w:lang w:val="en-US" w:eastAsia="zh-CN"/>
        </w:rPr>
        <w:instrText xml:space="preserve"> HYPERLINK "mailto:grand.je@grahw.com" </w:instrText>
      </w:r>
      <w:r>
        <w:rPr>
          <w:rFonts w:hint="eastAsia"/>
          <w:sz w:val="24"/>
          <w:szCs w:val="32"/>
          <w:highlight w:val="none"/>
          <w:lang w:val="en-US" w:eastAsia="zh-CN"/>
        </w:rPr>
        <w:fldChar w:fldCharType="separate"/>
      </w:r>
      <w:r>
        <w:rPr>
          <w:rStyle w:val="4"/>
          <w:rFonts w:hint="eastAsia"/>
          <w:sz w:val="24"/>
          <w:szCs w:val="32"/>
          <w:highlight w:val="none"/>
          <w:lang w:val="en-US" w:eastAsia="zh-CN"/>
        </w:rPr>
        <w:t>grand.je@grahw.com</w:t>
      </w:r>
      <w:r>
        <w:rPr>
          <w:rFonts w:hint="eastAsia"/>
          <w:sz w:val="24"/>
          <w:szCs w:val="32"/>
          <w:highlight w:val="none"/>
          <w:lang w:val="en-US" w:eastAsia="zh-CN"/>
        </w:rPr>
        <w:fldChar w:fldCharType="end"/>
      </w:r>
    </w:p>
    <w:p>
      <w:pPr>
        <w:rPr>
          <w:rFonts w:hint="default"/>
          <w:sz w:val="24"/>
          <w:szCs w:val="32"/>
          <w:highlight w:val="none"/>
          <w:lang w:val="en-US" w:eastAsia="zh-CN"/>
        </w:rPr>
      </w:pPr>
      <w:r>
        <w:rPr>
          <w:rFonts w:hint="eastAsia"/>
          <w:sz w:val="24"/>
          <w:szCs w:val="32"/>
          <w:highlight w:val="none"/>
          <w:lang w:val="en-US" w:eastAsia="zh-CN"/>
        </w:rPr>
        <w:t>Wechat/WhatsApp: +86 13247545679</w:t>
      </w:r>
    </w:p>
    <w:p>
      <w:pPr>
        <w:rPr>
          <w:rFonts w:hint="default"/>
          <w:sz w:val="24"/>
          <w:szCs w:val="32"/>
          <w:highlight w:val="none"/>
          <w:lang w:val="en-US" w:eastAsia="zh-CN"/>
        </w:rPr>
      </w:pPr>
    </w:p>
    <w:p>
      <w:pPr>
        <w:rPr>
          <w:rFonts w:hint="default"/>
          <w:sz w:val="24"/>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12D6BC"/>
    <w:multiLevelType w:val="singleLevel"/>
    <w:tmpl w:val="EE12D6BC"/>
    <w:lvl w:ilvl="0" w:tentative="0">
      <w:start w:val="1"/>
      <w:numFmt w:val="bullet"/>
      <w:lvlText w:val="∙"/>
      <w:lvlJc w:val="left"/>
      <w:pPr>
        <w:ind w:left="420" w:leftChars="0" w:hanging="420" w:firstLineChars="0"/>
      </w:pPr>
      <w:rPr>
        <w:rFonts w:hint="default" w:ascii="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CC2B4D"/>
    <w:rsid w:val="084B5AD5"/>
    <w:rsid w:val="15464267"/>
    <w:rsid w:val="19D01206"/>
    <w:rsid w:val="1ECD7AFA"/>
    <w:rsid w:val="4488762B"/>
    <w:rsid w:val="45DB622B"/>
    <w:rsid w:val="4BBC2125"/>
    <w:rsid w:val="59CC2B4D"/>
    <w:rsid w:val="6C595C20"/>
    <w:rsid w:val="733738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2019-09-06T01:37:00Z</dcterms:created>
  <dc:creator>ROY酱！</dc:creator>
  <cp:lastModifiedBy>Administrator</cp:lastModifiedBy>
  <dcterms:modified xsi:type="dcterms:W3CDTF">2020-01-08T03:21:08Z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