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D" w:rsidRDefault="00C10BAD" w:rsidP="00C10B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AMM</w:t>
      </w:r>
      <w:r w:rsidRPr="00C10BAD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 w:rsidR="00AA6A62">
        <w:rPr>
          <w:rFonts w:ascii="Times New Roman" w:hAnsi="Times New Roman" w:cs="Times New Roman"/>
          <w:b/>
          <w:bCs/>
          <w:sz w:val="32"/>
          <w:szCs w:val="32"/>
        </w:rPr>
        <w:t>: Инвестиции в будущее</w:t>
      </w:r>
      <w:bookmarkStart w:id="0" w:name="_GoBack"/>
      <w:bookmarkEnd w:id="0"/>
    </w:p>
    <w:p w:rsidR="00745AEF" w:rsidRDefault="00C10BAD" w:rsidP="00C10B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2020 года в городе Нур-Султан состоится знаковое для горнодобывающей и обрабатывающей промышленности Центральной Азии меропр</w:t>
      </w:r>
      <w:r w:rsidR="00CC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иятие – 11-й Конгресс</w:t>
      </w:r>
      <w:r w:rsid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Mining</w:t>
      </w:r>
      <w:proofErr w:type="spellEnd"/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Metallurgy</w:t>
      </w:r>
      <w:proofErr w:type="spellEnd"/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АММ 2020.</w:t>
      </w:r>
    </w:p>
    <w:p w:rsidR="00C10BAD" w:rsidRPr="00C10BAD" w:rsidRDefault="00C10BAD" w:rsidP="00C1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</w:t>
      </w:r>
      <w:r w:rsidR="00CC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дней с 18 по 19 июня </w:t>
      </w:r>
      <w:r w:rsidR="00CC79CE"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</w:t>
      </w:r>
      <w:r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</w:t>
      </w:r>
      <w:r w:rsidR="00CC79CE"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</w:t>
      </w:r>
      <w:r w:rsidR="00CC79CE"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исполнительные директора (CEO) крупнейших компаний рынка, бизнесмены, специалисты обсудят с делегатами основные вопросы горно-металлургической отрасли и </w:t>
      </w:r>
      <w:r w:rsidRPr="00C10BAD">
        <w:rPr>
          <w:rFonts w:ascii="Times New Roman" w:hAnsi="Times New Roman"/>
          <w:sz w:val="28"/>
          <w:szCs w:val="28"/>
        </w:rPr>
        <w:t>перспективы е</w:t>
      </w:r>
      <w:r w:rsidR="003C237E">
        <w:rPr>
          <w:rFonts w:ascii="Times New Roman" w:hAnsi="Times New Roman"/>
          <w:sz w:val="28"/>
          <w:szCs w:val="28"/>
        </w:rPr>
        <w:t>е</w:t>
      </w:r>
      <w:r w:rsidRPr="00C10BAD">
        <w:rPr>
          <w:rFonts w:ascii="Times New Roman" w:hAnsi="Times New Roman"/>
          <w:sz w:val="28"/>
          <w:szCs w:val="28"/>
        </w:rPr>
        <w:t xml:space="preserve"> развития.</w:t>
      </w:r>
    </w:p>
    <w:p w:rsidR="00CC79CE" w:rsidRDefault="00C10BAD" w:rsidP="00C10B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BAD">
        <w:rPr>
          <w:rFonts w:ascii="Times New Roman" w:hAnsi="Times New Roman"/>
          <w:sz w:val="28"/>
          <w:szCs w:val="28"/>
        </w:rPr>
        <w:t>За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своей работы Конгресс АММ показал себя эффективной площадкой для демонстрации современной научной и практической деятельности, а также стал местом делового общения специалистов горно-металлургической отрасли со всего мира. </w:t>
      </w:r>
    </w:p>
    <w:p w:rsidR="00D6797C" w:rsidRDefault="00C10BAD" w:rsidP="00D679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Конгресс </w:t>
      </w:r>
      <w:r w:rsid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 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без участия государственных средств и привнос</w:t>
      </w:r>
      <w:r w:rsid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реальную пользу для </w:t>
      </w:r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ГМК сектора Казахстана, предоставляя 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реализации 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C237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обмена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опытом, лучшими практиками и идеями по направлениям цифровизации добычи и переработки, повышения эффективности производственных процессов в горно-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металлургическом комплексе,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восполнения ми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нерально-сырьевой базы,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правовом регулировании</w:t>
      </w:r>
      <w:r w:rsidR="00CC79CE"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что самое главное, привлечения иностранных инвестиций в активно развивающуюся отрасль страны</w:t>
      </w:r>
      <w:r w:rsidRP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97C" w:rsidRDefault="00D6797C" w:rsidP="00D679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 эффективность Конгресса для горно-металлургического бизнеса подтверждает тот факт, что на протяжении 11 лет он полностью 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 счет средств участников – ведущих игроков отрасли</w:t>
      </w:r>
      <w:r w:rsidRPr="00D6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которых ежегодно растет, что отражает их заинтересованность в событии.</w:t>
      </w:r>
    </w:p>
    <w:p w:rsidR="00C10BAD" w:rsidRPr="00D6797C" w:rsidRDefault="00C10BAD" w:rsidP="00D679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Ежегодно в рамках выставки АММ экспоненты представляют передовые технологии и инновационные разработки для компаний горно-металлургической отрасли.</w:t>
      </w:r>
    </w:p>
    <w:p w:rsidR="00C10BAD" w:rsidRPr="00C10BAD" w:rsidRDefault="00C10BAD" w:rsidP="00C1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лейтмотивом Конгресса в 2020 году с</w:t>
      </w:r>
      <w:r w:rsidR="009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танет тема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Разведка недр в Казахстане: инвестиции в будущее</w:t>
      </w:r>
      <w:r w:rsidR="009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будет включать в себя презентационные сессии по новым технологиям и цифровым решениям, панельные дискуссии по вопросам кадрового потенциала и преодоления рисков, Круглые столы по ювелирной промышленности и редкоземельным металлам, обучающие мастер-классы по GR, PR направлениям, инвестиционную площадку и дни горно-металлургического </w:t>
      </w:r>
      <w:r w:rsidRPr="00C10BAD">
        <w:rPr>
          <w:rFonts w:ascii="Times New Roman" w:hAnsi="Times New Roman"/>
          <w:sz w:val="28"/>
          <w:szCs w:val="28"/>
        </w:rPr>
        <w:t>комплекса стран-партнеров.</w:t>
      </w:r>
    </w:p>
    <w:p w:rsidR="00C10BAD" w:rsidRDefault="00C10BAD" w:rsidP="00C10BAD">
      <w:pPr>
        <w:spacing w:after="0"/>
        <w:ind w:firstLine="708"/>
        <w:jc w:val="both"/>
      </w:pPr>
      <w:r w:rsidRPr="00C10BAD">
        <w:rPr>
          <w:rFonts w:ascii="Times New Roman" w:hAnsi="Times New Roman"/>
          <w:sz w:val="28"/>
          <w:szCs w:val="28"/>
        </w:rPr>
        <w:t>Также</w:t>
      </w:r>
      <w:r w:rsidR="00971407">
        <w:rPr>
          <w:rFonts w:ascii="Times New Roman" w:hAnsi="Times New Roman"/>
          <w:sz w:val="28"/>
          <w:szCs w:val="28"/>
        </w:rPr>
        <w:t>,</w:t>
      </w:r>
      <w:r w:rsidRPr="00C10BA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Конгресса будут традиционно проведены встречи на высоком Правительственном уровне, а в рамках п</w:t>
      </w:r>
      <w:r w:rsidR="007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презентованы обзоры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горной промышленности от аналитических институто</w:t>
      </w:r>
      <w:r w:rsidR="009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подготовленные специально к 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выбранных тем </w:t>
      </w:r>
      <w:r w:rsidRPr="00C1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подтверждают происходящие события и тенденции развития ГМК Казахстана.</w:t>
      </w:r>
    </w:p>
    <w:p w:rsidR="00C10BAD" w:rsidRDefault="00C10BAD" w:rsidP="00C10B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ГМК отрасли Казахстана заключается в инвестициях в геологоразведку, применении новейших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диджитал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решений, развитии качественного кадрового вопроса и внедрении новых технологий в горнодобывающую промышленность</w:t>
      </w:r>
      <w:r w:rsid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42AE"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наполнение программы, дискуссионный формат события позволя</w:t>
      </w:r>
      <w:r w:rsidR="00535353"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</w:t>
      </w:r>
      <w:r w:rsidR="00535353"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8A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мере раскрыть проблемные вопросы отрасли и найти пути их решения.</w:t>
      </w:r>
    </w:p>
    <w:p w:rsidR="00C10BAD" w:rsidRDefault="00C10BAD" w:rsidP="00C1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проведения подобного рода мероприятий объясняется рядом вопросов и задач, которые стоят перед организаторами Конгресса</w:t>
      </w:r>
      <w:r w:rsidR="0053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АММ 2020 откроет множество площадок для диалогов и будет включать серию панельных дискуссий и технических семинаров, нетворкинг, традиционный конкурс и церемонию награждения Золотой Гефест, Форумы угольной и золотой промышленности, Круглый стол по вопросам экологии, </w:t>
      </w:r>
      <w:r w:rsidRPr="008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новым цифровым решениям «</w:t>
      </w:r>
      <w:r w:rsidRPr="008A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Pr="008A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Battle</w:t>
      </w:r>
      <w:r w:rsidRPr="008A4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42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панельную сессию  по развитию юниорских компаний в ГМК, </w:t>
      </w:r>
      <w:r w:rsid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зарубежные юниорские компании, планирующие работать в Казахстане, и молодые казахстанские </w:t>
      </w:r>
      <w:r w:rsidR="003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 получат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заявить о себе.</w:t>
      </w:r>
    </w:p>
    <w:p w:rsidR="00C10BAD" w:rsidRDefault="00C10BAD" w:rsidP="00C10BAD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Решение существующих </w:t>
      </w:r>
      <w:r w:rsidR="00535353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отрасли и </w:t>
      </w:r>
      <w:r w:rsidR="00535353">
        <w:rPr>
          <w:rFonts w:ascii="Times New Roman" w:hAnsi="Times New Roman"/>
          <w:sz w:val="28"/>
          <w:szCs w:val="28"/>
        </w:rPr>
        <w:t xml:space="preserve">определение основных векторов </w:t>
      </w:r>
      <w:r>
        <w:rPr>
          <w:rFonts w:ascii="Times New Roman" w:hAnsi="Times New Roman"/>
          <w:sz w:val="28"/>
          <w:szCs w:val="28"/>
        </w:rPr>
        <w:t xml:space="preserve"> развития ГМК сектора</w:t>
      </w:r>
      <w:r w:rsidR="00535353">
        <w:rPr>
          <w:rFonts w:ascii="Times New Roman" w:hAnsi="Times New Roman"/>
          <w:sz w:val="28"/>
          <w:szCs w:val="28"/>
        </w:rPr>
        <w:t>, в том числе благодаря формату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</w:t>
      </w:r>
      <w:r w:rsidR="0053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АММ</w:t>
      </w:r>
      <w:r w:rsidR="0053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привлечет к нему внимание экспертов, бизнесменов, специалистов и ученых.</w:t>
      </w:r>
    </w:p>
    <w:p w:rsidR="002D5744" w:rsidRDefault="002D5744" w:rsidP="00C10BAD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BAD" w:rsidRPr="004726E4" w:rsidRDefault="00C10BAD" w:rsidP="00C10BAD">
      <w:pPr>
        <w:rPr>
          <w:i/>
        </w:rPr>
      </w:pPr>
    </w:p>
    <w:p w:rsidR="00AB18B3" w:rsidRPr="004726E4" w:rsidRDefault="00AB18B3">
      <w:pPr>
        <w:rPr>
          <w:i/>
        </w:rPr>
      </w:pPr>
    </w:p>
    <w:sectPr w:rsidR="00AB18B3" w:rsidRPr="004726E4" w:rsidSect="00A7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D"/>
    <w:rsid w:val="002D5744"/>
    <w:rsid w:val="003C237E"/>
    <w:rsid w:val="004726E4"/>
    <w:rsid w:val="004F0E7D"/>
    <w:rsid w:val="00535353"/>
    <w:rsid w:val="00745AEF"/>
    <w:rsid w:val="008A42AE"/>
    <w:rsid w:val="009450E6"/>
    <w:rsid w:val="00971407"/>
    <w:rsid w:val="009D22A5"/>
    <w:rsid w:val="00A718AB"/>
    <w:rsid w:val="00AA6A62"/>
    <w:rsid w:val="00AB18B3"/>
    <w:rsid w:val="00C10BAD"/>
    <w:rsid w:val="00CC79CE"/>
    <w:rsid w:val="00D6797C"/>
    <w:rsid w:val="00D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E5D6-8ED8-4B1D-A8E6-A5B3935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Bomvoiur Irbis</dc:creator>
  <cp:lastModifiedBy>Julia Belyanina</cp:lastModifiedBy>
  <cp:revision>2</cp:revision>
  <dcterms:created xsi:type="dcterms:W3CDTF">2020-02-10T04:08:00Z</dcterms:created>
  <dcterms:modified xsi:type="dcterms:W3CDTF">2020-02-10T04:08:00Z</dcterms:modified>
</cp:coreProperties>
</file>