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078787" cy="1078787"/>
            <wp:effectExtent l="0" t="0" r="7620" b="762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7" cy="107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6A52A1" w:rsidP="00C2593A">
      <w:pPr>
        <w:pStyle w:val="a5"/>
        <w:tabs>
          <w:tab w:val="center" w:pos="4677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 w:rsidRPr="00AF6C4F">
        <w:rPr>
          <w:rFonts w:ascii="Times New Roman" w:hAnsi="Times New Roman" w:cs="Times New Roman"/>
          <w:b/>
          <w:sz w:val="28"/>
          <w:szCs w:val="28"/>
        </w:rPr>
        <w:tab/>
      </w:r>
      <w:r w:rsidR="007A627B">
        <w:rPr>
          <w:rFonts w:ascii="Times New Roman" w:hAnsi="Times New Roman" w:cs="Times New Roman"/>
          <w:b/>
          <w:sz w:val="28"/>
          <w:szCs w:val="28"/>
        </w:rPr>
        <w:t>23 марта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166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62CCC" w:rsidRPr="00A62CCC" w:rsidRDefault="007A627B" w:rsidP="00A62CC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62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качества санитарно-оздоровительных мероприятий началась в Московской области досрочно</w:t>
      </w:r>
    </w:p>
    <w:p w:rsidR="00A62CCC" w:rsidRPr="00A62CCC" w:rsidRDefault="00A62CCC" w:rsidP="00A62CC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627B" w:rsidRPr="007A627B" w:rsidRDefault="007A627B" w:rsidP="007A627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Благоприятные погодные условия позволили специалистам ФБУ «</w:t>
      </w:r>
      <w:proofErr w:type="spellStart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Рослесозащита</w:t>
      </w:r>
      <w:proofErr w:type="spellEnd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» досрочно начать плановые работы по оценке качества проведенных санитарно-оздоровительных мероприятий.</w:t>
      </w:r>
    </w:p>
    <w:p w:rsidR="007A627B" w:rsidRPr="007A627B" w:rsidRDefault="007A627B" w:rsidP="007A627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Оценка качества проведенных мероприятий по защите лесов осуществлялась по критериям и требованиям, изложенным в действующих нормативных правовых актах, в рамках государственного лесопатологического мониторинга. Такая оценка была проведена в 185 участках 8 лесничеств Московской области: </w:t>
      </w:r>
      <w:proofErr w:type="gramStart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Дмитровское</w:t>
      </w:r>
      <w:proofErr w:type="gramEnd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Виноградовское</w:t>
      </w:r>
      <w:proofErr w:type="spellEnd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Звенигородское, </w:t>
      </w:r>
      <w:proofErr w:type="spellStart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Истринское</w:t>
      </w:r>
      <w:proofErr w:type="spellEnd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Московское учебно-опытное, Наро-Фоминское, Ногинское, Ступинское, на общей площади 757 га. Более чем на 85 % обследованных участков качество проведенных санитарно-оздоровительных мероприятий удовлетворительное. Наиболее соответствует предъявляемым требованиям состояние участков после санитарно-оздоровительных мероприятий в Ступинском лесничестве. </w:t>
      </w:r>
    </w:p>
    <w:p w:rsidR="007A627B" w:rsidRPr="007A627B" w:rsidRDefault="007A627B" w:rsidP="007A627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proofErr w:type="gramStart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качества проведения уборки неликвидной древесины большинства обследованных участков</w:t>
      </w:r>
      <w:proofErr w:type="gramEnd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удовлетворительная. Наличия </w:t>
      </w:r>
      <w:proofErr w:type="gramStart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отпада</w:t>
      </w:r>
      <w:proofErr w:type="gramEnd"/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после проведения уборки неликвидной древесины не обнаружено, соблюдены все необходимые требования, изложенные в действующих нормативных правовых актах. Отдельные незначительные нарушения выявлены в Дмитровском и Московском учебно-опытном лесничествах.</w:t>
      </w:r>
    </w:p>
    <w:p w:rsidR="007A627B" w:rsidRPr="007A627B" w:rsidRDefault="007A627B" w:rsidP="007A627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На участках, примыкающих к лесосекам, после проведения сплошных санитарных рубок состояние насаждений удовлетворительное. Усыхания насаждений на прилегающих участках не выявлено. Обследованные лесосеки отграничены деляночными столбами и визирами, насаждения на них вырублены полностью, порубочные остатки сожжены.</w:t>
      </w:r>
    </w:p>
    <w:p w:rsidR="00A62CCC" w:rsidRPr="00A62CCC" w:rsidRDefault="007A627B" w:rsidP="007A627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627B">
        <w:rPr>
          <w:rFonts w:ascii="Times New Roman" w:hAnsi="Times New Roman" w:cs="Times New Roman"/>
          <w:bCs/>
          <w:sz w:val="28"/>
          <w:szCs w:val="28"/>
          <w:lang w:eastAsia="ru-RU"/>
        </w:rPr>
        <w:t>Работа по оценке качества проведенных санитарно-оздоровительных мероприятий будет продолжена в плановом порядке.</w:t>
      </w:r>
    </w:p>
    <w:p w:rsidR="00F36113" w:rsidRDefault="00F36113" w:rsidP="00A62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627B" w:rsidRDefault="007A627B" w:rsidP="00A62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627B" w:rsidRPr="00A62CCC" w:rsidRDefault="007A627B" w:rsidP="00A62C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524" w:rsidRPr="0051685A" w:rsidRDefault="00337524" w:rsidP="00516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F36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взаимодействия по защите и воспроизводству лесов</w:t>
      </w:r>
    </w:p>
    <w:p w:rsidR="00337524" w:rsidRPr="0079214D" w:rsidRDefault="00E376E0" w:rsidP="0033752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33752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33752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Тел. (495) 993 34 07, доб. 152 </w:t>
      </w:r>
    </w:p>
    <w:p w:rsidR="00337524" w:rsidRPr="0079214D" w:rsidRDefault="00F53C20" w:rsidP="0033752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F53C20" w:rsidP="0033752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</w:t>
        </w:r>
        <w:proofErr w:type="gram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</w:p>
    <w:sectPr w:rsidR="00090492" w:rsidRPr="00DA3421" w:rsidSect="00F361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20" w:rsidRDefault="00F53C20" w:rsidP="00D733A7">
      <w:pPr>
        <w:spacing w:after="0" w:line="240" w:lineRule="auto"/>
      </w:pPr>
      <w:r>
        <w:separator/>
      </w:r>
    </w:p>
  </w:endnote>
  <w:endnote w:type="continuationSeparator" w:id="0">
    <w:p w:rsidR="00F53C20" w:rsidRDefault="00F53C20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20" w:rsidRDefault="00F53C20" w:rsidP="00D733A7">
      <w:pPr>
        <w:spacing w:after="0" w:line="240" w:lineRule="auto"/>
      </w:pPr>
      <w:r>
        <w:separator/>
      </w:r>
    </w:p>
  </w:footnote>
  <w:footnote w:type="continuationSeparator" w:id="0">
    <w:p w:rsidR="00F53C20" w:rsidRDefault="00F53C20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071E7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2E7C"/>
    <w:rsid w:val="001A49E3"/>
    <w:rsid w:val="001A70B4"/>
    <w:rsid w:val="001B1933"/>
    <w:rsid w:val="001B3092"/>
    <w:rsid w:val="001B48BA"/>
    <w:rsid w:val="001B6CF3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1063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3454"/>
    <w:rsid w:val="00514D94"/>
    <w:rsid w:val="00515BA0"/>
    <w:rsid w:val="0051685A"/>
    <w:rsid w:val="005179B3"/>
    <w:rsid w:val="005211CE"/>
    <w:rsid w:val="005224E3"/>
    <w:rsid w:val="00523E52"/>
    <w:rsid w:val="00524FEC"/>
    <w:rsid w:val="00532032"/>
    <w:rsid w:val="00532554"/>
    <w:rsid w:val="005325C5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4733"/>
    <w:rsid w:val="005C5E13"/>
    <w:rsid w:val="005C6849"/>
    <w:rsid w:val="005D0201"/>
    <w:rsid w:val="005D0612"/>
    <w:rsid w:val="005D0FE1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D23"/>
    <w:rsid w:val="0079214D"/>
    <w:rsid w:val="00793E58"/>
    <w:rsid w:val="00794CF7"/>
    <w:rsid w:val="00795404"/>
    <w:rsid w:val="007960BC"/>
    <w:rsid w:val="007A28CB"/>
    <w:rsid w:val="007A36B4"/>
    <w:rsid w:val="007A627B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619C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83E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2CCC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4166"/>
    <w:rsid w:val="00A850F2"/>
    <w:rsid w:val="00A86C26"/>
    <w:rsid w:val="00A87275"/>
    <w:rsid w:val="00A9047B"/>
    <w:rsid w:val="00A90BA9"/>
    <w:rsid w:val="00A9431E"/>
    <w:rsid w:val="00A94ABE"/>
    <w:rsid w:val="00A95609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257E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5D0C"/>
    <w:rsid w:val="00B77A2C"/>
    <w:rsid w:val="00B822C0"/>
    <w:rsid w:val="00B82423"/>
    <w:rsid w:val="00B94B65"/>
    <w:rsid w:val="00B95312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4D3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30F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3502"/>
    <w:rsid w:val="00CC375D"/>
    <w:rsid w:val="00CC4189"/>
    <w:rsid w:val="00CC4934"/>
    <w:rsid w:val="00CC4FF2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132E1"/>
    <w:rsid w:val="00F1638E"/>
    <w:rsid w:val="00F1757A"/>
    <w:rsid w:val="00F23330"/>
    <w:rsid w:val="00F30558"/>
    <w:rsid w:val="00F31AE8"/>
    <w:rsid w:val="00F32EE7"/>
    <w:rsid w:val="00F36113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3C20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81A007D9-443D-41D2-8F1C-99D5F4CB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2</cp:revision>
  <cp:lastPrinted>2017-01-10T13:06:00Z</cp:lastPrinted>
  <dcterms:created xsi:type="dcterms:W3CDTF">2020-03-23T10:34:00Z</dcterms:created>
  <dcterms:modified xsi:type="dcterms:W3CDTF">2020-03-23T10:34:00Z</dcterms:modified>
</cp:coreProperties>
</file>