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Пресс-релиз 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“</w:t>
      </w:r>
      <w:r w:rsidDel="00000000" w:rsidR="00000000" w:rsidRPr="00000000">
        <w:rPr>
          <w:b w:val="1"/>
          <w:sz w:val="20"/>
          <w:szCs w:val="20"/>
          <w:rtl w:val="0"/>
        </w:rPr>
        <w:t xml:space="preserve">Байкал Аква” поставит  в больницы Иркутска более 14.000 литров питьевой воды “Legend Of Baikal”. 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4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В связи с тяжелой ситуацией, сложившейся в Иркутске, из-за пандемии коронавируса, компания ООО “ПК “Байкал Аква” оказывает благотворительную помощь и обеспечивает лечебные учреждения и больницы ежедневными поставками природной питьевой воды под брендом “Legend Of Baikal”. </w:t>
      </w:r>
    </w:p>
    <w:p w:rsidR="00000000" w:rsidDel="00000000" w:rsidP="00000000" w:rsidRDefault="00000000" w:rsidRPr="00000000" w14:paraId="00000006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На данный момент, в больницах и лечебных учреждениях Иркутска находятся более 560 пациентов на обсервации. Это люди, вернувшиеся из Китая, Таиланда и стран Европы, а также те, кто ждет результатов теста на коронавирус. </w:t>
      </w:r>
    </w:p>
    <w:p w:rsidR="00000000" w:rsidDel="00000000" w:rsidP="00000000" w:rsidRDefault="00000000" w:rsidRPr="00000000" w14:paraId="00000008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Ежедневно ПК “Байкал Аква” поставляет глубинную питьевую воду “Legend Of Baikal” в 5 учреждений Иркутска, исходя из суточной потребности в воде взрослого человека - 2 литра воды в сутки.</w:t>
      </w:r>
    </w:p>
    <w:p w:rsidR="00000000" w:rsidDel="00000000" w:rsidP="00000000" w:rsidRDefault="00000000" w:rsidRPr="00000000" w14:paraId="0000000A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“К нам обратился губернатор Иркутской области с просьбой помочь и поддержать граждан, прибывших из стран с высоким уровнем заражения коронавирусом. Конечно, в сложившейся ситуации, мы поддержали эту инициативу. Начиная с 3 апреля и в течение 14 дней, мы будем поставлять в лечебные учреждения воду “Legend Of Baikal” в объемах, которые подходят для индивидуального использования - 0,33 л., 0,5 л. и 1,5 литра. В общей сложности, мы отправим в больницы и гостиницы Иркутска больше 14.000 литров воды.” - рассказал директор производства ПК “Байкал Аква”</w:t>
      </w:r>
      <w:r w:rsidDel="00000000" w:rsidR="00000000" w:rsidRPr="00000000">
        <w:rPr>
          <w:sz w:val="20"/>
          <w:szCs w:val="20"/>
          <w:rtl w:val="0"/>
        </w:rPr>
        <w:t xml:space="preserve"> Юрий Николаевич Ситников.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Вода “Legend Of Baikal” поставляется в две больницы города Иркутска, где находятся пациенты с подозрением на коронавирус. Это </w:t>
      </w:r>
      <w:r w:rsidDel="00000000" w:rsidR="00000000" w:rsidRPr="00000000">
        <w:rPr>
          <w:sz w:val="20"/>
          <w:szCs w:val="20"/>
          <w:rtl w:val="0"/>
        </w:rPr>
        <w:t xml:space="preserve">Иркутская областная инфекционная клиническая больница и Иркутская городская клиническая больница № 10. А также в 3 гостиницы, в которых временно находятся пациенты на карантине под наблюдением врачей: гостиница учебного центра профсоюзов, гостиница “Воздушная гавань” и отель “OCHAGOF”.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Справка:</w:t>
      </w:r>
    </w:p>
    <w:p w:rsidR="00000000" w:rsidDel="00000000" w:rsidP="00000000" w:rsidRDefault="00000000" w:rsidRPr="00000000" w14:paraId="00000010">
      <w:pPr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sz w:val="18"/>
          <w:szCs w:val="18"/>
          <w:highlight w:val="white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Legend of Baikal</w:t>
      </w:r>
      <w:r w:rsidDel="00000000" w:rsidR="00000000" w:rsidRPr="00000000">
        <w:rPr>
          <w:sz w:val="18"/>
          <w:szCs w:val="18"/>
          <w:rtl w:val="0"/>
        </w:rPr>
        <w:t xml:space="preserve"> - питьевая </w:t>
      </w:r>
      <w:r w:rsidDel="00000000" w:rsidR="00000000" w:rsidRPr="00000000">
        <w:rPr>
          <w:sz w:val="18"/>
          <w:szCs w:val="18"/>
          <w:highlight w:val="white"/>
          <w:rtl w:val="0"/>
        </w:rPr>
        <w:t xml:space="preserve">вода обогащенная природным кислородом, которая добывается на глубине 400 метров озера Байкал. </w:t>
      </w:r>
      <w:r w:rsidDel="00000000" w:rsidR="00000000" w:rsidRPr="00000000">
        <w:rPr>
          <w:sz w:val="18"/>
          <w:szCs w:val="18"/>
          <w:highlight w:val="white"/>
          <w:rtl w:val="0"/>
        </w:rPr>
        <w:t xml:space="preserve">Производителем является ООО “ПК «Байкал Аква»”. Вододобывающий завод расположен в п. Байкал Слюдянского района Иркутской области, непосредственно на берегу озера Байкал. </w:t>
      </w:r>
    </w:p>
    <w:p w:rsidR="00000000" w:rsidDel="00000000" w:rsidP="00000000" w:rsidRDefault="00000000" w:rsidRPr="00000000" w14:paraId="00000012">
      <w:pPr>
        <w:spacing w:after="120" w:line="276" w:lineRule="auto"/>
        <w:jc w:val="both"/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Запатентованная технология способа получения воды обеспечивает ее стабильное качество, так как слои озера Байкал, из которых происходит добыча, не подвержены влиянию внешних воздействий. </w:t>
      </w:r>
    </w:p>
    <w:p w:rsidR="00000000" w:rsidDel="00000000" w:rsidP="00000000" w:rsidRDefault="00000000" w:rsidRPr="00000000" w14:paraId="00000013">
      <w:pPr>
        <w:spacing w:after="120" w:line="276" w:lineRule="auto"/>
        <w:jc w:val="both"/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Питьевые свойства и качество байкальской глубинной воды “Legend Of Baikal” подтверждены сертификатами соответствия требованиям стандартов на питьевую воду России, Германии, Японии, Южной Кореи и Китая.</w:t>
      </w:r>
    </w:p>
    <w:p w:rsidR="00000000" w:rsidDel="00000000" w:rsidP="00000000" w:rsidRDefault="00000000" w:rsidRPr="00000000" w14:paraId="00000014">
      <w:pPr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Контакты</w:t>
      </w:r>
    </w:p>
    <w:p w:rsidR="00000000" w:rsidDel="00000000" w:rsidP="00000000" w:rsidRDefault="00000000" w:rsidRPr="00000000" w14:paraId="00000016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Грабец Анна Николаевна - руководитель отдела маркетинга ТК “Байкал Аква” </w:t>
      </w:r>
    </w:p>
    <w:p w:rsidR="00000000" w:rsidDel="00000000" w:rsidP="00000000" w:rsidRDefault="00000000" w:rsidRPr="00000000" w14:paraId="00000017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E-mail: </w:t>
      </w:r>
      <w:hyperlink r:id="rId6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grabets.an@tkbaikalaqua.com</w:t>
        </w:r>
      </w:hyperlink>
      <w:r w:rsidDel="00000000" w:rsidR="00000000" w:rsidRPr="00000000">
        <w:rPr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18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Тел.: +7(925)097-43-79</w:t>
      </w:r>
    </w:p>
    <w:p w:rsidR="00000000" w:rsidDel="00000000" w:rsidP="00000000" w:rsidRDefault="00000000" w:rsidRPr="00000000" w14:paraId="00000019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Попова Анастасия Михайловна - SMM-менеджер ТК “Байкал Аква” </w:t>
      </w:r>
    </w:p>
    <w:p w:rsidR="00000000" w:rsidDel="00000000" w:rsidP="00000000" w:rsidRDefault="00000000" w:rsidRPr="00000000" w14:paraId="0000001A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E-mail: </w:t>
      </w:r>
      <w:hyperlink r:id="rId7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popova.am@tkbaikalaqua.com</w:t>
        </w:r>
      </w:hyperlink>
      <w:r w:rsidDel="00000000" w:rsidR="00000000" w:rsidRPr="00000000">
        <w:rPr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sz w:val="18"/>
          <w:szCs w:val="18"/>
          <w:rtl w:val="0"/>
        </w:rPr>
        <w:t xml:space="preserve">Тел.: +7(926)294-25-24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grabets.an@tkbaikalaqua.com" TargetMode="External"/><Relationship Id="rId7" Type="http://schemas.openxmlformats.org/officeDocument/2006/relationships/hyperlink" Target="mailto:popova.am@tkbaikalaqu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