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8F3E" w14:textId="4CC0E849" w:rsidR="000E1CEA" w:rsidRPr="00111623" w:rsidRDefault="000E1CEA" w:rsidP="00111623">
      <w:pPr>
        <w:pStyle w:val="a7"/>
        <w:jc w:val="center"/>
        <w:rPr>
          <w:sz w:val="32"/>
          <w:szCs w:val="32"/>
        </w:rPr>
      </w:pPr>
      <w:r w:rsidRPr="00111623">
        <w:rPr>
          <w:sz w:val="32"/>
          <w:szCs w:val="32"/>
        </w:rPr>
        <w:t>Анализ</w:t>
      </w:r>
      <w:r w:rsidR="00B3705C" w:rsidRPr="00111623">
        <w:rPr>
          <w:sz w:val="32"/>
          <w:szCs w:val="32"/>
        </w:rPr>
        <w:t xml:space="preserve"> </w:t>
      </w:r>
      <w:r w:rsidR="00DC045E" w:rsidRPr="00111623">
        <w:rPr>
          <w:sz w:val="32"/>
          <w:szCs w:val="32"/>
        </w:rPr>
        <w:t xml:space="preserve">российского </w:t>
      </w:r>
      <w:r w:rsidR="00B3705C" w:rsidRPr="00111623">
        <w:rPr>
          <w:sz w:val="32"/>
          <w:szCs w:val="32"/>
        </w:rPr>
        <w:t xml:space="preserve">рынка </w:t>
      </w:r>
      <w:r w:rsidR="00EF6411" w:rsidRPr="00111623">
        <w:rPr>
          <w:sz w:val="32"/>
          <w:szCs w:val="32"/>
        </w:rPr>
        <w:t>замороженных полуфабрикатов</w:t>
      </w:r>
      <w:r w:rsidR="00874AD8" w:rsidRPr="00111623">
        <w:rPr>
          <w:sz w:val="32"/>
          <w:szCs w:val="32"/>
        </w:rPr>
        <w:t xml:space="preserve">: </w:t>
      </w:r>
      <w:r w:rsidR="00C15D1D" w:rsidRPr="00111623">
        <w:rPr>
          <w:sz w:val="32"/>
          <w:szCs w:val="32"/>
        </w:rPr>
        <w:t>итоги 2019 г., прогноз до 2022</w:t>
      </w:r>
      <w:r w:rsidR="000255D6" w:rsidRPr="00111623">
        <w:rPr>
          <w:sz w:val="32"/>
          <w:szCs w:val="32"/>
        </w:rPr>
        <w:t xml:space="preserve"> г.</w:t>
      </w:r>
    </w:p>
    <w:p w14:paraId="1F9C0805" w14:textId="77777777" w:rsidR="00111623" w:rsidRPr="00111623" w:rsidRDefault="00111623" w:rsidP="00111623"/>
    <w:p w14:paraId="389EF199" w14:textId="77777777" w:rsidR="00853748" w:rsidRPr="00111623" w:rsidRDefault="000E1CEA" w:rsidP="00853748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11623">
        <w:rPr>
          <w:rFonts w:ascii="Arial" w:hAnsi="Arial" w:cs="Arial"/>
          <w:sz w:val="20"/>
          <w:szCs w:val="20"/>
        </w:rPr>
        <w:t>В ходе исследования, пров</w:t>
      </w:r>
      <w:r w:rsidR="007C47D0" w:rsidRPr="00111623">
        <w:rPr>
          <w:rFonts w:ascii="Arial" w:hAnsi="Arial" w:cs="Arial"/>
          <w:sz w:val="20"/>
          <w:szCs w:val="20"/>
        </w:rPr>
        <w:t xml:space="preserve">еденного NeoAnalytics на тему </w:t>
      </w:r>
      <w:r w:rsidR="007C47D0" w:rsidRPr="00111623">
        <w:rPr>
          <w:rFonts w:ascii="Arial" w:hAnsi="Arial" w:cs="Arial"/>
          <w:b/>
          <w:sz w:val="20"/>
          <w:szCs w:val="20"/>
        </w:rPr>
        <w:t>“</w:t>
      </w:r>
      <w:r w:rsidR="00B3705C" w:rsidRPr="00111623">
        <w:rPr>
          <w:rFonts w:ascii="Arial" w:hAnsi="Arial" w:cs="Arial"/>
          <w:b/>
          <w:sz w:val="20"/>
          <w:szCs w:val="20"/>
        </w:rPr>
        <w:t>Р</w:t>
      </w:r>
      <w:r w:rsidR="00DC045E" w:rsidRPr="00111623">
        <w:rPr>
          <w:rFonts w:ascii="Arial" w:hAnsi="Arial" w:cs="Arial"/>
          <w:b/>
          <w:sz w:val="20"/>
          <w:szCs w:val="20"/>
        </w:rPr>
        <w:t>оссийский р</w:t>
      </w:r>
      <w:r w:rsidR="00B3705C" w:rsidRPr="00111623">
        <w:rPr>
          <w:rFonts w:ascii="Arial" w:hAnsi="Arial" w:cs="Arial"/>
          <w:b/>
          <w:sz w:val="20"/>
          <w:szCs w:val="20"/>
        </w:rPr>
        <w:t xml:space="preserve">ынок </w:t>
      </w:r>
      <w:r w:rsidR="00EF6411" w:rsidRPr="00111623">
        <w:rPr>
          <w:rFonts w:ascii="Arial" w:hAnsi="Arial" w:cs="Arial"/>
          <w:b/>
          <w:sz w:val="20"/>
          <w:szCs w:val="20"/>
        </w:rPr>
        <w:t>замороженных полуфабрикатов</w:t>
      </w:r>
      <w:r w:rsidR="005E478B" w:rsidRPr="00111623">
        <w:rPr>
          <w:rFonts w:ascii="Arial" w:hAnsi="Arial" w:cs="Arial"/>
          <w:b/>
          <w:sz w:val="20"/>
          <w:szCs w:val="20"/>
        </w:rPr>
        <w:t>: ито</w:t>
      </w:r>
      <w:r w:rsidR="00C15D1D" w:rsidRPr="00111623">
        <w:rPr>
          <w:rFonts w:ascii="Arial" w:hAnsi="Arial" w:cs="Arial"/>
          <w:b/>
          <w:sz w:val="20"/>
          <w:szCs w:val="20"/>
        </w:rPr>
        <w:t>ги 2019 г., прогноз до 2022</w:t>
      </w:r>
      <w:r w:rsidRPr="00111623">
        <w:rPr>
          <w:rFonts w:ascii="Arial" w:hAnsi="Arial" w:cs="Arial"/>
          <w:b/>
          <w:sz w:val="20"/>
          <w:szCs w:val="20"/>
        </w:rPr>
        <w:t xml:space="preserve"> г.</w:t>
      </w:r>
      <w:r w:rsidR="00734B77" w:rsidRPr="00111623">
        <w:rPr>
          <w:rFonts w:ascii="Arial" w:hAnsi="Arial" w:cs="Arial"/>
          <w:b/>
          <w:sz w:val="20"/>
          <w:szCs w:val="20"/>
        </w:rPr>
        <w:t>»,</w:t>
      </w:r>
      <w:r w:rsidR="00734B77" w:rsidRPr="00111623">
        <w:rPr>
          <w:rFonts w:ascii="Arial" w:hAnsi="Arial" w:cs="Arial"/>
          <w:sz w:val="20"/>
          <w:szCs w:val="20"/>
        </w:rPr>
        <w:t xml:space="preserve"> выяснилось, </w:t>
      </w:r>
      <w:r w:rsidR="00BF6D27" w:rsidRPr="00111623">
        <w:rPr>
          <w:rFonts w:ascii="Arial" w:hAnsi="Arial" w:cs="Arial"/>
          <w:sz w:val="20"/>
          <w:szCs w:val="20"/>
        </w:rPr>
        <w:t xml:space="preserve">что </w:t>
      </w:r>
      <w:r w:rsidR="00853748" w:rsidRPr="00111623">
        <w:rPr>
          <w:rFonts w:ascii="Arial" w:hAnsi="Arial" w:cs="Arial"/>
          <w:sz w:val="20"/>
          <w:szCs w:val="20"/>
        </w:rPr>
        <w:t>з</w:t>
      </w:r>
      <w:r w:rsidR="00853748" w:rsidRPr="00111623">
        <w:rPr>
          <w:rFonts w:ascii="Arial" w:eastAsia="Times New Roman" w:hAnsi="Arial" w:cs="Arial"/>
          <w:sz w:val="20"/>
          <w:szCs w:val="20"/>
        </w:rPr>
        <w:t xml:space="preserve">амороженные полуфабрикаты являются одним из самых молодых рынков в России. В 2019 году объем рынка составил чуть более 200 млрд. руб.  и увеличился на 8,4%. Необходимо отметить, что 2019 г. был достаточно благоприятным для всего рынка в целом на фоне динамики основных макроэкономических показателей, таких как прирост оборота розничной торговли и денежные доходы населения. </w:t>
      </w:r>
    </w:p>
    <w:p w14:paraId="44A75DA3" w14:textId="40EE3709" w:rsidR="00853748" w:rsidRPr="00111623" w:rsidRDefault="00853748" w:rsidP="00853748">
      <w:pPr>
        <w:spacing w:after="200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1623">
        <w:rPr>
          <w:rFonts w:ascii="Arial" w:eastAsia="Times New Roman" w:hAnsi="Arial" w:cs="Arial"/>
          <w:sz w:val="20"/>
          <w:szCs w:val="20"/>
        </w:rPr>
        <w:t>Наибольшую долю рынка составляют мучные замороженные полуфабрикаты, а именно, пельмени, так как относятся к традиционной русской кухн</w:t>
      </w:r>
      <w:r w:rsidR="00111623" w:rsidRPr="00111623">
        <w:rPr>
          <w:rFonts w:ascii="Arial" w:eastAsia="Times New Roman" w:hAnsi="Arial" w:cs="Arial"/>
          <w:sz w:val="20"/>
          <w:szCs w:val="20"/>
        </w:rPr>
        <w:t>е</w:t>
      </w:r>
      <w:r w:rsidRPr="00111623">
        <w:rPr>
          <w:rFonts w:ascii="Arial" w:eastAsia="Times New Roman" w:hAnsi="Arial" w:cs="Arial"/>
          <w:sz w:val="20"/>
          <w:szCs w:val="20"/>
        </w:rPr>
        <w:t>. Однако данный сегмент находится в стагнации. Потребители предпочитают сохранение традиционного вкуса пельменей. Это побуждает производителей разрабатывать новые вкусы и развивать другие сегменты рынка полуфабрикатов.</w:t>
      </w:r>
    </w:p>
    <w:p w14:paraId="63C014FF" w14:textId="77777777" w:rsidR="00853748" w:rsidRPr="00111623" w:rsidRDefault="00853748" w:rsidP="00853748">
      <w:pPr>
        <w:spacing w:after="200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1623">
        <w:rPr>
          <w:rFonts w:ascii="Arial" w:eastAsia="Times New Roman" w:hAnsi="Arial" w:cs="Arial"/>
          <w:sz w:val="20"/>
          <w:szCs w:val="20"/>
        </w:rPr>
        <w:t xml:space="preserve">Наиболее динамичным является рынок готовых блюд, обычно представленный первыми и вторыми блюдами (мясо и гарнир). Использование современных технологий позволяет производителям выводить на рынок широкую линейку готовых блюд, использую рецепты различных кухонь мира. </w:t>
      </w:r>
    </w:p>
    <w:p w14:paraId="5AF27239" w14:textId="77777777" w:rsidR="00853748" w:rsidRPr="00111623" w:rsidRDefault="00853748" w:rsidP="00204B41">
      <w:pPr>
        <w:spacing w:after="200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1623">
        <w:rPr>
          <w:rFonts w:ascii="Arial" w:eastAsia="Times New Roman" w:hAnsi="Arial" w:cs="Arial"/>
          <w:sz w:val="20"/>
          <w:szCs w:val="20"/>
        </w:rPr>
        <w:t>Наибольшим спросом замороженные полуфабрикаты пользуются в мегаполисах с высоким темпом жизни. Люди стремятся сохранить баланс между работой и досугом и стремятся минимизировать время на приготовление еды. В небольших городах рынок замороженных полуфабрикатов развит слабее. Его отдельные сегменты развиваются за счет экспансии федеральных сетей супермаркетов, являющихся основным каналом реализации полуфабрикатов в розничной торговле.</w:t>
      </w:r>
    </w:p>
    <w:p w14:paraId="2214CAA7" w14:textId="77777777" w:rsidR="00853748" w:rsidRPr="00111623" w:rsidRDefault="00853748" w:rsidP="00853748">
      <w:pPr>
        <w:spacing w:after="200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1623">
        <w:rPr>
          <w:rFonts w:ascii="Arial" w:eastAsia="Times New Roman" w:hAnsi="Arial" w:cs="Arial"/>
          <w:sz w:val="20"/>
          <w:szCs w:val="20"/>
        </w:rPr>
        <w:t xml:space="preserve">В ближайшей перспективе рынок продолжит активно развиваться. Развитие рынка будет происходить за счет больших городов и среднего класса потребителей. </w:t>
      </w:r>
    </w:p>
    <w:p w14:paraId="12AF2942" w14:textId="77777777" w:rsidR="00853748" w:rsidRPr="00111623" w:rsidRDefault="00853748" w:rsidP="00853748">
      <w:pPr>
        <w:spacing w:after="200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1623">
        <w:rPr>
          <w:rFonts w:ascii="Arial" w:eastAsia="Times New Roman" w:hAnsi="Arial" w:cs="Arial"/>
          <w:sz w:val="20"/>
          <w:szCs w:val="20"/>
        </w:rPr>
        <w:t>Ежегодные темпы роста в 2020-2022 годах составят 8-10%.</w:t>
      </w:r>
    </w:p>
    <w:p w14:paraId="64CE927B" w14:textId="77777777" w:rsidR="007C088F" w:rsidRPr="00111623" w:rsidRDefault="007C088F" w:rsidP="006E28C3">
      <w:pPr>
        <w:spacing w:beforeLines="20" w:before="48" w:afterLines="20" w:after="48" w:line="360" w:lineRule="auto"/>
        <w:ind w:left="1416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1623">
        <w:rPr>
          <w:rFonts w:ascii="Arial" w:hAnsi="Arial" w:cs="Arial"/>
          <w:sz w:val="20"/>
          <w:szCs w:val="20"/>
        </w:rPr>
        <w:t xml:space="preserve">Более подробно с результатами исследования можно ознакомиться на официальном сайте </w:t>
      </w:r>
      <w:hyperlink r:id="rId6" w:history="1">
        <w:r w:rsidRPr="00111623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www</w:t>
        </w:r>
        <w:r w:rsidRPr="00111623">
          <w:rPr>
            <w:rStyle w:val="a3"/>
            <w:rFonts w:ascii="Arial" w:hAnsi="Arial" w:cs="Arial"/>
            <w:color w:val="auto"/>
            <w:sz w:val="20"/>
            <w:szCs w:val="20"/>
          </w:rPr>
          <w:t>.</w:t>
        </w:r>
        <w:r w:rsidRPr="00111623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neoanalytics</w:t>
        </w:r>
        <w:r w:rsidRPr="00111623">
          <w:rPr>
            <w:rStyle w:val="a3"/>
            <w:rFonts w:ascii="Arial" w:hAnsi="Arial" w:cs="Arial"/>
            <w:color w:val="auto"/>
            <w:sz w:val="20"/>
            <w:szCs w:val="20"/>
          </w:rPr>
          <w:t>.</w:t>
        </w:r>
        <w:r w:rsidRPr="00111623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ru</w:t>
        </w:r>
      </w:hyperlink>
      <w:r w:rsidRPr="00111623">
        <w:rPr>
          <w:rFonts w:ascii="Arial" w:hAnsi="Arial" w:cs="Arial"/>
          <w:sz w:val="20"/>
          <w:szCs w:val="20"/>
        </w:rPr>
        <w:t xml:space="preserve"> </w:t>
      </w:r>
    </w:p>
    <w:p w14:paraId="63D659CA" w14:textId="77777777" w:rsidR="007C088F" w:rsidRPr="00111623" w:rsidRDefault="007C088F" w:rsidP="00B55DB8">
      <w:pPr>
        <w:spacing w:line="360" w:lineRule="auto"/>
        <w:jc w:val="both"/>
        <w:rPr>
          <w:rFonts w:ascii="Arial" w:hAnsi="Arial" w:cs="Arial"/>
        </w:rPr>
      </w:pPr>
    </w:p>
    <w:p w14:paraId="313F83CF" w14:textId="77777777" w:rsidR="00B15F88" w:rsidRPr="00111623" w:rsidRDefault="002F1E40" w:rsidP="00C15D1D">
      <w:pPr>
        <w:tabs>
          <w:tab w:val="left" w:pos="5835"/>
        </w:tabs>
        <w:rPr>
          <w:rFonts w:ascii="Arial" w:hAnsi="Arial" w:cs="Arial"/>
        </w:rPr>
      </w:pPr>
      <w:r w:rsidRPr="00111623">
        <w:rPr>
          <w:rFonts w:ascii="Arial" w:hAnsi="Arial" w:cs="Arial"/>
        </w:rPr>
        <w:tab/>
      </w:r>
    </w:p>
    <w:p w14:paraId="6CB0657A" w14:textId="77777777" w:rsidR="00F815B0" w:rsidRPr="00111623" w:rsidRDefault="00202D98" w:rsidP="00202D98">
      <w:pPr>
        <w:tabs>
          <w:tab w:val="left" w:pos="6300"/>
        </w:tabs>
        <w:rPr>
          <w:rFonts w:ascii="Arial" w:hAnsi="Arial" w:cs="Arial"/>
        </w:rPr>
      </w:pPr>
      <w:r w:rsidRPr="00111623">
        <w:rPr>
          <w:rFonts w:ascii="Arial" w:hAnsi="Arial" w:cs="Arial"/>
        </w:rPr>
        <w:tab/>
      </w:r>
    </w:p>
    <w:sectPr w:rsidR="00F815B0" w:rsidRPr="0011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5635"/>
    <w:multiLevelType w:val="hybridMultilevel"/>
    <w:tmpl w:val="32182FC2"/>
    <w:lvl w:ilvl="0" w:tplc="B2E6A93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50FB"/>
    <w:multiLevelType w:val="hybridMultilevel"/>
    <w:tmpl w:val="DEC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1C"/>
    <w:rsid w:val="000255D6"/>
    <w:rsid w:val="000B155C"/>
    <w:rsid w:val="000E1CEA"/>
    <w:rsid w:val="00111623"/>
    <w:rsid w:val="0012581B"/>
    <w:rsid w:val="00125D92"/>
    <w:rsid w:val="001349F4"/>
    <w:rsid w:val="00155CBA"/>
    <w:rsid w:val="00163F6A"/>
    <w:rsid w:val="001A3E66"/>
    <w:rsid w:val="001B7915"/>
    <w:rsid w:val="001F6395"/>
    <w:rsid w:val="00202D98"/>
    <w:rsid w:val="00204B41"/>
    <w:rsid w:val="00207FA9"/>
    <w:rsid w:val="00237AFE"/>
    <w:rsid w:val="00267C46"/>
    <w:rsid w:val="002E20B2"/>
    <w:rsid w:val="002E60B1"/>
    <w:rsid w:val="002E6B48"/>
    <w:rsid w:val="002F1E40"/>
    <w:rsid w:val="00310CBF"/>
    <w:rsid w:val="003234D5"/>
    <w:rsid w:val="003247B0"/>
    <w:rsid w:val="003508BE"/>
    <w:rsid w:val="00350E05"/>
    <w:rsid w:val="00351F78"/>
    <w:rsid w:val="003C193D"/>
    <w:rsid w:val="0042645B"/>
    <w:rsid w:val="004269CF"/>
    <w:rsid w:val="004879EB"/>
    <w:rsid w:val="004F5131"/>
    <w:rsid w:val="0053428C"/>
    <w:rsid w:val="0054399D"/>
    <w:rsid w:val="00556949"/>
    <w:rsid w:val="005A00FC"/>
    <w:rsid w:val="005A6EFD"/>
    <w:rsid w:val="005E478B"/>
    <w:rsid w:val="005F271F"/>
    <w:rsid w:val="006017B5"/>
    <w:rsid w:val="00654698"/>
    <w:rsid w:val="006604B5"/>
    <w:rsid w:val="006621C9"/>
    <w:rsid w:val="006867BD"/>
    <w:rsid w:val="006D241C"/>
    <w:rsid w:val="006E28C3"/>
    <w:rsid w:val="00726438"/>
    <w:rsid w:val="00734B77"/>
    <w:rsid w:val="00745BD8"/>
    <w:rsid w:val="0076492E"/>
    <w:rsid w:val="00784045"/>
    <w:rsid w:val="007873A6"/>
    <w:rsid w:val="007A4146"/>
    <w:rsid w:val="007B31A5"/>
    <w:rsid w:val="007B595B"/>
    <w:rsid w:val="007C088F"/>
    <w:rsid w:val="007C47D0"/>
    <w:rsid w:val="00853748"/>
    <w:rsid w:val="008748AE"/>
    <w:rsid w:val="00874AD8"/>
    <w:rsid w:val="0089078E"/>
    <w:rsid w:val="008F0294"/>
    <w:rsid w:val="008F1DDC"/>
    <w:rsid w:val="008F2F62"/>
    <w:rsid w:val="00920A0F"/>
    <w:rsid w:val="0092277F"/>
    <w:rsid w:val="00923267"/>
    <w:rsid w:val="0092714B"/>
    <w:rsid w:val="00997CAC"/>
    <w:rsid w:val="009A102E"/>
    <w:rsid w:val="009B5813"/>
    <w:rsid w:val="009C4D89"/>
    <w:rsid w:val="009F34B4"/>
    <w:rsid w:val="00A01B1C"/>
    <w:rsid w:val="00A16B0A"/>
    <w:rsid w:val="00A67A80"/>
    <w:rsid w:val="00A75476"/>
    <w:rsid w:val="00A96C9B"/>
    <w:rsid w:val="00AC2467"/>
    <w:rsid w:val="00AE4C51"/>
    <w:rsid w:val="00B15F88"/>
    <w:rsid w:val="00B3705C"/>
    <w:rsid w:val="00B47A06"/>
    <w:rsid w:val="00B55DB8"/>
    <w:rsid w:val="00B9769C"/>
    <w:rsid w:val="00BA03D9"/>
    <w:rsid w:val="00BC4959"/>
    <w:rsid w:val="00BC4EC7"/>
    <w:rsid w:val="00BD1BF6"/>
    <w:rsid w:val="00BF6D27"/>
    <w:rsid w:val="00C15D1D"/>
    <w:rsid w:val="00D07348"/>
    <w:rsid w:val="00D26E8B"/>
    <w:rsid w:val="00D34D0C"/>
    <w:rsid w:val="00D41D0A"/>
    <w:rsid w:val="00D43056"/>
    <w:rsid w:val="00D91918"/>
    <w:rsid w:val="00DB251C"/>
    <w:rsid w:val="00DC045E"/>
    <w:rsid w:val="00DD0A6F"/>
    <w:rsid w:val="00E45193"/>
    <w:rsid w:val="00EF0690"/>
    <w:rsid w:val="00EF6411"/>
    <w:rsid w:val="00F21031"/>
    <w:rsid w:val="00F31545"/>
    <w:rsid w:val="00F454EB"/>
    <w:rsid w:val="00F815B0"/>
    <w:rsid w:val="00F924ED"/>
    <w:rsid w:val="00F92C25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32F8"/>
  <w15:docId w15:val="{4D2369C6-2DE9-4ECB-AD00-8F25AD6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C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116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11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oanalytic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3333-A20C-4EE0-AB3F-894848BA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Караулова</cp:lastModifiedBy>
  <cp:revision>2</cp:revision>
  <dcterms:created xsi:type="dcterms:W3CDTF">2020-04-27T09:29:00Z</dcterms:created>
  <dcterms:modified xsi:type="dcterms:W3CDTF">2020-04-27T09:29:00Z</dcterms:modified>
</cp:coreProperties>
</file>