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EA" w:rsidRDefault="001A3A95" w:rsidP="0088033B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>
            <v:imagedata r:id="rId4" o:title="Рослесозащита 150x150"/>
          </v:shape>
        </w:pict>
      </w:r>
    </w:p>
    <w:p w:rsidR="001A3A95" w:rsidRDefault="001A3A95" w:rsidP="0088033B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1A3A95" w:rsidRDefault="001A3A95" w:rsidP="0088033B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1A3A95">
        <w:rPr>
          <w:rFonts w:ascii="Times New Roman" w:hAnsi="Times New Roman"/>
          <w:b/>
          <w:sz w:val="28"/>
          <w:szCs w:val="28"/>
        </w:rPr>
        <w:t>ФБУ «Рослесозащита» - «ЦЗЛ Курганской области»</w:t>
      </w:r>
    </w:p>
    <w:p w:rsidR="001A3A95" w:rsidRDefault="001A3A95" w:rsidP="0088033B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88033B" w:rsidRPr="0088033B" w:rsidRDefault="0088033B" w:rsidP="0088033B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hyperlink r:id="rId5" w:history="1">
        <w:proofErr w:type="spellStart"/>
        <w:r w:rsidRPr="0088033B">
          <w:rPr>
            <w:rFonts w:ascii="Times New Roman" w:hAnsi="Times New Roman"/>
            <w:sz w:val="28"/>
            <w:szCs w:val="28"/>
          </w:rPr>
          <w:t>Свежезаготовленные</w:t>
        </w:r>
        <w:proofErr w:type="spellEnd"/>
        <w:r w:rsidRPr="0088033B">
          <w:rPr>
            <w:rFonts w:ascii="Times New Roman" w:hAnsi="Times New Roman"/>
            <w:sz w:val="28"/>
            <w:szCs w:val="28"/>
          </w:rPr>
          <w:t xml:space="preserve"> семена оценили в Центре защиты леса Курганской области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8033B" w:rsidRDefault="0088033B" w:rsidP="00670C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26C5" w:rsidRDefault="00670C2C" w:rsidP="00670C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2020 года в </w:t>
      </w:r>
      <w:r w:rsidR="003D06DD">
        <w:rPr>
          <w:rFonts w:ascii="Times New Roman" w:hAnsi="Times New Roman"/>
          <w:sz w:val="28"/>
          <w:szCs w:val="28"/>
        </w:rPr>
        <w:t>филиал ФБУ «Рослесозащита» - «ЦЗЛ</w:t>
      </w:r>
      <w:r w:rsidR="008C355E">
        <w:rPr>
          <w:rFonts w:ascii="Times New Roman" w:hAnsi="Times New Roman"/>
          <w:sz w:val="28"/>
          <w:szCs w:val="28"/>
        </w:rPr>
        <w:t xml:space="preserve"> Курганской области</w:t>
      </w:r>
      <w:r w:rsidR="003D06DD">
        <w:rPr>
          <w:rFonts w:ascii="Times New Roman" w:hAnsi="Times New Roman"/>
          <w:sz w:val="28"/>
          <w:szCs w:val="28"/>
        </w:rPr>
        <w:t>»</w:t>
      </w:r>
      <w:r w:rsidR="00952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 на проверку четыре партии</w:t>
      </w:r>
      <w:r w:rsidR="0066771A">
        <w:rPr>
          <w:rFonts w:ascii="Times New Roman" w:hAnsi="Times New Roman"/>
          <w:sz w:val="28"/>
          <w:szCs w:val="28"/>
        </w:rPr>
        <w:t xml:space="preserve"> свежезаготовленных</w:t>
      </w:r>
      <w:r w:rsidR="0099407A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мян сосны обыкновенной от </w:t>
      </w:r>
      <w:r w:rsidR="003D06DD">
        <w:rPr>
          <w:rFonts w:ascii="Times New Roman" w:hAnsi="Times New Roman"/>
          <w:sz w:val="28"/>
          <w:szCs w:val="28"/>
        </w:rPr>
        <w:t>одного из арендаторов</w:t>
      </w:r>
      <w:r>
        <w:rPr>
          <w:rFonts w:ascii="Times New Roman" w:hAnsi="Times New Roman"/>
          <w:sz w:val="28"/>
          <w:szCs w:val="28"/>
        </w:rPr>
        <w:t xml:space="preserve"> общей массой 178,65 кг.</w:t>
      </w:r>
    </w:p>
    <w:p w:rsidR="00670C2C" w:rsidRDefault="00670C2C" w:rsidP="00670C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Специалистами отдела </w:t>
      </w:r>
      <w:r w:rsidR="003D06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Курганская лесосеменная станция</w:t>
      </w:r>
      <w:r w:rsidR="003D06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проведена работа по </w:t>
      </w:r>
      <w:r w:rsidR="00F97D40">
        <w:rPr>
          <w:rFonts w:ascii="Times New Roman" w:hAnsi="Times New Roman"/>
          <w:sz w:val="28"/>
          <w:szCs w:val="28"/>
        </w:rPr>
        <w:t>определению посевных качеств семян. Всем партиям семян</w:t>
      </w:r>
      <w:r w:rsidR="000657DA">
        <w:rPr>
          <w:rFonts w:ascii="Times New Roman" w:hAnsi="Times New Roman"/>
          <w:sz w:val="28"/>
          <w:szCs w:val="28"/>
        </w:rPr>
        <w:t xml:space="preserve"> присвоен первый класс качества, выданы соответствующие удостоверения</w:t>
      </w:r>
      <w:r w:rsidR="00600047">
        <w:rPr>
          <w:rFonts w:ascii="Times New Roman" w:hAnsi="Times New Roman"/>
          <w:sz w:val="28"/>
          <w:szCs w:val="28"/>
        </w:rPr>
        <w:t xml:space="preserve"> о качестве</w:t>
      </w:r>
      <w:r w:rsidR="000657DA">
        <w:rPr>
          <w:rFonts w:ascii="Times New Roman" w:hAnsi="Times New Roman"/>
          <w:sz w:val="28"/>
          <w:szCs w:val="28"/>
        </w:rPr>
        <w:t>.</w:t>
      </w:r>
      <w:r w:rsidR="00600047">
        <w:rPr>
          <w:rFonts w:ascii="Times New Roman" w:hAnsi="Times New Roman"/>
          <w:sz w:val="28"/>
          <w:szCs w:val="28"/>
        </w:rPr>
        <w:t xml:space="preserve"> </w:t>
      </w:r>
      <w:r w:rsidR="00CE498A">
        <w:rPr>
          <w:rFonts w:ascii="Times New Roman" w:hAnsi="Times New Roman"/>
          <w:sz w:val="28"/>
          <w:szCs w:val="28"/>
        </w:rPr>
        <w:t xml:space="preserve">При этом всхожесть в указанных партиях варьирует от 97 до 99%, </w:t>
      </w:r>
      <w:r w:rsidR="005A4A53">
        <w:rPr>
          <w:rFonts w:ascii="Times New Roman" w:hAnsi="Times New Roman"/>
          <w:sz w:val="28"/>
          <w:szCs w:val="28"/>
        </w:rPr>
        <w:t xml:space="preserve">энергия прорастания от 82 до 96%, </w:t>
      </w:r>
      <w:r w:rsidR="00CE498A">
        <w:rPr>
          <w:rFonts w:ascii="Times New Roman" w:hAnsi="Times New Roman"/>
          <w:sz w:val="28"/>
          <w:szCs w:val="28"/>
        </w:rPr>
        <w:t>чистота от 99,2 до 99,9%.</w:t>
      </w:r>
      <w:r w:rsidR="005A4A53">
        <w:rPr>
          <w:rFonts w:ascii="Times New Roman" w:hAnsi="Times New Roman"/>
          <w:sz w:val="28"/>
          <w:szCs w:val="28"/>
        </w:rPr>
        <w:t xml:space="preserve"> </w:t>
      </w:r>
    </w:p>
    <w:p w:rsidR="00CE498A" w:rsidRDefault="00CE498A" w:rsidP="00670C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профессиональный подход к заготовке семян, проявляемый </w:t>
      </w:r>
      <w:r w:rsidR="003D06DD">
        <w:rPr>
          <w:rFonts w:ascii="Times New Roman" w:hAnsi="Times New Roman"/>
          <w:sz w:val="28"/>
          <w:szCs w:val="28"/>
        </w:rPr>
        <w:t>арендатором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Лесопользователь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не закупает лесосеменное сырьё у населения, а собирает в лесосеках при рубке спелых и перестойных </w:t>
      </w:r>
      <w:r w:rsidR="000657DA">
        <w:rPr>
          <w:rFonts w:ascii="Times New Roman" w:hAnsi="Times New Roman"/>
          <w:sz w:val="28"/>
          <w:szCs w:val="28"/>
        </w:rPr>
        <w:t xml:space="preserve">деревьев. </w:t>
      </w:r>
      <w:r w:rsidR="00600047">
        <w:rPr>
          <w:rFonts w:ascii="Times New Roman" w:hAnsi="Times New Roman"/>
          <w:sz w:val="28"/>
          <w:szCs w:val="28"/>
        </w:rPr>
        <w:t>Также з</w:t>
      </w:r>
      <w:r w:rsidR="000657DA">
        <w:rPr>
          <w:rFonts w:ascii="Times New Roman" w:hAnsi="Times New Roman"/>
          <w:sz w:val="28"/>
          <w:szCs w:val="28"/>
        </w:rPr>
        <w:t>аготовителем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657DA">
        <w:rPr>
          <w:rFonts w:ascii="Times New Roman" w:hAnsi="Times New Roman"/>
          <w:sz w:val="28"/>
          <w:szCs w:val="28"/>
        </w:rPr>
        <w:t xml:space="preserve">соблюдаются </w:t>
      </w:r>
      <w:r>
        <w:rPr>
          <w:rFonts w:ascii="Times New Roman" w:hAnsi="Times New Roman"/>
          <w:sz w:val="28"/>
          <w:szCs w:val="28"/>
        </w:rPr>
        <w:t xml:space="preserve">рекомендации </w:t>
      </w:r>
      <w:r w:rsidR="003B1952">
        <w:rPr>
          <w:rFonts w:ascii="Times New Roman" w:hAnsi="Times New Roman"/>
          <w:sz w:val="28"/>
          <w:szCs w:val="28"/>
        </w:rPr>
        <w:t xml:space="preserve">Курганской лесосеменной станции </w:t>
      </w:r>
      <w:r w:rsidR="002D1CFC">
        <w:rPr>
          <w:rFonts w:ascii="Times New Roman" w:hAnsi="Times New Roman"/>
          <w:sz w:val="28"/>
          <w:szCs w:val="28"/>
        </w:rPr>
        <w:t>по срокам заготовки и переработки лесосеменного сырья, что способствует высокому качеству семян.</w:t>
      </w:r>
      <w:r w:rsidR="000657DA">
        <w:rPr>
          <w:rFonts w:ascii="Times New Roman" w:hAnsi="Times New Roman"/>
          <w:sz w:val="28"/>
          <w:szCs w:val="28"/>
        </w:rPr>
        <w:t xml:space="preserve"> </w:t>
      </w:r>
    </w:p>
    <w:p w:rsidR="006255AE" w:rsidRDefault="006255AE" w:rsidP="006255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партии семян сосны обыкновенной используются </w:t>
      </w:r>
      <w:r w:rsidR="003D06DD">
        <w:rPr>
          <w:rFonts w:ascii="Times New Roman" w:hAnsi="Times New Roman"/>
          <w:sz w:val="28"/>
          <w:szCs w:val="28"/>
        </w:rPr>
        <w:t>арендатором</w:t>
      </w:r>
      <w:r>
        <w:rPr>
          <w:rFonts w:ascii="Times New Roman" w:hAnsi="Times New Roman"/>
          <w:sz w:val="28"/>
          <w:szCs w:val="28"/>
        </w:rPr>
        <w:t xml:space="preserve"> для собственных нужд. Две партии семян, массой 97,2 кг использованы для посева в своем питомнике весной 2020 года, еще две партии семян хранятся в приспособленном помещении и будут высеяны в 2021 году.</w:t>
      </w:r>
    </w:p>
    <w:p w:rsidR="0088033B" w:rsidRDefault="0088033B" w:rsidP="0088033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A3A95" w:rsidRDefault="001A3A95" w:rsidP="001A3A95">
      <w:pPr>
        <w:pStyle w:val="a6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Федеральное бюджетное учреждение «Российский центр защиты леса» - «Центр Защиты леса Курганской области»</w:t>
      </w:r>
    </w:p>
    <w:p w:rsidR="006C11E0" w:rsidRPr="001A3A95" w:rsidRDefault="006C11E0" w:rsidP="001A3A95">
      <w:pPr>
        <w:pStyle w:val="a6"/>
        <w:contextualSpacing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1A3A95" w:rsidRPr="001A3A95" w:rsidRDefault="001A3A95" w:rsidP="001A3A95">
      <w:pPr>
        <w:pStyle w:val="a6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Адрес: г. Курган, 640014, пос. Сиреневый, ул. Центральная 1а</w:t>
      </w:r>
    </w:p>
    <w:p w:rsidR="001A3A95" w:rsidRPr="001A3A95" w:rsidRDefault="001A3A95" w:rsidP="001A3A95">
      <w:pPr>
        <w:pStyle w:val="a6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Телефон: 8 (3522) 64-24-56 </w:t>
      </w:r>
    </w:p>
    <w:p w:rsidR="001A3A95" w:rsidRPr="001A3A95" w:rsidRDefault="001A3A95" w:rsidP="001A3A95">
      <w:pPr>
        <w:pStyle w:val="a6"/>
        <w:contextualSpacing/>
        <w:rPr>
          <w:rFonts w:eastAsiaTheme="minorHAnsi" w:cstheme="minorBidi"/>
          <w:sz w:val="28"/>
          <w:szCs w:val="28"/>
          <w:lang w:eastAsia="en-US"/>
        </w:rPr>
      </w:pPr>
      <w:r w:rsidRPr="001A3A95">
        <w:rPr>
          <w:rFonts w:eastAsiaTheme="minorHAnsi" w:cstheme="minorBidi"/>
          <w:sz w:val="28"/>
          <w:szCs w:val="28"/>
          <w:lang w:eastAsia="en-US"/>
        </w:rPr>
        <w:t>E-</w:t>
      </w:r>
      <w:proofErr w:type="spellStart"/>
      <w:r w:rsidRPr="001A3A95">
        <w:rPr>
          <w:rFonts w:eastAsiaTheme="minorHAnsi" w:cstheme="minorBidi"/>
          <w:sz w:val="28"/>
          <w:szCs w:val="28"/>
          <w:lang w:eastAsia="en-US"/>
        </w:rPr>
        <w:t>mail</w:t>
      </w:r>
      <w:proofErr w:type="spellEnd"/>
      <w:r w:rsidRPr="001A3A95">
        <w:rPr>
          <w:rFonts w:eastAsiaTheme="minorHAnsi" w:cstheme="minorBidi"/>
          <w:sz w:val="28"/>
          <w:szCs w:val="28"/>
          <w:lang w:eastAsia="en-US"/>
        </w:rPr>
        <w:t xml:space="preserve">: </w:t>
      </w:r>
      <w:hyperlink r:id="rId6" w:history="1">
        <w:r w:rsidRPr="001A3A95">
          <w:rPr>
            <w:rFonts w:eastAsiaTheme="minorHAnsi" w:cstheme="minorBidi"/>
            <w:sz w:val="28"/>
            <w:szCs w:val="28"/>
            <w:lang w:eastAsia="en-US"/>
          </w:rPr>
          <w:t>czlkurgan@rcfh.ru</w:t>
        </w:r>
      </w:hyperlink>
    </w:p>
    <w:p w:rsidR="00D4721E" w:rsidRDefault="001A3A95" w:rsidP="006C11E0">
      <w:pPr>
        <w:pStyle w:val="a6"/>
        <w:contextualSpacing/>
        <w:rPr>
          <w:sz w:val="28"/>
          <w:szCs w:val="28"/>
        </w:rPr>
      </w:pPr>
      <w:hyperlink r:id="rId7" w:history="1">
        <w:r w:rsidRPr="001A3A95">
          <w:rPr>
            <w:rFonts w:eastAsiaTheme="minorHAnsi" w:cstheme="minorBidi"/>
            <w:sz w:val="28"/>
            <w:szCs w:val="28"/>
            <w:lang w:eastAsia="en-US"/>
          </w:rPr>
          <w:t>www.kurgan.rcfh.ru/</w:t>
        </w:r>
      </w:hyperlink>
    </w:p>
    <w:sectPr w:rsidR="00D4721E" w:rsidSect="005A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2CE"/>
    <w:rsid w:val="00037FD5"/>
    <w:rsid w:val="00045138"/>
    <w:rsid w:val="000657DA"/>
    <w:rsid w:val="0012110E"/>
    <w:rsid w:val="00145252"/>
    <w:rsid w:val="0018428E"/>
    <w:rsid w:val="001975A8"/>
    <w:rsid w:val="001A3A95"/>
    <w:rsid w:val="001E56FB"/>
    <w:rsid w:val="0023101E"/>
    <w:rsid w:val="002341C0"/>
    <w:rsid w:val="00245528"/>
    <w:rsid w:val="00297E09"/>
    <w:rsid w:val="002A01D7"/>
    <w:rsid w:val="002D0176"/>
    <w:rsid w:val="002D1CFC"/>
    <w:rsid w:val="002D5D0E"/>
    <w:rsid w:val="00355B54"/>
    <w:rsid w:val="0038770D"/>
    <w:rsid w:val="003B1952"/>
    <w:rsid w:val="003D06DD"/>
    <w:rsid w:val="003E5E75"/>
    <w:rsid w:val="004012CE"/>
    <w:rsid w:val="00401B26"/>
    <w:rsid w:val="00460A52"/>
    <w:rsid w:val="00487EA6"/>
    <w:rsid w:val="004A58EE"/>
    <w:rsid w:val="004D008C"/>
    <w:rsid w:val="00564949"/>
    <w:rsid w:val="005A4A53"/>
    <w:rsid w:val="005A4ACF"/>
    <w:rsid w:val="005C1525"/>
    <w:rsid w:val="005F0C7A"/>
    <w:rsid w:val="005F7F0D"/>
    <w:rsid w:val="00600047"/>
    <w:rsid w:val="00614538"/>
    <w:rsid w:val="006255AE"/>
    <w:rsid w:val="0066771A"/>
    <w:rsid w:val="00670C2C"/>
    <w:rsid w:val="0068003A"/>
    <w:rsid w:val="006A7DAA"/>
    <w:rsid w:val="006C11E0"/>
    <w:rsid w:val="006D046F"/>
    <w:rsid w:val="006E3E0B"/>
    <w:rsid w:val="006F6144"/>
    <w:rsid w:val="00742526"/>
    <w:rsid w:val="007B6C8F"/>
    <w:rsid w:val="007F5BF7"/>
    <w:rsid w:val="00807308"/>
    <w:rsid w:val="00856077"/>
    <w:rsid w:val="00865C2B"/>
    <w:rsid w:val="00872C58"/>
    <w:rsid w:val="00873815"/>
    <w:rsid w:val="0088033B"/>
    <w:rsid w:val="008C355E"/>
    <w:rsid w:val="00911729"/>
    <w:rsid w:val="00924E98"/>
    <w:rsid w:val="00947711"/>
    <w:rsid w:val="009526C5"/>
    <w:rsid w:val="0099407A"/>
    <w:rsid w:val="009D52AD"/>
    <w:rsid w:val="009D5FC9"/>
    <w:rsid w:val="009E5302"/>
    <w:rsid w:val="009F23B5"/>
    <w:rsid w:val="00AA0732"/>
    <w:rsid w:val="00AA21F5"/>
    <w:rsid w:val="00AF60E4"/>
    <w:rsid w:val="00B0183C"/>
    <w:rsid w:val="00B4284D"/>
    <w:rsid w:val="00B85567"/>
    <w:rsid w:val="00BC2321"/>
    <w:rsid w:val="00BE280B"/>
    <w:rsid w:val="00C51217"/>
    <w:rsid w:val="00C779DB"/>
    <w:rsid w:val="00C859F9"/>
    <w:rsid w:val="00CA5DB1"/>
    <w:rsid w:val="00CE498A"/>
    <w:rsid w:val="00D31487"/>
    <w:rsid w:val="00D4721E"/>
    <w:rsid w:val="00DE737C"/>
    <w:rsid w:val="00E07BB7"/>
    <w:rsid w:val="00E2064A"/>
    <w:rsid w:val="00E97378"/>
    <w:rsid w:val="00ED28F4"/>
    <w:rsid w:val="00F02A24"/>
    <w:rsid w:val="00F200CA"/>
    <w:rsid w:val="00F22FA7"/>
    <w:rsid w:val="00F3082E"/>
    <w:rsid w:val="00F619F2"/>
    <w:rsid w:val="00F97D40"/>
    <w:rsid w:val="00FC6CEA"/>
    <w:rsid w:val="00FD48C0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18835-CA2B-40D8-BA27-32FE8AD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CF"/>
  </w:style>
  <w:style w:type="paragraph" w:styleId="3">
    <w:name w:val="heading 3"/>
    <w:basedOn w:val="a"/>
    <w:link w:val="30"/>
    <w:uiPriority w:val="9"/>
    <w:qFormat/>
    <w:rsid w:val="0088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8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88033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A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rgan.rcf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kurgan@rcfh.ru" TargetMode="External"/><Relationship Id="rId5" Type="http://schemas.openxmlformats.org/officeDocument/2006/relationships/hyperlink" Target="http://rcfh.ru/news-filials/22969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2019-01-28T04:51:00Z</cp:lastPrinted>
  <dcterms:created xsi:type="dcterms:W3CDTF">2017-05-16T11:02:00Z</dcterms:created>
  <dcterms:modified xsi:type="dcterms:W3CDTF">2020-06-16T10:52:00Z</dcterms:modified>
</cp:coreProperties>
</file>