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6B" w:rsidRPr="00DF0760" w:rsidRDefault="0040766B" w:rsidP="0040766B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FC3BCA" w:rsidRPr="00FC3BCA" w:rsidRDefault="00FC3BCA" w:rsidP="0040766B">
      <w:pPr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 w:rsidRPr="003225B3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Индивидуальные предприниматели теперь могут осуществить вход в личный кабинет 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на </w:t>
      </w:r>
      <w:r w:rsidR="00CE7F69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официальном сайте 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ФНС </w:t>
      </w:r>
      <w:r w:rsidR="00CE7F69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России </w:t>
      </w:r>
      <w:r w:rsidRPr="003225B3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при помощи </w:t>
      </w:r>
      <w:r w:rsidRPr="003225B3"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JaCarta</w:t>
      </w:r>
      <w:r w:rsidRPr="003225B3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-2 ГОСТ и </w:t>
      </w:r>
      <w:r w:rsidRPr="003225B3"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JaCarta</w:t>
      </w:r>
      <w:r w:rsidRPr="003225B3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-2 </w:t>
      </w:r>
      <w:r w:rsidRPr="003225B3"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SE</w:t>
      </w:r>
    </w:p>
    <w:p w:rsidR="0040766B" w:rsidRPr="00BC4C9D" w:rsidRDefault="009F1B8D" w:rsidP="0040766B">
      <w:pPr>
        <w:spacing w:before="240" w:line="240" w:lineRule="auto"/>
        <w:jc w:val="center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Теперь </w:t>
      </w: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  <w:lang w:val="en-US"/>
        </w:rPr>
        <w:t>JaCarta</w:t>
      </w:r>
      <w:r w:rsidRPr="00BC4C9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-2 </w:t>
      </w: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ГОСТ</w:t>
      </w:r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и </w:t>
      </w:r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  <w:lang w:val="en-US"/>
        </w:rPr>
        <w:t>JaCarta</w:t>
      </w:r>
      <w:r w:rsidR="008D721F" w:rsidRPr="00E4414A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-2 </w:t>
      </w:r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  <w:lang w:val="en-US"/>
        </w:rPr>
        <w:t>SE</w:t>
      </w: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от "Аладдин Р.Д." </w:t>
      </w:r>
      <w:r w:rsidR="00CE7F6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позволяют пройти </w:t>
      </w:r>
      <w:r w:rsidRPr="009F1B8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аутентификаци</w:t>
      </w:r>
      <w:r w:rsidR="00CE7F6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ю в Личном кабинете индивидуального предпринимателя на официальном сайте ФНС Р</w:t>
      </w:r>
      <w:r w:rsidR="000921B8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о</w:t>
      </w:r>
      <w:r w:rsidR="00CE7F6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ссии и подписывать документы </w:t>
      </w: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электронной</w:t>
      </w:r>
      <w:r w:rsidRPr="009F1B8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подпис</w:t>
      </w:r>
      <w:r w:rsidR="00CE7F6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ью</w:t>
      </w:r>
      <w:r w:rsidR="00C32F91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благодаря</w:t>
      </w:r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использовани</w:t>
      </w:r>
      <w:r w:rsidR="00C32F91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ю</w:t>
      </w:r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новой версии </w:t>
      </w:r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  <w:lang w:val="en-US"/>
        </w:rPr>
        <w:t>JC</w:t>
      </w:r>
      <w:r w:rsidR="008D721F" w:rsidRPr="00E4414A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-</w:t>
      </w:r>
      <w:proofErr w:type="spellStart"/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  <w:lang w:val="en-US"/>
        </w:rPr>
        <w:t>WebClient</w:t>
      </w:r>
      <w:proofErr w:type="spellEnd"/>
      <w:r w:rsidR="008D721F" w:rsidRPr="00E4414A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r w:rsidR="00C32F91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- </w:t>
      </w:r>
      <w:r w:rsidR="008D721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4.2</w:t>
      </w:r>
      <w:r w:rsidR="0040766B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.</w:t>
      </w:r>
    </w:p>
    <w:p w:rsidR="0040766B" w:rsidRPr="00C32F91" w:rsidRDefault="0040766B" w:rsidP="004C79F2">
      <w:pPr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  <w:b/>
        </w:rPr>
        <w:t xml:space="preserve">Москва, </w:t>
      </w:r>
      <w:r w:rsidR="000921B8">
        <w:rPr>
          <w:rFonts w:asciiTheme="minorHAnsi" w:hAnsiTheme="minorHAnsi" w:cstheme="minorHAnsi"/>
          <w:b/>
        </w:rPr>
        <w:t>25</w:t>
      </w:r>
      <w:r w:rsidRPr="006E1114">
        <w:rPr>
          <w:rFonts w:asciiTheme="minorHAnsi" w:hAnsiTheme="minorHAnsi" w:cstheme="minorHAnsi"/>
          <w:b/>
        </w:rPr>
        <w:t xml:space="preserve"> </w:t>
      </w:r>
      <w:r w:rsidR="00FC3BCA">
        <w:rPr>
          <w:rFonts w:asciiTheme="minorHAnsi" w:hAnsiTheme="minorHAnsi" w:cstheme="minorHAnsi"/>
          <w:b/>
        </w:rPr>
        <w:t>июня</w:t>
      </w:r>
      <w:r w:rsidR="00FC3BCA" w:rsidRPr="006E1114">
        <w:rPr>
          <w:rFonts w:asciiTheme="minorHAnsi" w:hAnsiTheme="minorHAnsi" w:cstheme="minorHAnsi"/>
          <w:b/>
        </w:rPr>
        <w:t xml:space="preserve"> </w:t>
      </w:r>
      <w:r w:rsidRPr="006E1114">
        <w:rPr>
          <w:rFonts w:asciiTheme="minorHAnsi" w:hAnsiTheme="minorHAnsi" w:cstheme="minorHAnsi"/>
          <w:b/>
        </w:rPr>
        <w:t>2020 года.</w:t>
      </w:r>
      <w:r w:rsidRPr="006E1114">
        <w:rPr>
          <w:rFonts w:asciiTheme="minorHAnsi" w:hAnsiTheme="minorHAnsi" w:cstheme="minorHAnsi"/>
        </w:rPr>
        <w:t xml:space="preserve"> — </w:t>
      </w:r>
      <w:r w:rsidRPr="00465715">
        <w:rPr>
          <w:rFonts w:cstheme="minorHAnsi"/>
        </w:rPr>
        <w:t>Компани</w:t>
      </w:r>
      <w:r>
        <w:rPr>
          <w:rFonts w:cstheme="minorHAnsi"/>
        </w:rPr>
        <w:t>и</w:t>
      </w:r>
      <w:r w:rsidRPr="00465715">
        <w:rPr>
          <w:rFonts w:cstheme="minorHAnsi"/>
        </w:rPr>
        <w:t xml:space="preserve"> "</w:t>
      </w:r>
      <w:hyperlink r:id="rId8" w:history="1">
        <w:r w:rsidRPr="00465715">
          <w:rPr>
            <w:rStyle w:val="a7"/>
            <w:rFonts w:cstheme="minorHAnsi"/>
          </w:rPr>
          <w:t>Аладдин Р.Д.</w:t>
        </w:r>
      </w:hyperlink>
      <w:r w:rsidRPr="00465715">
        <w:rPr>
          <w:rFonts w:cstheme="minorHAnsi"/>
        </w:rPr>
        <w:t>"</w:t>
      </w:r>
      <w:r>
        <w:rPr>
          <w:rFonts w:cstheme="minorHAnsi"/>
        </w:rPr>
        <w:t>,</w:t>
      </w:r>
      <w:r w:rsidRPr="00465715">
        <w:rPr>
          <w:rFonts w:cstheme="minorHAnsi"/>
        </w:rPr>
        <w:t xml:space="preserve"> ведущий российский разработчик и поставщик решений для обеспечения информационной безопасности, </w:t>
      </w:r>
      <w:r w:rsidR="0050345D">
        <w:rPr>
          <w:rFonts w:cstheme="minorHAnsi"/>
        </w:rPr>
        <w:t xml:space="preserve">сообщает о том, что на </w:t>
      </w:r>
      <w:r w:rsidR="00D64A88">
        <w:rPr>
          <w:rFonts w:cstheme="minorHAnsi"/>
        </w:rPr>
        <w:t xml:space="preserve">официальном сайте </w:t>
      </w:r>
      <w:r w:rsidRPr="00BC4C9D">
        <w:rPr>
          <w:rFonts w:cstheme="minorHAnsi"/>
        </w:rPr>
        <w:t>ФНС</w:t>
      </w:r>
      <w:r>
        <w:rPr>
          <w:rFonts w:cstheme="minorHAnsi"/>
        </w:rPr>
        <w:t xml:space="preserve"> России</w:t>
      </w:r>
      <w:r w:rsidR="009F1B8D">
        <w:rPr>
          <w:rFonts w:cstheme="minorHAnsi"/>
        </w:rPr>
        <w:t xml:space="preserve"> </w:t>
      </w:r>
      <w:r w:rsidR="008D721F">
        <w:rPr>
          <w:rFonts w:cstheme="minorHAnsi"/>
        </w:rPr>
        <w:t xml:space="preserve">в рамках обновления </w:t>
      </w:r>
      <w:hyperlink r:id="rId9" w:history="1">
        <w:r w:rsidR="00C32F91" w:rsidRPr="00ED0865">
          <w:rPr>
            <w:rStyle w:val="a7"/>
          </w:rPr>
          <w:t>JC-</w:t>
        </w:r>
        <w:proofErr w:type="spellStart"/>
        <w:r w:rsidR="00C32F91" w:rsidRPr="00ED0865">
          <w:rPr>
            <w:rStyle w:val="a7"/>
          </w:rPr>
          <w:t>WebClient</w:t>
        </w:r>
        <w:proofErr w:type="spellEnd"/>
      </w:hyperlink>
      <w:r w:rsidR="00C32F91">
        <w:rPr>
          <w:rStyle w:val="a7"/>
        </w:rPr>
        <w:t xml:space="preserve"> </w:t>
      </w:r>
      <w:r w:rsidR="008D721F">
        <w:rPr>
          <w:rFonts w:cstheme="minorHAnsi"/>
        </w:rPr>
        <w:t xml:space="preserve">до версии 4.2 </w:t>
      </w:r>
      <w:r>
        <w:rPr>
          <w:rFonts w:cstheme="minorHAnsi"/>
        </w:rPr>
        <w:t>полностью интегрирова</w:t>
      </w:r>
      <w:r w:rsidR="0050345D">
        <w:rPr>
          <w:rFonts w:cstheme="minorHAnsi"/>
        </w:rPr>
        <w:t>ны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USB</w:t>
      </w:r>
      <w:r w:rsidRPr="00BC4C9D">
        <w:rPr>
          <w:rFonts w:cstheme="minorHAnsi"/>
        </w:rPr>
        <w:t>-</w:t>
      </w:r>
      <w:proofErr w:type="spellStart"/>
      <w:r>
        <w:rPr>
          <w:rFonts w:cstheme="minorHAnsi"/>
        </w:rPr>
        <w:t>токены</w:t>
      </w:r>
      <w:proofErr w:type="spellEnd"/>
      <w:r>
        <w:rPr>
          <w:rFonts w:cstheme="minorHAnsi"/>
        </w:rPr>
        <w:t xml:space="preserve"> и смарт-карты</w:t>
      </w:r>
      <w:r w:rsidR="008D721F">
        <w:rPr>
          <w:rFonts w:cstheme="minorHAnsi"/>
        </w:rPr>
        <w:t xml:space="preserve"> семейства</w:t>
      </w:r>
      <w:r>
        <w:rPr>
          <w:rFonts w:cstheme="minorHAnsi"/>
        </w:rPr>
        <w:t xml:space="preserve"> </w:t>
      </w:r>
      <w:hyperlink r:id="rId10" w:history="1">
        <w:proofErr w:type="spellStart"/>
        <w:r w:rsidRPr="00C32F91">
          <w:rPr>
            <w:rStyle w:val="a7"/>
          </w:rPr>
          <w:t>JaCarta</w:t>
        </w:r>
        <w:proofErr w:type="spellEnd"/>
      </w:hyperlink>
      <w:r w:rsidR="008D721F">
        <w:t xml:space="preserve"> (</w:t>
      </w:r>
      <w:hyperlink r:id="rId11" w:history="1">
        <w:r w:rsidR="008D721F" w:rsidRPr="00E4414A">
          <w:rPr>
            <w:rStyle w:val="a7"/>
          </w:rPr>
          <w:t xml:space="preserve">JaCarta-2 </w:t>
        </w:r>
        <w:r w:rsidR="008D721F" w:rsidRPr="00C32F91">
          <w:rPr>
            <w:rStyle w:val="a7"/>
            <w:rFonts w:asciiTheme="minorHAnsi" w:hAnsiTheme="minorHAnsi" w:cstheme="minorHAnsi"/>
          </w:rPr>
          <w:t>ГОСТ</w:t>
        </w:r>
      </w:hyperlink>
      <w:r w:rsidR="008D721F">
        <w:t xml:space="preserve"> ,</w:t>
      </w:r>
      <w:r w:rsidR="00C32F91">
        <w:t xml:space="preserve"> </w:t>
      </w:r>
      <w:hyperlink r:id="rId12" w:history="1">
        <w:r w:rsidR="008D721F" w:rsidRPr="00260E96">
          <w:rPr>
            <w:rStyle w:val="a7"/>
            <w:rFonts w:asciiTheme="minorHAnsi" w:hAnsiTheme="minorHAnsi" w:cstheme="minorHAnsi"/>
          </w:rPr>
          <w:t>JaCarta-2 SE</w:t>
        </w:r>
      </w:hyperlink>
      <w:r w:rsidR="008D721F" w:rsidRPr="00260E96">
        <w:rPr>
          <w:rFonts w:asciiTheme="minorHAnsi" w:hAnsiTheme="minorHAnsi" w:cstheme="minorHAnsi"/>
          <w:color w:val="000000"/>
        </w:rPr>
        <w:t>,</w:t>
      </w:r>
      <w:r w:rsidR="008D721F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="008D721F" w:rsidRPr="00260E96">
          <w:rPr>
            <w:rStyle w:val="a7"/>
            <w:rFonts w:asciiTheme="minorHAnsi" w:hAnsiTheme="minorHAnsi" w:cstheme="minorHAnsi"/>
          </w:rPr>
          <w:t>JaCarta-2 PKI/ГОСТ</w:t>
        </w:r>
      </w:hyperlink>
      <w:r w:rsidR="008D721F">
        <w:rPr>
          <w:rFonts w:asciiTheme="minorHAnsi" w:hAnsiTheme="minorHAnsi" w:cstheme="minorHAnsi"/>
          <w:color w:val="000000"/>
        </w:rPr>
        <w:t xml:space="preserve"> и</w:t>
      </w:r>
      <w:r w:rsidR="008D721F" w:rsidRPr="00260E96"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="008D721F" w:rsidRPr="00260E96">
          <w:rPr>
            <w:rStyle w:val="a7"/>
            <w:rFonts w:asciiTheme="minorHAnsi" w:hAnsiTheme="minorHAnsi" w:cstheme="minorHAnsi"/>
          </w:rPr>
          <w:t>JaCarta-2 PRO/ГОСТ</w:t>
        </w:r>
      </w:hyperlink>
      <w:r w:rsidR="008D721F">
        <w:t>)</w:t>
      </w:r>
      <w:r>
        <w:rPr>
          <w:rFonts w:cstheme="minorHAnsi"/>
        </w:rPr>
        <w:t xml:space="preserve"> для работы в личном кабинете налогоплательщика для индивидуальн</w:t>
      </w:r>
      <w:r w:rsidR="009F1B8D">
        <w:rPr>
          <w:rFonts w:cstheme="minorHAnsi"/>
        </w:rPr>
        <w:t>ых</w:t>
      </w:r>
      <w:r>
        <w:rPr>
          <w:rFonts w:cstheme="minorHAnsi"/>
        </w:rPr>
        <w:t xml:space="preserve"> предпринимател</w:t>
      </w:r>
      <w:r w:rsidR="009F1B8D">
        <w:rPr>
          <w:rFonts w:cstheme="minorHAnsi"/>
        </w:rPr>
        <w:t>ей</w:t>
      </w:r>
      <w:r>
        <w:rPr>
          <w:rFonts w:cstheme="minorHAnsi"/>
        </w:rPr>
        <w:t>.</w:t>
      </w:r>
    </w:p>
    <w:p w:rsidR="0040766B" w:rsidRDefault="0040766B">
      <w:pPr>
        <w:spacing w:after="0" w:line="240" w:lineRule="auto"/>
      </w:pPr>
    </w:p>
    <w:p w:rsidR="0040766B" w:rsidRDefault="00672C10" w:rsidP="00E4414A">
      <w:pPr>
        <w:spacing w:after="0" w:line="240" w:lineRule="auto"/>
      </w:pPr>
      <w:hyperlink r:id="rId15" w:history="1">
        <w:r w:rsidR="0040766B" w:rsidRPr="00EA3468">
          <w:rPr>
            <w:rStyle w:val="a7"/>
          </w:rPr>
          <w:t>Личный кабинет налогоплательщика для ИП</w:t>
        </w:r>
      </w:hyperlink>
      <w:r w:rsidR="0040766B">
        <w:t xml:space="preserve"> (ЛК ФНС России) – это удобный, бесплатный онлайн-сервис, разработанный для упрощения отношений между </w:t>
      </w:r>
      <w:r w:rsidR="00214D4D">
        <w:t xml:space="preserve">индивидуальными предпринимателями </w:t>
      </w:r>
      <w:r w:rsidR="0040766B">
        <w:t>и налоговой службой</w:t>
      </w:r>
      <w:r w:rsidR="00513FD0" w:rsidRPr="003225B3">
        <w:t xml:space="preserve">, </w:t>
      </w:r>
      <w:r w:rsidR="0040766B">
        <w:t xml:space="preserve">оплаты </w:t>
      </w:r>
      <w:r w:rsidR="0040766B" w:rsidRPr="00BC4C9D">
        <w:t>задолженностей перед государством</w:t>
      </w:r>
      <w:r w:rsidR="0040766B">
        <w:t>.</w:t>
      </w:r>
    </w:p>
    <w:p w:rsidR="00C32F91" w:rsidRDefault="00C32F91" w:rsidP="00E4414A">
      <w:pPr>
        <w:spacing w:after="0" w:line="240" w:lineRule="auto"/>
      </w:pPr>
    </w:p>
    <w:p w:rsidR="0040766B" w:rsidRDefault="0040766B" w:rsidP="00E4414A">
      <w:pPr>
        <w:spacing w:after="0" w:line="240" w:lineRule="auto"/>
      </w:pPr>
      <w:r>
        <w:t xml:space="preserve">ЛК ФНС России для индивидуальных предпринимателей работает уже несколько лет и с каждым годом совершенствуется, особенные изменения в функционале произошли за последний год. Переводя большую часть вопросов в </w:t>
      </w:r>
      <w:r>
        <w:rPr>
          <w:lang w:val="en-US"/>
        </w:rPr>
        <w:t>Online</w:t>
      </w:r>
      <w:r w:rsidRPr="00447CED">
        <w:t xml:space="preserve">, </w:t>
      </w:r>
      <w:r>
        <w:t xml:space="preserve">налоговая служба снимает с налогоплательщика </w:t>
      </w:r>
      <w:r w:rsidRPr="00BC4C9D">
        <w:t>необходимость по каждому во</w:t>
      </w:r>
      <w:r>
        <w:t xml:space="preserve">просу обращаться в ФНС по </w:t>
      </w:r>
      <w:r>
        <w:rPr>
          <w:lang w:val="en-US"/>
        </w:rPr>
        <w:t>Offline</w:t>
      </w:r>
      <w:r w:rsidRPr="00BC4C9D">
        <w:t>-каналам связи (телефон или лично)</w:t>
      </w:r>
      <w:r>
        <w:t>.</w:t>
      </w:r>
    </w:p>
    <w:p w:rsidR="00C32F91" w:rsidRPr="00447CED" w:rsidRDefault="00C32F91" w:rsidP="00E4414A">
      <w:pPr>
        <w:spacing w:after="0" w:line="240" w:lineRule="auto"/>
      </w:pPr>
    </w:p>
    <w:p w:rsidR="0040766B" w:rsidRPr="00BC4C9D" w:rsidRDefault="009F1B8D" w:rsidP="00E4414A">
      <w:pPr>
        <w:spacing w:after="0" w:line="240" w:lineRule="auto"/>
      </w:pPr>
      <w:r>
        <w:t>В числе г</w:t>
      </w:r>
      <w:r w:rsidR="0040766B" w:rsidRPr="00BC4C9D">
        <w:t>лавны</w:t>
      </w:r>
      <w:r>
        <w:t>х</w:t>
      </w:r>
      <w:r w:rsidR="0040766B" w:rsidRPr="00BC4C9D">
        <w:t xml:space="preserve"> функци</w:t>
      </w:r>
      <w:r>
        <w:t>й</w:t>
      </w:r>
      <w:r w:rsidR="0040766B" w:rsidRPr="00BC4C9D">
        <w:t xml:space="preserve"> нало</w:t>
      </w:r>
      <w:r w:rsidR="0040766B">
        <w:t>гового кабинета для ИП</w:t>
      </w:r>
      <w:r>
        <w:t>:</w:t>
      </w:r>
    </w:p>
    <w:p w:rsidR="0040766B" w:rsidRDefault="00513FD0" w:rsidP="00E4414A">
      <w:pPr>
        <w:pStyle w:val="a8"/>
        <w:numPr>
          <w:ilvl w:val="0"/>
          <w:numId w:val="4"/>
        </w:numPr>
        <w:spacing w:after="0" w:line="240" w:lineRule="auto"/>
      </w:pPr>
      <w:r>
        <w:t>отображение</w:t>
      </w:r>
      <w:r w:rsidR="0040766B">
        <w:t xml:space="preserve"> информации о</w:t>
      </w:r>
      <w:r w:rsidR="000921B8">
        <w:t>б</w:t>
      </w:r>
      <w:r w:rsidR="0040766B">
        <w:t xml:space="preserve"> </w:t>
      </w:r>
      <w:r>
        <w:t>индивидуальном предпринимателе</w:t>
      </w:r>
      <w:r w:rsidR="009F1B8D">
        <w:t>;</w:t>
      </w:r>
    </w:p>
    <w:p w:rsidR="0040766B" w:rsidRDefault="009F1B8D" w:rsidP="00E4414A">
      <w:pPr>
        <w:pStyle w:val="a8"/>
        <w:numPr>
          <w:ilvl w:val="0"/>
          <w:numId w:val="4"/>
        </w:numPr>
        <w:spacing w:after="0" w:line="240" w:lineRule="auto"/>
      </w:pPr>
      <w:r>
        <w:t>р</w:t>
      </w:r>
      <w:r w:rsidR="0040766B" w:rsidRPr="00BC4C9D">
        <w:t>асч</w:t>
      </w:r>
      <w:r w:rsidR="0040766B">
        <w:t>ё</w:t>
      </w:r>
      <w:r w:rsidR="0040766B" w:rsidRPr="00BC4C9D">
        <w:t>ты с бюджетом –</w:t>
      </w:r>
      <w:r w:rsidR="00513FD0">
        <w:t xml:space="preserve"> отображение информации об открытых обязательствах</w:t>
      </w:r>
      <w:r w:rsidR="00513FD0" w:rsidRPr="00BC4C9D">
        <w:t xml:space="preserve">, </w:t>
      </w:r>
      <w:r w:rsidR="00513FD0">
        <w:t>об операциях по расчёту с бюджетом, проведение зачётов и возвратов,</w:t>
      </w:r>
      <w:r w:rsidR="00513FD0" w:rsidRPr="00BC4C9D">
        <w:t xml:space="preserve"> </w:t>
      </w:r>
      <w:r w:rsidR="00513FD0">
        <w:t>уточнение невыясненных платежей</w:t>
      </w:r>
      <w:r>
        <w:t>;</w:t>
      </w:r>
    </w:p>
    <w:p w:rsidR="0040766B" w:rsidRDefault="00513FD0" w:rsidP="00E4414A">
      <w:pPr>
        <w:pStyle w:val="a8"/>
        <w:numPr>
          <w:ilvl w:val="0"/>
          <w:numId w:val="4"/>
        </w:numPr>
        <w:spacing w:after="0" w:line="240" w:lineRule="auto"/>
      </w:pPr>
      <w:r>
        <w:t>направление обращений в налоговые органы</w:t>
      </w:r>
      <w:r w:rsidR="009F1B8D">
        <w:t>;</w:t>
      </w:r>
    </w:p>
    <w:p w:rsidR="0040766B" w:rsidRDefault="009F1B8D" w:rsidP="00E4414A">
      <w:pPr>
        <w:pStyle w:val="a8"/>
        <w:numPr>
          <w:ilvl w:val="0"/>
          <w:numId w:val="4"/>
        </w:numPr>
        <w:spacing w:after="0" w:line="240" w:lineRule="auto"/>
      </w:pPr>
      <w:r>
        <w:t>п</w:t>
      </w:r>
      <w:r w:rsidR="0040766B" w:rsidRPr="00BC4C9D">
        <w:t>росмотр и подбо</w:t>
      </w:r>
      <w:r w:rsidR="0040766B">
        <w:t>р систем налогообложения для ИП</w:t>
      </w:r>
      <w:r>
        <w:t>;</w:t>
      </w:r>
    </w:p>
    <w:p w:rsidR="0040766B" w:rsidRDefault="009F1B8D" w:rsidP="00E4414A">
      <w:pPr>
        <w:pStyle w:val="a8"/>
        <w:numPr>
          <w:ilvl w:val="0"/>
          <w:numId w:val="4"/>
        </w:numPr>
        <w:spacing w:after="0" w:line="240" w:lineRule="auto"/>
      </w:pPr>
      <w:r>
        <w:t>п</w:t>
      </w:r>
      <w:r w:rsidR="0040766B" w:rsidRPr="00BC4C9D">
        <w:t>олучение выписок и актов</w:t>
      </w:r>
      <w:r w:rsidR="000921B8">
        <w:t xml:space="preserve">, </w:t>
      </w:r>
      <w:r w:rsidR="0040766B" w:rsidRPr="00BC4C9D">
        <w:t xml:space="preserve">в том числе </w:t>
      </w:r>
      <w:r w:rsidR="00513FD0">
        <w:t>информационных актов</w:t>
      </w:r>
      <w:r w:rsidR="0040766B" w:rsidRPr="00BC4C9D">
        <w:t xml:space="preserve"> сверк</w:t>
      </w:r>
      <w:r w:rsidR="00513FD0">
        <w:t>и</w:t>
      </w:r>
      <w:r>
        <w:t>.</w:t>
      </w:r>
    </w:p>
    <w:p w:rsidR="00AA22D7" w:rsidRDefault="00AA22D7" w:rsidP="003225B3">
      <w:pPr>
        <w:spacing w:after="0" w:line="240" w:lineRule="auto"/>
        <w:rPr>
          <w:i/>
        </w:rPr>
      </w:pPr>
    </w:p>
    <w:p w:rsidR="00513FD0" w:rsidRDefault="00513FD0" w:rsidP="003225B3">
      <w:pPr>
        <w:spacing w:after="0" w:line="240" w:lineRule="auto"/>
      </w:pPr>
      <w:r>
        <w:rPr>
          <w:i/>
        </w:rPr>
        <w:t>Д</w:t>
      </w:r>
      <w:r w:rsidRPr="003225B3">
        <w:rPr>
          <w:i/>
        </w:rPr>
        <w:t xml:space="preserve">ля подписания </w:t>
      </w:r>
      <w:r w:rsidRPr="00617493">
        <w:rPr>
          <w:i/>
        </w:rPr>
        <w:t>заявлений и запросов в налоговые органы</w:t>
      </w:r>
      <w:r w:rsidRPr="003225B3">
        <w:rPr>
          <w:i/>
        </w:rPr>
        <w:t xml:space="preserve"> требуется применение средств электронной подписи</w:t>
      </w:r>
      <w:r>
        <w:t>.</w:t>
      </w:r>
    </w:p>
    <w:p w:rsidR="00513FD0" w:rsidRDefault="00513FD0" w:rsidP="00E4414A">
      <w:pPr>
        <w:spacing w:after="0" w:line="240" w:lineRule="auto"/>
      </w:pPr>
    </w:p>
    <w:p w:rsidR="008D721F" w:rsidRPr="008D721F" w:rsidRDefault="00513FD0" w:rsidP="004C79F2">
      <w:pPr>
        <w:spacing w:after="0" w:line="240" w:lineRule="auto"/>
        <w:rPr>
          <w:rFonts w:cs="Calibri"/>
          <w:color w:val="000000"/>
        </w:rPr>
      </w:pPr>
      <w:r>
        <w:t>Полный функционал</w:t>
      </w:r>
      <w:r w:rsidR="008D721F" w:rsidRPr="008D721F">
        <w:rPr>
          <w:rFonts w:cs="Calibri"/>
          <w:color w:val="000000"/>
        </w:rPr>
        <w:t xml:space="preserve"> личного кабинета</w:t>
      </w:r>
      <w:r>
        <w:rPr>
          <w:rFonts w:cs="Calibri"/>
          <w:color w:val="000000"/>
        </w:rPr>
        <w:t xml:space="preserve"> (направление документов в налоговые органы)</w:t>
      </w:r>
      <w:r w:rsidR="008D721F" w:rsidRPr="008D721F">
        <w:rPr>
          <w:rFonts w:cs="Calibri"/>
          <w:color w:val="000000"/>
        </w:rPr>
        <w:t xml:space="preserve"> доступ</w:t>
      </w:r>
      <w:r>
        <w:rPr>
          <w:rFonts w:cs="Calibri"/>
          <w:color w:val="000000"/>
        </w:rPr>
        <w:t>е</w:t>
      </w:r>
      <w:r w:rsidR="008D721F" w:rsidRPr="008D721F">
        <w:rPr>
          <w:rFonts w:cs="Calibri"/>
          <w:color w:val="000000"/>
        </w:rPr>
        <w:t xml:space="preserve">н при наличии электронной подписи с сертификатом </w:t>
      </w:r>
      <w:proofErr w:type="spellStart"/>
      <w:r w:rsidR="008D721F" w:rsidRPr="008D721F">
        <w:rPr>
          <w:rFonts w:cs="Calibri"/>
          <w:color w:val="000000"/>
        </w:rPr>
        <w:t>Минкомсвязи</w:t>
      </w:r>
      <w:proofErr w:type="spellEnd"/>
      <w:r w:rsidR="008D721F" w:rsidRPr="008D721F">
        <w:rPr>
          <w:rFonts w:cs="Calibri"/>
          <w:color w:val="000000"/>
        </w:rPr>
        <w:t xml:space="preserve"> РФ. Для доступа в ЛК компания </w:t>
      </w:r>
      <w:r w:rsidR="00C32F91">
        <w:rPr>
          <w:rFonts w:cs="Calibri"/>
          <w:color w:val="000000"/>
        </w:rPr>
        <w:t>"</w:t>
      </w:r>
      <w:r w:rsidR="008D721F" w:rsidRPr="008D721F">
        <w:rPr>
          <w:rFonts w:cs="Calibri"/>
          <w:color w:val="000000"/>
        </w:rPr>
        <w:t xml:space="preserve">Аладдин </w:t>
      </w:r>
      <w:r w:rsidR="00C32F91">
        <w:rPr>
          <w:rFonts w:cs="Calibri"/>
          <w:color w:val="000000"/>
        </w:rPr>
        <w:t xml:space="preserve">Р.Д." </w:t>
      </w:r>
      <w:r w:rsidR="008D721F" w:rsidRPr="008D721F">
        <w:rPr>
          <w:rFonts w:cs="Calibri"/>
          <w:color w:val="000000"/>
        </w:rPr>
        <w:t xml:space="preserve">предлагает целый ряд </w:t>
      </w:r>
      <w:proofErr w:type="spellStart"/>
      <w:r w:rsidR="008D721F" w:rsidRPr="008D721F">
        <w:rPr>
          <w:rFonts w:cs="Calibri"/>
          <w:color w:val="000000"/>
        </w:rPr>
        <w:t>токенов</w:t>
      </w:r>
      <w:proofErr w:type="spellEnd"/>
      <w:r w:rsidR="008D721F" w:rsidRPr="008D721F">
        <w:rPr>
          <w:rFonts w:cs="Calibri"/>
          <w:color w:val="000000"/>
        </w:rPr>
        <w:t xml:space="preserve"> линейки </w:t>
      </w:r>
      <w:r w:rsidR="008D721F" w:rsidRPr="008D721F">
        <w:rPr>
          <w:rFonts w:cs="Calibri"/>
          <w:color w:val="000000"/>
          <w:lang w:val="en-US"/>
        </w:rPr>
        <w:t>JaCarta</w:t>
      </w:r>
      <w:r w:rsidR="004C79F2">
        <w:rPr>
          <w:rFonts w:cs="Calibri"/>
          <w:color w:val="000000"/>
        </w:rPr>
        <w:t xml:space="preserve"> </w:t>
      </w:r>
      <w:r w:rsidR="004C79F2" w:rsidRPr="008D721F">
        <w:rPr>
          <w:rFonts w:cs="Calibri"/>
          <w:color w:val="000000"/>
        </w:rPr>
        <w:t>—</w:t>
      </w:r>
      <w:r w:rsidR="004C79F2">
        <w:rPr>
          <w:rFonts w:cs="Calibri"/>
          <w:color w:val="000000"/>
        </w:rPr>
        <w:t xml:space="preserve"> </w:t>
      </w:r>
      <w:r w:rsidR="008D721F" w:rsidRPr="00E4414A">
        <w:rPr>
          <w:rFonts w:cs="Calibri"/>
          <w:color w:val="000000"/>
        </w:rPr>
        <w:t>JaCarta-2 ГОСТ</w:t>
      </w:r>
      <w:r w:rsidR="008D721F" w:rsidRPr="008D721F">
        <w:rPr>
          <w:rFonts w:cs="Calibri"/>
          <w:color w:val="000000"/>
        </w:rPr>
        <w:t>, </w:t>
      </w:r>
      <w:hyperlink r:id="rId16" w:history="1">
        <w:r w:rsidR="008D721F" w:rsidRPr="00E4414A">
          <w:rPr>
            <w:rFonts w:cs="Calibri"/>
            <w:color w:val="000000"/>
          </w:rPr>
          <w:t>JaCarta-2 SE</w:t>
        </w:r>
      </w:hyperlink>
      <w:r w:rsidR="008D721F" w:rsidRPr="008D721F">
        <w:rPr>
          <w:rFonts w:cs="Calibri"/>
          <w:color w:val="000000"/>
        </w:rPr>
        <w:t>,</w:t>
      </w:r>
      <w:r w:rsidR="00C32F91">
        <w:rPr>
          <w:rFonts w:cs="Calibri"/>
          <w:color w:val="000000"/>
        </w:rPr>
        <w:t xml:space="preserve"> </w:t>
      </w:r>
      <w:hyperlink r:id="rId17" w:history="1">
        <w:r w:rsidR="008D721F" w:rsidRPr="00E4414A">
          <w:rPr>
            <w:rFonts w:cs="Calibri"/>
            <w:color w:val="000000"/>
          </w:rPr>
          <w:t>JaCarta-2 PKI/ГОСТ</w:t>
        </w:r>
      </w:hyperlink>
      <w:r w:rsidR="008D721F" w:rsidRPr="008D721F">
        <w:rPr>
          <w:rFonts w:cs="Calibri"/>
          <w:color w:val="000000"/>
        </w:rPr>
        <w:t> и </w:t>
      </w:r>
      <w:hyperlink r:id="rId18" w:history="1">
        <w:r w:rsidR="008D721F" w:rsidRPr="00E4414A">
          <w:rPr>
            <w:rFonts w:cs="Calibri"/>
            <w:color w:val="000000"/>
          </w:rPr>
          <w:t>JaCarta-2 PRO/ГОСТ</w:t>
        </w:r>
      </w:hyperlink>
      <w:r w:rsidR="008D721F" w:rsidRPr="008D721F">
        <w:rPr>
          <w:rFonts w:cs="Calibri"/>
          <w:color w:val="000000"/>
        </w:rPr>
        <w:t>. Модели этой линейки </w:t>
      </w:r>
      <w:r w:rsidR="008D721F" w:rsidRPr="008D721F">
        <w:rPr>
          <w:rFonts w:cs="Calibri"/>
          <w:color w:val="000000"/>
          <w:lang w:val="en-US"/>
        </w:rPr>
        <w:t>JaCarta</w:t>
      </w:r>
      <w:r w:rsidR="008D721F" w:rsidRPr="008D721F">
        <w:rPr>
          <w:rFonts w:cs="Calibri"/>
          <w:color w:val="000000"/>
        </w:rPr>
        <w:t>— новое поколение USB-</w:t>
      </w:r>
      <w:proofErr w:type="spellStart"/>
      <w:r w:rsidR="008D721F" w:rsidRPr="008D721F">
        <w:rPr>
          <w:rFonts w:cs="Calibri"/>
          <w:color w:val="000000"/>
        </w:rPr>
        <w:t>токенов</w:t>
      </w:r>
      <w:proofErr w:type="spellEnd"/>
      <w:r w:rsidR="008D721F" w:rsidRPr="008D721F">
        <w:rPr>
          <w:rFonts w:cs="Calibri"/>
          <w:color w:val="000000"/>
        </w:rPr>
        <w:t>, смарт-карт и модулей безопасности с аппаратной поддержкой ГОСТ Р 34.10-2012 и ГОСТ Р 34.11-2012 для использования в качестве сертифицированного средства ЭП и строгой аутентификации.</w:t>
      </w:r>
    </w:p>
    <w:p w:rsidR="00C32F91" w:rsidRDefault="00C32F91">
      <w:pPr>
        <w:spacing w:after="0" w:line="240" w:lineRule="auto"/>
        <w:rPr>
          <w:rFonts w:cs="Calibri"/>
          <w:color w:val="000000"/>
        </w:rPr>
      </w:pPr>
    </w:p>
    <w:p w:rsidR="008D721F" w:rsidRPr="00E4414A" w:rsidRDefault="008D721F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D721F">
        <w:rPr>
          <w:rFonts w:cs="Calibri"/>
          <w:color w:val="000000"/>
        </w:rPr>
        <w:t>USB-</w:t>
      </w:r>
      <w:proofErr w:type="spellStart"/>
      <w:r w:rsidRPr="00E4414A">
        <w:rPr>
          <w:rFonts w:asciiTheme="minorHAnsi" w:hAnsiTheme="minorHAnsi" w:cstheme="minorHAnsi"/>
          <w:color w:val="000000"/>
        </w:rPr>
        <w:t>токены</w:t>
      </w:r>
      <w:proofErr w:type="spellEnd"/>
      <w:r w:rsidRPr="00E4414A">
        <w:rPr>
          <w:rFonts w:asciiTheme="minorHAnsi" w:hAnsiTheme="minorHAnsi" w:cstheme="minorHAnsi"/>
          <w:color w:val="000000"/>
        </w:rPr>
        <w:t xml:space="preserve"> и смарт-карты </w:t>
      </w:r>
      <w:r w:rsidR="00C32F91">
        <w:rPr>
          <w:rFonts w:asciiTheme="minorHAnsi" w:hAnsiTheme="minorHAnsi" w:cstheme="minorHAnsi"/>
          <w:color w:val="000000"/>
        </w:rPr>
        <w:t xml:space="preserve">линейки </w:t>
      </w:r>
      <w:r w:rsidRPr="00E4414A">
        <w:rPr>
          <w:rFonts w:asciiTheme="minorHAnsi" w:hAnsiTheme="minorHAnsi" w:cstheme="minorHAnsi"/>
          <w:color w:val="000000"/>
          <w:lang w:val="en-US"/>
        </w:rPr>
        <w:t>JaCarta</w:t>
      </w:r>
      <w:r w:rsidR="00C32F91">
        <w:rPr>
          <w:rFonts w:asciiTheme="minorHAnsi" w:hAnsiTheme="minorHAnsi" w:cstheme="minorHAnsi"/>
          <w:color w:val="000000"/>
        </w:rPr>
        <w:t xml:space="preserve"> второго поколения </w:t>
      </w:r>
      <w:r w:rsidRPr="00E4414A">
        <w:rPr>
          <w:rFonts w:asciiTheme="minorHAnsi" w:hAnsiTheme="minorHAnsi" w:cstheme="minorHAnsi"/>
          <w:color w:val="000000"/>
        </w:rPr>
        <w:t>являются:</w:t>
      </w:r>
    </w:p>
    <w:p w:rsidR="008D721F" w:rsidRPr="00E4414A" w:rsidRDefault="008D721F" w:rsidP="00E4414A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4414A">
        <w:rPr>
          <w:rFonts w:asciiTheme="minorHAnsi" w:hAnsiTheme="minorHAnsi" w:cstheme="minorHAnsi" w:hint="eastAsia"/>
          <w:color w:val="000000"/>
        </w:rPr>
        <w:t>сертифицированным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средством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электронной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подписи</w:t>
      </w:r>
      <w:r w:rsidRPr="00E4414A">
        <w:rPr>
          <w:rFonts w:asciiTheme="minorHAnsi" w:hAnsiTheme="minorHAnsi" w:cstheme="minorHAnsi"/>
          <w:color w:val="000000"/>
        </w:rPr>
        <w:t>;</w:t>
      </w:r>
    </w:p>
    <w:p w:rsidR="008D721F" w:rsidRPr="00E4414A" w:rsidRDefault="008D721F" w:rsidP="00E4414A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4414A">
        <w:rPr>
          <w:rFonts w:asciiTheme="minorHAnsi" w:hAnsiTheme="minorHAnsi" w:cstheme="minorHAnsi" w:hint="eastAsia"/>
          <w:color w:val="000000"/>
        </w:rPr>
        <w:t>полноценным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СКЗИ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с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широким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набором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криптографических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функций</w:t>
      </w:r>
      <w:r w:rsidRPr="00E4414A">
        <w:rPr>
          <w:rFonts w:asciiTheme="minorHAnsi" w:hAnsiTheme="minorHAnsi" w:cstheme="minorHAnsi"/>
          <w:color w:val="000000"/>
        </w:rPr>
        <w:t>;</w:t>
      </w:r>
    </w:p>
    <w:p w:rsidR="008D721F" w:rsidRPr="00E4414A" w:rsidRDefault="008D721F" w:rsidP="00E4414A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4414A">
        <w:rPr>
          <w:rFonts w:asciiTheme="minorHAnsi" w:hAnsiTheme="minorHAnsi" w:cstheme="minorHAnsi" w:hint="eastAsia"/>
          <w:color w:val="000000"/>
        </w:rPr>
        <w:t>средством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строгой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двухфакторной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аутентификации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для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безопасного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доступа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в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информационные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системы</w:t>
      </w:r>
      <w:r w:rsidRPr="00E4414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4414A">
        <w:rPr>
          <w:rFonts w:asciiTheme="minorHAnsi" w:hAnsiTheme="minorHAnsi" w:cstheme="minorHAnsi"/>
          <w:color w:val="000000"/>
        </w:rPr>
        <w:t>Web</w:t>
      </w:r>
      <w:proofErr w:type="spellEnd"/>
      <w:r w:rsidRPr="00E4414A">
        <w:rPr>
          <w:rFonts w:asciiTheme="minorHAnsi" w:hAnsiTheme="minorHAnsi" w:cstheme="minorHAnsi"/>
          <w:color w:val="000000"/>
        </w:rPr>
        <w:t>-</w:t>
      </w:r>
      <w:r w:rsidRPr="00E4414A">
        <w:rPr>
          <w:rFonts w:asciiTheme="minorHAnsi" w:hAnsiTheme="minorHAnsi" w:cstheme="minorHAnsi" w:hint="eastAsia"/>
          <w:color w:val="000000"/>
        </w:rPr>
        <w:t>порталы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и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облачные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сервисы</w:t>
      </w:r>
      <w:r w:rsidRPr="00E4414A">
        <w:rPr>
          <w:rFonts w:asciiTheme="minorHAnsi" w:hAnsiTheme="minorHAnsi" w:cstheme="minorHAnsi"/>
          <w:color w:val="000000"/>
        </w:rPr>
        <w:t>;</w:t>
      </w:r>
    </w:p>
    <w:p w:rsidR="008D721F" w:rsidRPr="00E4414A" w:rsidRDefault="008D721F" w:rsidP="00E4414A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4414A">
        <w:rPr>
          <w:rFonts w:asciiTheme="minorHAnsi" w:hAnsiTheme="minorHAnsi" w:cstheme="minorHAnsi" w:hint="eastAsia"/>
          <w:color w:val="000000"/>
        </w:rPr>
        <w:t>средством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безопасного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хранения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пользовательских</w:t>
      </w:r>
      <w:r w:rsidRPr="00E4414A">
        <w:rPr>
          <w:rFonts w:asciiTheme="minorHAnsi" w:hAnsiTheme="minorHAnsi" w:cstheme="minorHAnsi"/>
          <w:color w:val="000000"/>
        </w:rPr>
        <w:t xml:space="preserve"> </w:t>
      </w:r>
      <w:r w:rsidRPr="00E4414A">
        <w:rPr>
          <w:rFonts w:asciiTheme="minorHAnsi" w:hAnsiTheme="minorHAnsi" w:cstheme="minorHAnsi" w:hint="eastAsia"/>
          <w:color w:val="000000"/>
        </w:rPr>
        <w:t>данных</w:t>
      </w:r>
      <w:r w:rsidRPr="00E4414A">
        <w:rPr>
          <w:rFonts w:asciiTheme="minorHAnsi" w:hAnsiTheme="minorHAnsi" w:cstheme="minorHAnsi"/>
          <w:color w:val="000000"/>
        </w:rPr>
        <w:t>.</w:t>
      </w:r>
    </w:p>
    <w:p w:rsidR="00C32F91" w:rsidRDefault="00C32F91" w:rsidP="00E4414A">
      <w:pPr>
        <w:spacing w:after="0" w:line="240" w:lineRule="auto"/>
      </w:pPr>
    </w:p>
    <w:p w:rsidR="00C32F91" w:rsidRPr="009E0978" w:rsidRDefault="00C32F91" w:rsidP="00C32F91">
      <w:pPr>
        <w:spacing w:line="240" w:lineRule="auto"/>
      </w:pPr>
      <w:r>
        <w:t xml:space="preserve">Напомним, что </w:t>
      </w:r>
      <w:r>
        <w:rPr>
          <w:rFonts w:cstheme="minorHAnsi"/>
          <w:lang w:val="en-US"/>
        </w:rPr>
        <w:t>JC</w:t>
      </w:r>
      <w:r w:rsidRPr="00F32AD1">
        <w:rPr>
          <w:rFonts w:cstheme="minorHAnsi"/>
        </w:rPr>
        <w:t>-</w:t>
      </w:r>
      <w:proofErr w:type="spellStart"/>
      <w:r>
        <w:rPr>
          <w:rFonts w:cstheme="minorHAnsi"/>
          <w:lang w:val="en-US"/>
        </w:rPr>
        <w:t>WebClient</w:t>
      </w:r>
      <w:proofErr w:type="spellEnd"/>
      <w:r>
        <w:rPr>
          <w:rFonts w:cstheme="minorHAnsi"/>
        </w:rPr>
        <w:t xml:space="preserve"> 4.2 </w:t>
      </w:r>
      <w:r>
        <w:t xml:space="preserve">используется </w:t>
      </w:r>
      <w:r w:rsidRPr="009E0978">
        <w:t>для работы с USB-</w:t>
      </w:r>
      <w:proofErr w:type="spellStart"/>
      <w:r w:rsidRPr="009E0978">
        <w:t>токенами</w:t>
      </w:r>
      <w:proofErr w:type="spellEnd"/>
      <w:r w:rsidRPr="009E0978">
        <w:t xml:space="preserve"> и смарт-картами</w:t>
      </w:r>
      <w:r>
        <w:t xml:space="preserve"> </w:t>
      </w:r>
      <w:proofErr w:type="spellStart"/>
      <w:r w:rsidRPr="00E4414A">
        <w:t>JaCarta</w:t>
      </w:r>
      <w:proofErr w:type="spellEnd"/>
      <w:r w:rsidRPr="00B20E04">
        <w:t xml:space="preserve"> </w:t>
      </w:r>
      <w:r w:rsidRPr="009E0978">
        <w:t xml:space="preserve">в </w:t>
      </w:r>
      <w:proofErr w:type="spellStart"/>
      <w:r w:rsidRPr="009E0978">
        <w:t>Web</w:t>
      </w:r>
      <w:proofErr w:type="spellEnd"/>
      <w:r w:rsidRPr="009E0978">
        <w:t>-приложения</w:t>
      </w:r>
      <w:r>
        <w:t>х</w:t>
      </w:r>
      <w:r w:rsidRPr="009E0978">
        <w:t xml:space="preserve"> и облачны</w:t>
      </w:r>
      <w:r>
        <w:t>х</w:t>
      </w:r>
      <w:r w:rsidRPr="009E0978">
        <w:t xml:space="preserve"> сервис</w:t>
      </w:r>
      <w:r>
        <w:t>ах</w:t>
      </w:r>
      <w:r w:rsidRPr="009E0978">
        <w:t>. JC-</w:t>
      </w:r>
      <w:proofErr w:type="spellStart"/>
      <w:r w:rsidRPr="009E0978">
        <w:t>WebClient</w:t>
      </w:r>
      <w:proofErr w:type="spellEnd"/>
      <w:r w:rsidRPr="009E0978">
        <w:t xml:space="preserve"> </w:t>
      </w:r>
      <w:r>
        <w:t xml:space="preserve">4.2 </w:t>
      </w:r>
      <w:r w:rsidRPr="009E0978">
        <w:t>позволя</w:t>
      </w:r>
      <w:r>
        <w:t>ет</w:t>
      </w:r>
      <w:r w:rsidRPr="009E0978">
        <w:t xml:space="preserve"> реализовать строгую взаимную двухфакторную аутентификацию пользователя и </w:t>
      </w:r>
      <w:proofErr w:type="spellStart"/>
      <w:r w:rsidRPr="009E0978">
        <w:t>Web</w:t>
      </w:r>
      <w:proofErr w:type="spellEnd"/>
      <w:r w:rsidRPr="009E0978">
        <w:t xml:space="preserve">-сервера, формирование и проверку усиленной или усиленной квалифицированной электронной подписи, шифрование данных, передаваемых между клиентским компьютером и </w:t>
      </w:r>
      <w:proofErr w:type="spellStart"/>
      <w:r w:rsidRPr="009E0978">
        <w:t>Web</w:t>
      </w:r>
      <w:proofErr w:type="spellEnd"/>
      <w:r w:rsidRPr="009E0978">
        <w:t>-сервером, а также безопасное подтверждение транзакций</w:t>
      </w:r>
      <w:r>
        <w:t xml:space="preserve"> с помощью </w:t>
      </w:r>
      <w:r>
        <w:rPr>
          <w:lang w:val="en-US"/>
        </w:rPr>
        <w:t>Trust</w:t>
      </w:r>
      <w:r w:rsidRPr="004A726C">
        <w:t xml:space="preserve"> </w:t>
      </w:r>
      <w:r>
        <w:rPr>
          <w:lang w:val="en-US"/>
        </w:rPr>
        <w:t>Screen</w:t>
      </w:r>
      <w:r w:rsidRPr="004A726C">
        <w:t>-</w:t>
      </w:r>
      <w:r>
        <w:t xml:space="preserve">устройства </w:t>
      </w:r>
      <w:hyperlink r:id="rId19" w:history="1">
        <w:r w:rsidRPr="00ED0865">
          <w:rPr>
            <w:rStyle w:val="a7"/>
          </w:rPr>
          <w:t>"</w:t>
        </w:r>
        <w:proofErr w:type="spellStart"/>
        <w:r w:rsidRPr="00ED0865">
          <w:rPr>
            <w:rStyle w:val="a7"/>
          </w:rPr>
          <w:t>Антифрод</w:t>
        </w:r>
        <w:proofErr w:type="spellEnd"/>
        <w:r w:rsidRPr="00ED0865">
          <w:rPr>
            <w:rStyle w:val="a7"/>
          </w:rPr>
          <w:t>-терминал"</w:t>
        </w:r>
      </w:hyperlink>
      <w:r>
        <w:t>.</w:t>
      </w:r>
    </w:p>
    <w:p w:rsidR="0040766B" w:rsidRDefault="0040766B" w:rsidP="00E4414A">
      <w:pPr>
        <w:spacing w:after="0" w:line="240" w:lineRule="auto"/>
      </w:pPr>
      <w:r w:rsidRPr="00EA3468">
        <w:t xml:space="preserve">Вход </w:t>
      </w:r>
      <w:r>
        <w:t xml:space="preserve">в личный кабинет налогоплательщика для ИП </w:t>
      </w:r>
      <w:r w:rsidRPr="00EA3468">
        <w:t xml:space="preserve">с </w:t>
      </w:r>
      <w:r w:rsidR="009F1B8D">
        <w:t xml:space="preserve">применением средств </w:t>
      </w:r>
      <w:r w:rsidRPr="00EA3468">
        <w:t>электронной подпис</w:t>
      </w:r>
      <w:r w:rsidR="009F1B8D">
        <w:t>и</w:t>
      </w:r>
      <w:r w:rsidR="00380257">
        <w:t>, в отличие от авторизации с помощью логина и пароля</w:t>
      </w:r>
      <w:r w:rsidR="0050425B">
        <w:t>,</w:t>
      </w:r>
      <w:r w:rsidR="0050425B" w:rsidRPr="00672C10">
        <w:t xml:space="preserve"> </w:t>
      </w:r>
      <w:r>
        <w:t xml:space="preserve">позволяет использовать </w:t>
      </w:r>
      <w:r w:rsidR="00513FD0">
        <w:t xml:space="preserve">полный </w:t>
      </w:r>
      <w:r>
        <w:t xml:space="preserve">функционал личного кабинета ФНС, </w:t>
      </w:r>
      <w:r w:rsidR="00380257">
        <w:t>осуществляя в полном объ</w:t>
      </w:r>
      <w:r w:rsidR="00672C10">
        <w:t>ё</w:t>
      </w:r>
      <w:r w:rsidR="00380257">
        <w:t xml:space="preserve">ме юридически значимый электронный документооборот, </w:t>
      </w:r>
      <w:r>
        <w:t>следовательно, личные визиты в налоговую службу сократятся до минимума.</w:t>
      </w:r>
    </w:p>
    <w:p w:rsidR="00C32F91" w:rsidRPr="008D721F" w:rsidRDefault="00C32F91" w:rsidP="00E4414A">
      <w:pPr>
        <w:spacing w:after="0" w:line="240" w:lineRule="auto"/>
      </w:pPr>
    </w:p>
    <w:p w:rsidR="0040766B" w:rsidRDefault="0040766B" w:rsidP="00E4414A">
      <w:pPr>
        <w:spacing w:after="0" w:line="240" w:lineRule="auto"/>
      </w:pPr>
      <w:r w:rsidRPr="002B342D">
        <w:t xml:space="preserve">Электронные ключи </w:t>
      </w:r>
      <w:r w:rsidR="00B3651C">
        <w:t xml:space="preserve">и смарт-карты </w:t>
      </w:r>
      <w:r w:rsidR="008D721F">
        <w:t xml:space="preserve">семейства </w:t>
      </w:r>
      <w:proofErr w:type="spellStart"/>
      <w:r w:rsidRPr="002B342D">
        <w:t>JaCarta</w:t>
      </w:r>
      <w:proofErr w:type="spellEnd"/>
      <w:r>
        <w:t xml:space="preserve"> для личного кабинета ФНС для ИП </w:t>
      </w:r>
      <w:r w:rsidRPr="002B342D">
        <w:t>мож</w:t>
      </w:r>
      <w:r w:rsidR="00B3651C">
        <w:t xml:space="preserve">но </w:t>
      </w:r>
      <w:r>
        <w:t xml:space="preserve">приобрести в одном </w:t>
      </w:r>
      <w:r w:rsidRPr="002B342D">
        <w:t xml:space="preserve">из </w:t>
      </w:r>
      <w:r w:rsidR="00B3651C">
        <w:t>У</w:t>
      </w:r>
      <w:r w:rsidRPr="002B342D">
        <w:t xml:space="preserve">достоверяющих центров </w:t>
      </w:r>
      <w:proofErr w:type="spellStart"/>
      <w:r w:rsidRPr="002B342D">
        <w:t>Минкомсвязи</w:t>
      </w:r>
      <w:proofErr w:type="spellEnd"/>
      <w:r w:rsidRPr="002B342D">
        <w:t xml:space="preserve"> России</w:t>
      </w:r>
      <w:r>
        <w:t>.</w:t>
      </w:r>
    </w:p>
    <w:p w:rsidR="00672C10" w:rsidRPr="002B342D" w:rsidRDefault="00672C10" w:rsidP="00E4414A">
      <w:pPr>
        <w:spacing w:after="0" w:line="240" w:lineRule="auto"/>
      </w:pPr>
      <w:bookmarkStart w:id="0" w:name="_GoBack"/>
      <w:bookmarkEnd w:id="0"/>
    </w:p>
    <w:p w:rsidR="00B3651C" w:rsidRDefault="00B3651C" w:rsidP="00DD7BC2">
      <w:pPr>
        <w:spacing w:after="120" w:line="240" w:lineRule="auto"/>
        <w:rPr>
          <w:rFonts w:cs="Arial"/>
          <w:b/>
        </w:rPr>
      </w:pPr>
    </w:p>
    <w:p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DD7BC2" w:rsidRDefault="00672C10" w:rsidP="00DD7BC2">
      <w:pPr>
        <w:spacing w:line="240" w:lineRule="auto"/>
        <w:rPr>
          <w:rFonts w:cs="Arial"/>
        </w:rPr>
      </w:pPr>
      <w:hyperlink r:id="rId2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:rsidR="00DD7BC2" w:rsidRDefault="00672C10" w:rsidP="00DD7BC2">
      <w:pPr>
        <w:spacing w:line="240" w:lineRule="auto"/>
        <w:rPr>
          <w:rFonts w:cs="Arial"/>
        </w:rPr>
      </w:pPr>
      <w:hyperlink r:id="rId2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:rsidR="00DD7BC2" w:rsidRDefault="00672C10" w:rsidP="00DD7BC2">
      <w:pPr>
        <w:spacing w:line="240" w:lineRule="auto"/>
        <w:rPr>
          <w:rFonts w:cs="Arial"/>
        </w:rPr>
      </w:pPr>
      <w:hyperlink r:id="rId2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:rsidR="00DD7BC2" w:rsidRDefault="00672C10" w:rsidP="00DD7BC2">
      <w:pPr>
        <w:spacing w:line="240" w:lineRule="auto"/>
        <w:rPr>
          <w:rFonts w:cs="Arial"/>
        </w:rPr>
      </w:pPr>
      <w:hyperlink r:id="rId2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:rsidR="00E40BB7" w:rsidRPr="00D31CC1" w:rsidRDefault="00672C10" w:rsidP="00D31CC1">
      <w:pPr>
        <w:spacing w:after="120" w:line="240" w:lineRule="auto"/>
        <w:rPr>
          <w:rFonts w:eastAsia="MS Gothic"/>
          <w:color w:val="0000FF"/>
          <w:u w:val="single"/>
        </w:rPr>
      </w:pPr>
      <w:hyperlink r:id="rId2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sectPr w:rsidR="00E40BB7" w:rsidRPr="00D31CC1" w:rsidSect="00EF10DA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F8" w:rsidRDefault="001C25F8">
      <w:pPr>
        <w:spacing w:after="0" w:line="240" w:lineRule="auto"/>
      </w:pPr>
      <w:r>
        <w:separator/>
      </w:r>
    </w:p>
  </w:endnote>
  <w:endnote w:type="continuationSeparator" w:id="0">
    <w:p w:rsidR="001C25F8" w:rsidRDefault="001C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altName w:val="Candara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altName w:val="Candara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672C1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672C1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E60D" wp14:editId="394C6D5F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672C10">
      <w:rPr>
        <w:rFonts w:ascii="PF BeauSans Pro" w:hAnsi="PF BeauSans Pro" w:cs="Calibri"/>
        <w:noProof/>
        <w:color w:val="7F7F7F"/>
        <w:sz w:val="16"/>
      </w:rPr>
      <w:t>3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672C10">
      <w:rPr>
        <w:rFonts w:ascii="PF BeauSans Pro" w:hAnsi="PF BeauSans Pro" w:cs="Calibri"/>
        <w:noProof/>
        <w:color w:val="7F7F7F"/>
        <w:sz w:val="16"/>
      </w:rPr>
      <w:t>3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672C10" w:rsidP="00EF10DA">
    <w:pPr>
      <w:pStyle w:val="a5"/>
    </w:pPr>
  </w:p>
  <w:p w:rsidR="0039350B" w:rsidRPr="00EF10DA" w:rsidRDefault="00672C10" w:rsidP="00EF10DA">
    <w:pPr>
      <w:pStyle w:val="a5"/>
    </w:pPr>
  </w:p>
  <w:p w:rsidR="0039350B" w:rsidRDefault="00672C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672C1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672C1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125D6" wp14:editId="48054714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672C10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672C10">
      <w:rPr>
        <w:rFonts w:ascii="PF BeauSans Pro" w:hAnsi="PF BeauSans Pro" w:cs="Calibri"/>
        <w:noProof/>
        <w:color w:val="7F7F7F"/>
        <w:sz w:val="16"/>
      </w:rPr>
      <w:t>3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672C10" w:rsidP="00EF10DA">
    <w:pPr>
      <w:pStyle w:val="a5"/>
    </w:pPr>
  </w:p>
  <w:p w:rsidR="0039350B" w:rsidRPr="00EF10DA" w:rsidRDefault="00672C10" w:rsidP="00EF10DA">
    <w:pPr>
      <w:pStyle w:val="a5"/>
    </w:pPr>
  </w:p>
  <w:p w:rsidR="0039350B" w:rsidRDefault="00672C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F8" w:rsidRDefault="001C25F8">
      <w:pPr>
        <w:spacing w:after="0" w:line="240" w:lineRule="auto"/>
      </w:pPr>
      <w:r>
        <w:separator/>
      </w:r>
    </w:p>
  </w:footnote>
  <w:footnote w:type="continuationSeparator" w:id="0">
    <w:p w:rsidR="001C25F8" w:rsidRDefault="001C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inline distT="0" distB="0" distL="0" distR="0" wp14:anchorId="33B51523" wp14:editId="44F8AD3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672C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672C10" w:rsidP="00DE659F">
    <w:pPr>
      <w:pStyle w:val="a3"/>
      <w:spacing w:before="160"/>
      <w:rPr>
        <w:lang w:val="en-US"/>
      </w:rPr>
    </w:pPr>
  </w:p>
  <w:p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19039A" wp14:editId="41ABD368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7DA19EA" wp14:editId="05211DBF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:rsidR="0039350B" w:rsidRPr="006139E7" w:rsidRDefault="00672C10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672C10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672C10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672C10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Default="00672C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C9786" wp14:editId="321DCA7E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EE234F" wp14:editId="39CD57E1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:rsidR="0039350B" w:rsidRDefault="00672C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F6"/>
    <w:multiLevelType w:val="hybridMultilevel"/>
    <w:tmpl w:val="5CB87608"/>
    <w:lvl w:ilvl="0" w:tplc="DF5EB5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299"/>
    <w:multiLevelType w:val="multilevel"/>
    <w:tmpl w:val="610E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45771"/>
    <w:multiLevelType w:val="hybridMultilevel"/>
    <w:tmpl w:val="8FB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369C3"/>
    <w:multiLevelType w:val="multilevel"/>
    <w:tmpl w:val="637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77891"/>
    <w:multiLevelType w:val="hybridMultilevel"/>
    <w:tmpl w:val="6332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54801"/>
    <w:multiLevelType w:val="hybridMultilevel"/>
    <w:tmpl w:val="2CF8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368B1"/>
    <w:rsid w:val="00063ACE"/>
    <w:rsid w:val="000921B8"/>
    <w:rsid w:val="00097B78"/>
    <w:rsid w:val="00120568"/>
    <w:rsid w:val="001C25F8"/>
    <w:rsid w:val="00214D4D"/>
    <w:rsid w:val="00260E96"/>
    <w:rsid w:val="0026334D"/>
    <w:rsid w:val="002725AC"/>
    <w:rsid w:val="00293053"/>
    <w:rsid w:val="002B653E"/>
    <w:rsid w:val="002C1FE1"/>
    <w:rsid w:val="002E5C97"/>
    <w:rsid w:val="003063C9"/>
    <w:rsid w:val="00316BEA"/>
    <w:rsid w:val="0032163D"/>
    <w:rsid w:val="00321AF4"/>
    <w:rsid w:val="003225B3"/>
    <w:rsid w:val="003339F0"/>
    <w:rsid w:val="00380257"/>
    <w:rsid w:val="003D2AF2"/>
    <w:rsid w:val="0040766B"/>
    <w:rsid w:val="0041002E"/>
    <w:rsid w:val="00424D37"/>
    <w:rsid w:val="00431EFC"/>
    <w:rsid w:val="004C79F2"/>
    <w:rsid w:val="0050345D"/>
    <w:rsid w:val="0050425B"/>
    <w:rsid w:val="00513FD0"/>
    <w:rsid w:val="005A6F0A"/>
    <w:rsid w:val="00645EB6"/>
    <w:rsid w:val="00657AA9"/>
    <w:rsid w:val="00672C10"/>
    <w:rsid w:val="006E1114"/>
    <w:rsid w:val="00785522"/>
    <w:rsid w:val="0084329E"/>
    <w:rsid w:val="008733BC"/>
    <w:rsid w:val="008D721F"/>
    <w:rsid w:val="009B488D"/>
    <w:rsid w:val="009D6EFC"/>
    <w:rsid w:val="009F0075"/>
    <w:rsid w:val="009F1B8D"/>
    <w:rsid w:val="00AA22D7"/>
    <w:rsid w:val="00B3651C"/>
    <w:rsid w:val="00B66C8D"/>
    <w:rsid w:val="00C32589"/>
    <w:rsid w:val="00C32F91"/>
    <w:rsid w:val="00CB1B10"/>
    <w:rsid w:val="00CE7F69"/>
    <w:rsid w:val="00D31CC1"/>
    <w:rsid w:val="00D64A88"/>
    <w:rsid w:val="00D907AD"/>
    <w:rsid w:val="00DD7BC2"/>
    <w:rsid w:val="00E40BB7"/>
    <w:rsid w:val="00E4414A"/>
    <w:rsid w:val="00E45BCD"/>
    <w:rsid w:val="00EC2CB6"/>
    <w:rsid w:val="00F217D5"/>
    <w:rsid w:val="00FC3BCA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DB5E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17D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8D7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" TargetMode="External"/><Relationship Id="rId13" Type="http://schemas.openxmlformats.org/officeDocument/2006/relationships/hyperlink" Target="https://www.aladdin-rd.ru/catalog/jacarta-2_pki-gost" TargetMode="External"/><Relationship Id="rId18" Type="http://schemas.openxmlformats.org/officeDocument/2006/relationships/hyperlink" Target="https://www.aladdin-rd.ru/catalog/jacarta-2_pro-gos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acebook.com/AladdinR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addin-rd.ru/catalog/jacarta-2_se" TargetMode="External"/><Relationship Id="rId17" Type="http://schemas.openxmlformats.org/officeDocument/2006/relationships/hyperlink" Target="https://www.aladdin-rd.ru/catalog/jacarta-2_pki-gos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laddin-rd.ru/catalog/jacarta-2_se" TargetMode="External"/><Relationship Id="rId20" Type="http://schemas.openxmlformats.org/officeDocument/2006/relationships/hyperlink" Target="http://www.aladdin-rd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ddin-rd.ru/catalog/jacarta-2_gost" TargetMode="External"/><Relationship Id="rId24" Type="http://schemas.openxmlformats.org/officeDocument/2006/relationships/hyperlink" Target="https://habr.com/ru/company/aladdin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log-ru-cabinet.ru/lichnyj-kabinet-dlya-ip/" TargetMode="External"/><Relationship Id="rId23" Type="http://schemas.openxmlformats.org/officeDocument/2006/relationships/hyperlink" Target="http://www.youtube.com/AladdinRD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laddin-rd.ru/catalog/jacarta" TargetMode="External"/><Relationship Id="rId19" Type="http://schemas.openxmlformats.org/officeDocument/2006/relationships/hyperlink" Target="https://www.aladdin-rd.ru/catalog/antifrau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addin-rd.ru/catalog/jcwebclient" TargetMode="External"/><Relationship Id="rId14" Type="http://schemas.openxmlformats.org/officeDocument/2006/relationships/hyperlink" Target="https://www.aladdin-rd.ru/catalog/jacarta-2_pro-gost" TargetMode="External"/><Relationship Id="rId22" Type="http://schemas.openxmlformats.org/officeDocument/2006/relationships/hyperlink" Target="http://www.twitter.com/AladdinRD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FC55-2B22-45EF-92C9-AC9B9604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7</cp:revision>
  <dcterms:created xsi:type="dcterms:W3CDTF">2020-06-18T09:53:00Z</dcterms:created>
  <dcterms:modified xsi:type="dcterms:W3CDTF">2020-06-25T11:29:00Z</dcterms:modified>
</cp:coreProperties>
</file>