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08" w:rsidRDefault="005D1C9D" w:rsidP="00300B08">
      <w:pPr>
        <w:pStyle w:val="1"/>
        <w:shd w:val="clear" w:color="auto" w:fill="FFFFFF"/>
        <w:spacing w:before="0" w:beforeAutospacing="0" w:after="75" w:afterAutospacing="0"/>
        <w:rPr>
          <w:rFonts w:ascii="Fira Sans Condensed" w:hAnsi="Fira Sans Condensed"/>
          <w:b w:val="0"/>
          <w:bCs w:val="0"/>
          <w:color w:val="303133"/>
          <w:sz w:val="60"/>
          <w:szCs w:val="60"/>
        </w:rPr>
      </w:pPr>
      <w:bookmarkStart w:id="0" w:name="_GoBack"/>
      <w:r>
        <w:rPr>
          <w:rFonts w:ascii="Fira Sans Condensed" w:hAnsi="Fira Sans Condensed"/>
          <w:b w:val="0"/>
          <w:bCs w:val="0"/>
          <w:color w:val="303133"/>
          <w:sz w:val="60"/>
          <w:szCs w:val="60"/>
        </w:rPr>
        <w:t>Мобильная модульная подстанция (ММПС) для АО «</w:t>
      </w:r>
      <w:proofErr w:type="spellStart"/>
      <w:r>
        <w:rPr>
          <w:rFonts w:ascii="Fira Sans Condensed" w:hAnsi="Fira Sans Condensed"/>
          <w:b w:val="0"/>
          <w:bCs w:val="0"/>
          <w:color w:val="303133"/>
          <w:sz w:val="60"/>
          <w:szCs w:val="60"/>
        </w:rPr>
        <w:t>Россети</w:t>
      </w:r>
      <w:proofErr w:type="spellEnd"/>
      <w:r>
        <w:rPr>
          <w:rFonts w:ascii="Fira Sans Condensed" w:hAnsi="Fira Sans Condensed"/>
          <w:b w:val="0"/>
          <w:bCs w:val="0"/>
          <w:color w:val="303133"/>
          <w:sz w:val="60"/>
          <w:szCs w:val="60"/>
        </w:rPr>
        <w:t xml:space="preserve"> Тюмень»</w:t>
      </w:r>
    </w:p>
    <w:bookmarkEnd w:id="0"/>
    <w:p w:rsidR="00956AB0" w:rsidRDefault="00956AB0" w:rsidP="00956AB0">
      <w:pPr>
        <w:pStyle w:val="1"/>
        <w:shd w:val="clear" w:color="auto" w:fill="FFFFFF"/>
        <w:spacing w:before="0" w:beforeAutospacing="0" w:after="75" w:afterAutospacing="0"/>
        <w:rPr>
          <w:rFonts w:ascii="Fira Sans Condensed" w:hAnsi="Fira Sans Condensed"/>
          <w:b w:val="0"/>
          <w:bCs w:val="0"/>
          <w:color w:val="303133"/>
          <w:sz w:val="60"/>
          <w:szCs w:val="60"/>
        </w:rPr>
      </w:pPr>
    </w:p>
    <w:p w:rsidR="005D1C9D" w:rsidRDefault="005D1C9D" w:rsidP="005D1C9D">
      <w:pPr>
        <w:pStyle w:val="a3"/>
        <w:shd w:val="clear" w:color="auto" w:fill="FFFFFF"/>
        <w:spacing w:before="300" w:beforeAutospacing="0"/>
        <w:jc w:val="both"/>
        <w:rPr>
          <w:rFonts w:ascii="Fira Sans Condensed" w:hAnsi="Fira Sans Condensed"/>
          <w:color w:val="0C0C0C"/>
        </w:rPr>
      </w:pPr>
      <w:r>
        <w:rPr>
          <w:rFonts w:ascii="Fira Sans Condensed" w:hAnsi="Fira Sans Condensed"/>
          <w:color w:val="0C0C0C"/>
        </w:rPr>
        <w:t>В августе 2020 года компания «СПЕЦЭНЕРГО» изготовила и отгрузила мобильную модульную трансформаторную подстанцию (ММПС) для нужд АО «</w:t>
      </w:r>
      <w:proofErr w:type="spellStart"/>
      <w:r>
        <w:rPr>
          <w:rFonts w:ascii="Fira Sans Condensed" w:hAnsi="Fira Sans Condensed"/>
          <w:color w:val="0C0C0C"/>
        </w:rPr>
        <w:t>Россети</w:t>
      </w:r>
      <w:proofErr w:type="spellEnd"/>
      <w:r>
        <w:rPr>
          <w:rFonts w:ascii="Fira Sans Condensed" w:hAnsi="Fira Sans Condensed"/>
          <w:color w:val="0C0C0C"/>
        </w:rPr>
        <w:t xml:space="preserve"> Тюмень».</w:t>
      </w:r>
    </w:p>
    <w:p w:rsidR="005D1C9D" w:rsidRDefault="005D1C9D" w:rsidP="005D1C9D">
      <w:pPr>
        <w:pStyle w:val="a3"/>
        <w:shd w:val="clear" w:color="auto" w:fill="FFFFFF"/>
        <w:spacing w:before="300" w:beforeAutospacing="0"/>
        <w:jc w:val="both"/>
        <w:rPr>
          <w:rFonts w:ascii="Fira Sans Condensed" w:hAnsi="Fira Sans Condensed"/>
          <w:color w:val="0C0C0C"/>
        </w:rPr>
      </w:pPr>
      <w:r>
        <w:rPr>
          <w:rFonts w:ascii="Fira Sans Condensed" w:hAnsi="Fira Sans Condensed"/>
          <w:color w:val="0C0C0C"/>
        </w:rPr>
        <w:t xml:space="preserve">ММПС на напряжение 110/35/10(6) </w:t>
      </w:r>
      <w:proofErr w:type="spellStart"/>
      <w:r>
        <w:rPr>
          <w:rFonts w:ascii="Fira Sans Condensed" w:hAnsi="Fira Sans Condensed"/>
          <w:color w:val="0C0C0C"/>
        </w:rPr>
        <w:t>кВ</w:t>
      </w:r>
      <w:proofErr w:type="spellEnd"/>
      <w:r>
        <w:rPr>
          <w:rFonts w:ascii="Fira Sans Condensed" w:hAnsi="Fira Sans Condensed"/>
          <w:color w:val="0C0C0C"/>
        </w:rPr>
        <w:t xml:space="preserve"> мощностью 25 МВА состоит из трех модулей полной заводской готовности. В первом модуле высокого напряжения 110 </w:t>
      </w:r>
      <w:proofErr w:type="spellStart"/>
      <w:r>
        <w:rPr>
          <w:rFonts w:ascii="Fira Sans Condensed" w:hAnsi="Fira Sans Condensed"/>
          <w:color w:val="0C0C0C"/>
        </w:rPr>
        <w:t>кВ</w:t>
      </w:r>
      <w:proofErr w:type="spellEnd"/>
      <w:r>
        <w:rPr>
          <w:rFonts w:ascii="Fira Sans Condensed" w:hAnsi="Fira Sans Condensed"/>
          <w:color w:val="0C0C0C"/>
        </w:rPr>
        <w:t xml:space="preserve"> установлен </w:t>
      </w:r>
      <w:proofErr w:type="spellStart"/>
      <w:r>
        <w:rPr>
          <w:rFonts w:ascii="Fira Sans Condensed" w:hAnsi="Fira Sans Condensed"/>
          <w:color w:val="0C0C0C"/>
        </w:rPr>
        <w:t>трехобмоточный</w:t>
      </w:r>
      <w:proofErr w:type="spellEnd"/>
      <w:r>
        <w:rPr>
          <w:rFonts w:ascii="Fira Sans Condensed" w:hAnsi="Fira Sans Condensed"/>
          <w:color w:val="0C0C0C"/>
        </w:rPr>
        <w:t xml:space="preserve"> силовой трансформатор 110/35/10(6) </w:t>
      </w:r>
      <w:proofErr w:type="spellStart"/>
      <w:r>
        <w:rPr>
          <w:rFonts w:ascii="Fira Sans Condensed" w:hAnsi="Fira Sans Condensed"/>
          <w:color w:val="0C0C0C"/>
        </w:rPr>
        <w:t>кВ</w:t>
      </w:r>
      <w:proofErr w:type="spellEnd"/>
      <w:r>
        <w:rPr>
          <w:rFonts w:ascii="Fira Sans Condensed" w:hAnsi="Fira Sans Condensed"/>
          <w:color w:val="0C0C0C"/>
        </w:rPr>
        <w:t xml:space="preserve"> 25 МВА с возможностью переключения с 6 на 10 </w:t>
      </w:r>
      <w:proofErr w:type="spellStart"/>
      <w:r>
        <w:rPr>
          <w:rFonts w:ascii="Fira Sans Condensed" w:hAnsi="Fira Sans Condensed"/>
          <w:color w:val="0C0C0C"/>
        </w:rPr>
        <w:t>кВ</w:t>
      </w:r>
      <w:proofErr w:type="spellEnd"/>
      <w:r>
        <w:rPr>
          <w:rFonts w:ascii="Fira Sans Condensed" w:hAnsi="Fira Sans Condensed"/>
          <w:color w:val="0C0C0C"/>
        </w:rPr>
        <w:t xml:space="preserve"> и </w:t>
      </w:r>
      <w:proofErr w:type="spellStart"/>
      <w:r>
        <w:rPr>
          <w:rFonts w:ascii="Fira Sans Condensed" w:hAnsi="Fira Sans Condensed"/>
          <w:color w:val="0C0C0C"/>
        </w:rPr>
        <w:t>элегазовое</w:t>
      </w:r>
      <w:proofErr w:type="spellEnd"/>
      <w:r>
        <w:rPr>
          <w:rFonts w:ascii="Fira Sans Condensed" w:hAnsi="Fira Sans Condensed"/>
          <w:color w:val="0C0C0C"/>
        </w:rPr>
        <w:t xml:space="preserve"> комплектное распределительное устройство типа PASS. В модуле среднего напряжения 35 </w:t>
      </w:r>
      <w:proofErr w:type="spellStart"/>
      <w:r>
        <w:rPr>
          <w:rFonts w:ascii="Fira Sans Condensed" w:hAnsi="Fira Sans Condensed"/>
          <w:color w:val="0C0C0C"/>
        </w:rPr>
        <w:t>кВ</w:t>
      </w:r>
      <w:proofErr w:type="spellEnd"/>
      <w:r>
        <w:rPr>
          <w:rFonts w:ascii="Fira Sans Condensed" w:hAnsi="Fira Sans Condensed"/>
          <w:color w:val="0C0C0C"/>
        </w:rPr>
        <w:t xml:space="preserve"> установлено комплектное распределительное устройство (КРУ) 35 </w:t>
      </w:r>
      <w:proofErr w:type="spellStart"/>
      <w:r>
        <w:rPr>
          <w:rFonts w:ascii="Fira Sans Condensed" w:hAnsi="Fira Sans Condensed"/>
          <w:color w:val="0C0C0C"/>
        </w:rPr>
        <w:t>кВ.</w:t>
      </w:r>
      <w:proofErr w:type="spellEnd"/>
      <w:r>
        <w:rPr>
          <w:rFonts w:ascii="Fira Sans Condensed" w:hAnsi="Fira Sans Condensed"/>
          <w:color w:val="0C0C0C"/>
        </w:rPr>
        <w:t xml:space="preserve"> Модуль оборудован выдвижным механизмом для обеспечения прохода в соответствии с нормативно-технической документацией. Модуль низкого напряжения 10/6 </w:t>
      </w:r>
      <w:proofErr w:type="spellStart"/>
      <w:r>
        <w:rPr>
          <w:rFonts w:ascii="Fira Sans Condensed" w:hAnsi="Fira Sans Condensed"/>
          <w:color w:val="0C0C0C"/>
        </w:rPr>
        <w:t>кВ</w:t>
      </w:r>
      <w:proofErr w:type="spellEnd"/>
      <w:r>
        <w:rPr>
          <w:rFonts w:ascii="Fira Sans Condensed" w:hAnsi="Fira Sans Condensed"/>
          <w:color w:val="0C0C0C"/>
        </w:rPr>
        <w:t xml:space="preserve"> оборудован ячейками КРУ и </w:t>
      </w:r>
      <w:proofErr w:type="spellStart"/>
      <w:r>
        <w:rPr>
          <w:rFonts w:ascii="Fira Sans Condensed" w:hAnsi="Fira Sans Condensed"/>
          <w:color w:val="0C0C0C"/>
        </w:rPr>
        <w:t>общеподстанционным</w:t>
      </w:r>
      <w:proofErr w:type="spellEnd"/>
      <w:r>
        <w:rPr>
          <w:rFonts w:ascii="Fira Sans Condensed" w:hAnsi="Fira Sans Condensed"/>
          <w:color w:val="0C0C0C"/>
        </w:rPr>
        <w:t xml:space="preserve"> пунктом управления (ОПУ) со шкафами собственных нужд, центральной сигнализации, оперативного тока и защиты трансформатора.</w:t>
      </w:r>
    </w:p>
    <w:p w:rsidR="005D1C9D" w:rsidRDefault="005D1C9D" w:rsidP="005D1C9D">
      <w:pPr>
        <w:pStyle w:val="a3"/>
        <w:shd w:val="clear" w:color="auto" w:fill="FFFFFF"/>
        <w:spacing w:before="300" w:beforeAutospacing="0"/>
        <w:jc w:val="both"/>
        <w:rPr>
          <w:rFonts w:ascii="Fira Sans Condensed" w:hAnsi="Fira Sans Condensed"/>
          <w:color w:val="0C0C0C"/>
        </w:rPr>
      </w:pPr>
      <w:r>
        <w:rPr>
          <w:rFonts w:ascii="Fira Sans Condensed" w:hAnsi="Fira Sans Condensed"/>
          <w:color w:val="0C0C0C"/>
        </w:rPr>
        <w:t>Оборудование среднего и низкого напряжения установлено в блок-контейнеры.  Все модули ММПС установлены на полуприцепы для обеспечения мобильности и простоты доставки до объекта заказчика.</w:t>
      </w:r>
    </w:p>
    <w:p w:rsidR="005D1C9D" w:rsidRDefault="005D1C9D" w:rsidP="005D1C9D">
      <w:pPr>
        <w:pStyle w:val="a3"/>
        <w:shd w:val="clear" w:color="auto" w:fill="FFFFFF"/>
        <w:spacing w:before="300" w:beforeAutospacing="0"/>
        <w:jc w:val="both"/>
        <w:rPr>
          <w:rFonts w:ascii="Fira Sans Condensed" w:hAnsi="Fira Sans Condensed"/>
          <w:color w:val="0C0C0C"/>
        </w:rPr>
      </w:pPr>
      <w:r>
        <w:rPr>
          <w:rFonts w:ascii="Fira Sans Condensed" w:hAnsi="Fira Sans Condensed"/>
          <w:color w:val="0C0C0C"/>
        </w:rPr>
        <w:t>Поставка </w:t>
      </w:r>
      <w:hyperlink r:id="rId5" w:history="1">
        <w:r>
          <w:rPr>
            <w:rStyle w:val="a4"/>
            <w:rFonts w:ascii="Fira Sans Condensed" w:hAnsi="Fira Sans Condensed"/>
            <w:color w:val="212121"/>
          </w:rPr>
          <w:t>ММПС</w:t>
        </w:r>
      </w:hyperlink>
      <w:r>
        <w:rPr>
          <w:rFonts w:ascii="Fira Sans Condensed" w:hAnsi="Fira Sans Condensed"/>
          <w:color w:val="0C0C0C"/>
        </w:rPr>
        <w:t> является особо важным проектом АО «</w:t>
      </w:r>
      <w:proofErr w:type="spellStart"/>
      <w:r>
        <w:rPr>
          <w:rFonts w:ascii="Fira Sans Condensed" w:hAnsi="Fira Sans Condensed"/>
          <w:color w:val="0C0C0C"/>
        </w:rPr>
        <w:t>Россети</w:t>
      </w:r>
      <w:proofErr w:type="spellEnd"/>
      <w:r>
        <w:rPr>
          <w:rFonts w:ascii="Fira Sans Condensed" w:hAnsi="Fira Sans Condensed"/>
          <w:color w:val="0C0C0C"/>
        </w:rPr>
        <w:t xml:space="preserve"> Тюмень», включенным в согласованную Министерством энергетики инвестиционную программу. Реализация проекта позволит обеспечить своевременное электроснабжение нефтегазодобывающего предприятия ООО «РН-</w:t>
      </w:r>
      <w:proofErr w:type="spellStart"/>
      <w:r>
        <w:rPr>
          <w:rFonts w:ascii="Fira Sans Condensed" w:hAnsi="Fira Sans Condensed"/>
          <w:color w:val="0C0C0C"/>
        </w:rPr>
        <w:t>Юганскнефтегаз</w:t>
      </w:r>
      <w:proofErr w:type="spellEnd"/>
      <w:r>
        <w:rPr>
          <w:rFonts w:ascii="Fira Sans Condensed" w:hAnsi="Fira Sans Condensed"/>
          <w:color w:val="0C0C0C"/>
        </w:rPr>
        <w:t>», а также повысить показатели надежности электроснабжения филиала АО «</w:t>
      </w:r>
      <w:proofErr w:type="spellStart"/>
      <w:r>
        <w:rPr>
          <w:rFonts w:ascii="Fira Sans Condensed" w:hAnsi="Fira Sans Condensed"/>
          <w:color w:val="0C0C0C"/>
        </w:rPr>
        <w:t>Россети</w:t>
      </w:r>
      <w:proofErr w:type="spellEnd"/>
      <w:r>
        <w:rPr>
          <w:rFonts w:ascii="Fira Sans Condensed" w:hAnsi="Fira Sans Condensed"/>
          <w:color w:val="0C0C0C"/>
        </w:rPr>
        <w:t xml:space="preserve"> Тюмень» </w:t>
      </w:r>
      <w:proofErr w:type="spellStart"/>
      <w:r>
        <w:rPr>
          <w:rFonts w:ascii="Fira Sans Condensed" w:hAnsi="Fira Sans Condensed"/>
          <w:color w:val="0C0C0C"/>
        </w:rPr>
        <w:t>Нефтеюганские</w:t>
      </w:r>
      <w:proofErr w:type="spellEnd"/>
      <w:r>
        <w:rPr>
          <w:rFonts w:ascii="Fira Sans Condensed" w:hAnsi="Fira Sans Condensed"/>
          <w:color w:val="0C0C0C"/>
        </w:rPr>
        <w:t xml:space="preserve"> электрические сети в Ханты-Мансийском автономном округе.</w:t>
      </w:r>
    </w:p>
    <w:p w:rsidR="00FC795D" w:rsidRPr="00FC795D" w:rsidRDefault="00FC795D" w:rsidP="00300B08">
      <w:pPr>
        <w:shd w:val="clear" w:color="auto" w:fill="FFFFFF"/>
        <w:spacing w:before="300" w:after="100" w:afterAutospacing="1" w:line="240" w:lineRule="auto"/>
        <w:jc w:val="both"/>
        <w:rPr>
          <w:rFonts w:ascii="Fira Sans Condensed" w:eastAsia="Times New Roman" w:hAnsi="Fira Sans Condensed" w:cs="Times New Roman"/>
          <w:color w:val="0C0C0C"/>
          <w:sz w:val="24"/>
          <w:szCs w:val="24"/>
          <w:lang w:eastAsia="ru-RU"/>
        </w:rPr>
      </w:pPr>
    </w:p>
    <w:sectPr w:rsidR="00FC795D" w:rsidRPr="00FC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ira Sans Condensed">
    <w:panose1 w:val="020B0503050000020004"/>
    <w:charset w:val="CC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2105"/>
    <w:multiLevelType w:val="multilevel"/>
    <w:tmpl w:val="E0F247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520F1"/>
    <w:multiLevelType w:val="hybridMultilevel"/>
    <w:tmpl w:val="F4528E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511AEE"/>
    <w:multiLevelType w:val="multilevel"/>
    <w:tmpl w:val="BCFE0F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02879"/>
    <w:multiLevelType w:val="multilevel"/>
    <w:tmpl w:val="B652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B65BF"/>
    <w:multiLevelType w:val="multilevel"/>
    <w:tmpl w:val="41026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A4D76"/>
    <w:multiLevelType w:val="multilevel"/>
    <w:tmpl w:val="C34AA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A0414"/>
    <w:multiLevelType w:val="multilevel"/>
    <w:tmpl w:val="470CE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7F3817"/>
    <w:multiLevelType w:val="multilevel"/>
    <w:tmpl w:val="2B62B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AD6266"/>
    <w:multiLevelType w:val="multilevel"/>
    <w:tmpl w:val="43322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D400F"/>
    <w:multiLevelType w:val="multilevel"/>
    <w:tmpl w:val="7778A1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8611E3"/>
    <w:multiLevelType w:val="hybridMultilevel"/>
    <w:tmpl w:val="CED664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B800AC"/>
    <w:multiLevelType w:val="multilevel"/>
    <w:tmpl w:val="C3AC22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661FFD"/>
    <w:multiLevelType w:val="multilevel"/>
    <w:tmpl w:val="A49A3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5"/>
  </w:num>
  <w:num w:numId="5">
    <w:abstractNumId w:val="8"/>
  </w:num>
  <w:num w:numId="6">
    <w:abstractNumId w:val="10"/>
  </w:num>
  <w:num w:numId="7">
    <w:abstractNumId w:val="11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A48CB"/>
    <w:rsid w:val="000D56FE"/>
    <w:rsid w:val="0014448E"/>
    <w:rsid w:val="00162E22"/>
    <w:rsid w:val="00224309"/>
    <w:rsid w:val="0027282A"/>
    <w:rsid w:val="00300B08"/>
    <w:rsid w:val="004E48DE"/>
    <w:rsid w:val="0050320C"/>
    <w:rsid w:val="00520F2F"/>
    <w:rsid w:val="00537049"/>
    <w:rsid w:val="00543BB5"/>
    <w:rsid w:val="005D1C9D"/>
    <w:rsid w:val="005D36B7"/>
    <w:rsid w:val="00644DEA"/>
    <w:rsid w:val="00696B45"/>
    <w:rsid w:val="007526F9"/>
    <w:rsid w:val="00783F63"/>
    <w:rsid w:val="007E5A6C"/>
    <w:rsid w:val="007F6C5E"/>
    <w:rsid w:val="008A4BD9"/>
    <w:rsid w:val="00956AB0"/>
    <w:rsid w:val="00973CAF"/>
    <w:rsid w:val="009B24FA"/>
    <w:rsid w:val="00AA1E78"/>
    <w:rsid w:val="00AB182A"/>
    <w:rsid w:val="00B31EB8"/>
    <w:rsid w:val="00B905B8"/>
    <w:rsid w:val="00BC5297"/>
    <w:rsid w:val="00BE5B7C"/>
    <w:rsid w:val="00CC0398"/>
    <w:rsid w:val="00CE495F"/>
    <w:rsid w:val="00D53875"/>
    <w:rsid w:val="00D87E2F"/>
    <w:rsid w:val="00E95301"/>
    <w:rsid w:val="00FC795D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2BD3F-9F06-46B4-A9D3-1CB0742C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3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70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70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3C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7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85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9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7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8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4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46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5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6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768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3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4739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1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95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85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0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0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ecenergo.com/solutions/mobilnye-resheniya/mmps-1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Челнокова</dc:creator>
  <cp:keywords/>
  <dc:description/>
  <cp:lastModifiedBy>KK</cp:lastModifiedBy>
  <cp:revision>2</cp:revision>
  <dcterms:created xsi:type="dcterms:W3CDTF">2020-08-12T08:35:00Z</dcterms:created>
  <dcterms:modified xsi:type="dcterms:W3CDTF">2020-08-12T08:35:00Z</dcterms:modified>
</cp:coreProperties>
</file>