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BA" w:rsidRPr="003B0FBA" w:rsidRDefault="003B0FBA" w:rsidP="003B0FB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B0FBA">
        <w:rPr>
          <w:rFonts w:ascii="Times New Roman" w:hAnsi="Times New Roman"/>
          <w:b/>
          <w:sz w:val="24"/>
          <w:szCs w:val="24"/>
        </w:rPr>
        <w:t xml:space="preserve">«Балтийский лизинг» занял </w:t>
      </w:r>
      <w:proofErr w:type="spellStart"/>
      <w:r w:rsidRPr="003B0FBA">
        <w:rPr>
          <w:rFonts w:ascii="Times New Roman" w:hAnsi="Times New Roman"/>
          <w:b/>
          <w:sz w:val="24"/>
          <w:szCs w:val="24"/>
        </w:rPr>
        <w:t>топовые</w:t>
      </w:r>
      <w:proofErr w:type="spellEnd"/>
      <w:r w:rsidRPr="003B0FBA">
        <w:rPr>
          <w:rFonts w:ascii="Times New Roman" w:hAnsi="Times New Roman"/>
          <w:b/>
          <w:sz w:val="24"/>
          <w:szCs w:val="24"/>
        </w:rPr>
        <w:t xml:space="preserve"> позиции в </w:t>
      </w:r>
      <w:proofErr w:type="gramStart"/>
      <w:r w:rsidRPr="003B0FBA">
        <w:rPr>
          <w:rFonts w:ascii="Times New Roman" w:hAnsi="Times New Roman"/>
          <w:b/>
          <w:sz w:val="24"/>
          <w:szCs w:val="24"/>
        </w:rPr>
        <w:t>отраслевом</w:t>
      </w:r>
      <w:proofErr w:type="gramEnd"/>
      <w:r w:rsidRPr="003B0F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FBA">
        <w:rPr>
          <w:rFonts w:ascii="Times New Roman" w:hAnsi="Times New Roman"/>
          <w:b/>
          <w:sz w:val="24"/>
          <w:szCs w:val="24"/>
        </w:rPr>
        <w:t>медиарейтинге</w:t>
      </w:r>
      <w:proofErr w:type="spellEnd"/>
      <w:r w:rsidRPr="003B0FBA">
        <w:rPr>
          <w:rFonts w:ascii="Times New Roman" w:hAnsi="Times New Roman"/>
          <w:b/>
          <w:sz w:val="24"/>
          <w:szCs w:val="24"/>
        </w:rPr>
        <w:t xml:space="preserve"> по итогам июля</w:t>
      </w:r>
    </w:p>
    <w:p w:rsidR="003B0FBA" w:rsidRPr="003B0FBA" w:rsidRDefault="005D4C15" w:rsidP="003B0FB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B0FBA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13EE7" w:rsidRPr="003B0FBA">
        <w:rPr>
          <w:rFonts w:ascii="Times New Roman" w:hAnsi="Times New Roman"/>
          <w:b/>
          <w:sz w:val="24"/>
          <w:szCs w:val="24"/>
        </w:rPr>
        <w:t>1</w:t>
      </w:r>
      <w:r w:rsidR="002D5972" w:rsidRPr="003B0FBA">
        <w:rPr>
          <w:rFonts w:ascii="Times New Roman" w:hAnsi="Times New Roman"/>
          <w:b/>
          <w:sz w:val="24"/>
          <w:szCs w:val="24"/>
        </w:rPr>
        <w:t>8</w:t>
      </w:r>
      <w:r w:rsidR="00852226" w:rsidRPr="003B0FBA">
        <w:rPr>
          <w:rFonts w:ascii="Times New Roman" w:hAnsi="Times New Roman"/>
          <w:b/>
          <w:sz w:val="24"/>
          <w:szCs w:val="24"/>
        </w:rPr>
        <w:t xml:space="preserve"> </w:t>
      </w:r>
      <w:r w:rsidR="000B6AC1" w:rsidRPr="003B0FBA">
        <w:rPr>
          <w:rFonts w:ascii="Times New Roman" w:hAnsi="Times New Roman"/>
          <w:b/>
          <w:sz w:val="24"/>
          <w:szCs w:val="24"/>
        </w:rPr>
        <w:t>августа</w:t>
      </w:r>
      <w:r w:rsidRPr="003B0FBA">
        <w:rPr>
          <w:rFonts w:ascii="Times New Roman" w:hAnsi="Times New Roman"/>
          <w:b/>
          <w:sz w:val="24"/>
          <w:szCs w:val="24"/>
        </w:rPr>
        <w:t>.</w:t>
      </w:r>
      <w:r w:rsidRPr="003B0FBA">
        <w:rPr>
          <w:rFonts w:ascii="Times New Roman" w:hAnsi="Times New Roman"/>
          <w:sz w:val="24"/>
          <w:szCs w:val="24"/>
        </w:rPr>
        <w:t xml:space="preserve"> </w:t>
      </w:r>
      <w:r w:rsidR="003B0FBA" w:rsidRPr="003B0FBA">
        <w:rPr>
          <w:rFonts w:ascii="Times New Roman" w:hAnsi="Times New Roman"/>
          <w:sz w:val="24"/>
          <w:szCs w:val="24"/>
        </w:rPr>
        <w:t xml:space="preserve">Аналитики системы мониторинга и анализа СМИ и </w:t>
      </w:r>
      <w:proofErr w:type="spellStart"/>
      <w:r w:rsidR="003B0FBA" w:rsidRPr="003B0FBA">
        <w:rPr>
          <w:rFonts w:ascii="Times New Roman" w:hAnsi="Times New Roman"/>
          <w:sz w:val="24"/>
          <w:szCs w:val="24"/>
        </w:rPr>
        <w:t>соцмедиа</w:t>
      </w:r>
      <w:proofErr w:type="spellEnd"/>
      <w:r w:rsidR="003B0FBA" w:rsidRPr="003B0FBA">
        <w:rPr>
          <w:rFonts w:ascii="Times New Roman" w:hAnsi="Times New Roman"/>
          <w:sz w:val="24"/>
          <w:szCs w:val="24"/>
        </w:rPr>
        <w:t xml:space="preserve"> СКАН-Интерфакс обновили число индексов </w:t>
      </w:r>
      <w:proofErr w:type="spellStart"/>
      <w:r w:rsidR="003B0FBA" w:rsidRPr="003B0FBA">
        <w:rPr>
          <w:rFonts w:ascii="Times New Roman" w:hAnsi="Times New Roman"/>
          <w:sz w:val="24"/>
          <w:szCs w:val="24"/>
        </w:rPr>
        <w:t>медиарейтинга</w:t>
      </w:r>
      <w:proofErr w:type="spellEnd"/>
      <w:r w:rsidR="003B0FBA" w:rsidRPr="003B0FBA">
        <w:rPr>
          <w:rFonts w:ascii="Times New Roman" w:hAnsi="Times New Roman"/>
          <w:sz w:val="24"/>
          <w:szCs w:val="24"/>
        </w:rPr>
        <w:t>, с помощью которых ранжировались ведущие российские лизингодатели. По итогам исследования в июле 2020 года компания «Балтийский лизинг» заняла лидирующие позиции по всем трем показателям, представленным в новом анализе.</w:t>
      </w:r>
    </w:p>
    <w:p w:rsidR="003B0FBA" w:rsidRPr="003B0FBA" w:rsidRDefault="003B0FBA" w:rsidP="003B0FB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B0FBA">
        <w:rPr>
          <w:rFonts w:ascii="Times New Roman" w:hAnsi="Times New Roman"/>
          <w:sz w:val="24"/>
          <w:szCs w:val="24"/>
        </w:rPr>
        <w:t xml:space="preserve">На отраслевом </w:t>
      </w:r>
      <w:proofErr w:type="spellStart"/>
      <w:r w:rsidRPr="003B0FBA">
        <w:rPr>
          <w:rFonts w:ascii="Times New Roman" w:hAnsi="Times New Roman"/>
          <w:sz w:val="24"/>
          <w:szCs w:val="24"/>
        </w:rPr>
        <w:t>медиа-портале</w:t>
      </w:r>
      <w:proofErr w:type="spellEnd"/>
      <w:r w:rsidRPr="003B0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FBA">
        <w:rPr>
          <w:rFonts w:ascii="Times New Roman" w:hAnsi="Times New Roman"/>
          <w:sz w:val="24"/>
          <w:szCs w:val="24"/>
        </w:rPr>
        <w:t>FedLeasing.ru</w:t>
      </w:r>
      <w:proofErr w:type="spellEnd"/>
      <w:r w:rsidRPr="003B0FBA">
        <w:rPr>
          <w:rFonts w:ascii="Times New Roman" w:hAnsi="Times New Roman"/>
          <w:sz w:val="24"/>
          <w:szCs w:val="24"/>
        </w:rPr>
        <w:t xml:space="preserve">, по </w:t>
      </w:r>
      <w:proofErr w:type="gramStart"/>
      <w:r>
        <w:rPr>
          <w:rFonts w:ascii="Times New Roman" w:hAnsi="Times New Roman"/>
          <w:sz w:val="24"/>
          <w:szCs w:val="24"/>
        </w:rPr>
        <w:t>запросу</w:t>
      </w:r>
      <w:proofErr w:type="gramEnd"/>
      <w:r w:rsidRPr="003B0FBA">
        <w:rPr>
          <w:rFonts w:ascii="Times New Roman" w:hAnsi="Times New Roman"/>
          <w:sz w:val="24"/>
          <w:szCs w:val="24"/>
        </w:rPr>
        <w:t xml:space="preserve"> которого было подготовлено исследование, отмечается, что с июля эксперты будут публиковать три </w:t>
      </w:r>
      <w:proofErr w:type="spellStart"/>
      <w:r w:rsidRPr="003B0FBA">
        <w:rPr>
          <w:rFonts w:ascii="Times New Roman" w:hAnsi="Times New Roman"/>
          <w:sz w:val="24"/>
          <w:szCs w:val="24"/>
        </w:rPr>
        <w:t>медиарейтинга</w:t>
      </w:r>
      <w:proofErr w:type="spellEnd"/>
      <w:r w:rsidRPr="003B0FBA">
        <w:rPr>
          <w:rFonts w:ascii="Times New Roman" w:hAnsi="Times New Roman"/>
          <w:sz w:val="24"/>
          <w:szCs w:val="24"/>
        </w:rPr>
        <w:t xml:space="preserve">, а не два, как это было ранее. Кроме индексов </w:t>
      </w:r>
      <w:proofErr w:type="spellStart"/>
      <w:r w:rsidRPr="003B0FBA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3B0FBA">
        <w:rPr>
          <w:rFonts w:ascii="Times New Roman" w:hAnsi="Times New Roman"/>
          <w:sz w:val="24"/>
          <w:szCs w:val="24"/>
        </w:rPr>
        <w:t xml:space="preserve"> и заметности ежемесячно </w:t>
      </w:r>
      <w:proofErr w:type="gramStart"/>
      <w:r w:rsidRPr="003B0FBA">
        <w:rPr>
          <w:rFonts w:ascii="Times New Roman" w:hAnsi="Times New Roman"/>
          <w:sz w:val="24"/>
          <w:szCs w:val="24"/>
        </w:rPr>
        <w:t>будет</w:t>
      </w:r>
      <w:proofErr w:type="gramEnd"/>
      <w:r w:rsidRPr="003B0FBA">
        <w:rPr>
          <w:rFonts w:ascii="Times New Roman" w:hAnsi="Times New Roman"/>
          <w:sz w:val="24"/>
          <w:szCs w:val="24"/>
        </w:rPr>
        <w:t xml:space="preserve"> подсчитывается индекс охвата аудитории. В </w:t>
      </w:r>
      <w:hyperlink r:id="rId8" w:history="1">
        <w:r w:rsidRPr="003B0FBA">
          <w:rPr>
            <w:rStyle w:val="a9"/>
            <w:rFonts w:ascii="Times New Roman" w:hAnsi="Times New Roman"/>
            <w:sz w:val="24"/>
            <w:szCs w:val="24"/>
          </w:rPr>
          <w:t>июльском рейтинге</w:t>
        </w:r>
      </w:hyperlink>
      <w:r w:rsidRPr="003B0FBA">
        <w:rPr>
          <w:rFonts w:ascii="Times New Roman" w:hAnsi="Times New Roman"/>
          <w:sz w:val="24"/>
          <w:szCs w:val="24"/>
        </w:rPr>
        <w:t xml:space="preserve"> отражена работа двадцати лизинговых компаний.</w:t>
      </w:r>
    </w:p>
    <w:p w:rsidR="003B0FBA" w:rsidRPr="003B0FBA" w:rsidRDefault="003B0FBA" w:rsidP="003B0FB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B0FBA">
        <w:rPr>
          <w:rFonts w:ascii="Times New Roman" w:hAnsi="Times New Roman"/>
          <w:sz w:val="24"/>
          <w:szCs w:val="24"/>
        </w:rPr>
        <w:t>Как следует из данных диаграммы исследования, «Балтийский лизинг» занял третью строчку по количеству упоминаний в федеральных и региональных СМИ, за июль 2020 года было зафиксировано 872 упоминания. Также компания стала четвертой по индексу заметности, по охвату аудитории лизингодатель расположился на седьмой строчке рейтинга, войдя в топ-10 среди ведущих российских лизинговых организаций.</w:t>
      </w:r>
    </w:p>
    <w:p w:rsidR="003B0FBA" w:rsidRPr="003B0FBA" w:rsidRDefault="003B0FBA" w:rsidP="003B0FB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B0FBA">
        <w:rPr>
          <w:rFonts w:ascii="Times New Roman" w:hAnsi="Times New Roman"/>
          <w:sz w:val="24"/>
          <w:szCs w:val="24"/>
        </w:rPr>
        <w:t xml:space="preserve">Напомним, что индекс </w:t>
      </w:r>
      <w:proofErr w:type="spellStart"/>
      <w:r w:rsidRPr="003B0FBA">
        <w:rPr>
          <w:rFonts w:ascii="Times New Roman" w:hAnsi="Times New Roman"/>
          <w:sz w:val="24"/>
          <w:szCs w:val="24"/>
        </w:rPr>
        <w:t>упоминаемости</w:t>
      </w:r>
      <w:proofErr w:type="spellEnd"/>
      <w:r w:rsidRPr="003B0FBA">
        <w:rPr>
          <w:rFonts w:ascii="Times New Roman" w:hAnsi="Times New Roman"/>
          <w:sz w:val="24"/>
          <w:szCs w:val="24"/>
        </w:rPr>
        <w:t xml:space="preserve"> показывает, сколько раз информация о компании была озвучена в СМИ. Индекс заметности, в свою очередь, говорит о позиции лизингодателя в </w:t>
      </w:r>
      <w:proofErr w:type="spellStart"/>
      <w:r w:rsidRPr="003B0FBA">
        <w:rPr>
          <w:rFonts w:ascii="Times New Roman" w:hAnsi="Times New Roman"/>
          <w:sz w:val="24"/>
          <w:szCs w:val="24"/>
        </w:rPr>
        <w:t>медиаполе</w:t>
      </w:r>
      <w:proofErr w:type="spellEnd"/>
      <w:r w:rsidRPr="003B0FBA">
        <w:rPr>
          <w:rFonts w:ascii="Times New Roman" w:hAnsi="Times New Roman"/>
          <w:sz w:val="24"/>
          <w:szCs w:val="24"/>
        </w:rPr>
        <w:t xml:space="preserve"> среди конкурентов. В основе показателя лежит рейтинг источников по цитируемости, также учитывается влиятельность СМИ и роль компании в новости. Охват аудитории – среднесуточный показатель потенциальной аудитории СМИ на дату публикации.</w:t>
      </w:r>
    </w:p>
    <w:p w:rsidR="003B0FBA" w:rsidRPr="003B0FBA" w:rsidRDefault="003B0FBA" w:rsidP="003B0FB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B0FBA">
        <w:rPr>
          <w:rFonts w:ascii="Times New Roman" w:hAnsi="Times New Roman"/>
          <w:b/>
          <w:sz w:val="24"/>
          <w:szCs w:val="24"/>
        </w:rPr>
        <w:t>Справка:</w:t>
      </w:r>
    </w:p>
    <w:p w:rsidR="003B0FBA" w:rsidRPr="003B0FBA" w:rsidRDefault="003B0FBA" w:rsidP="003B0FBA">
      <w:pPr>
        <w:spacing w:after="240"/>
        <w:ind w:firstLine="0"/>
        <w:jc w:val="both"/>
        <w:rPr>
          <w:rFonts w:ascii="Times New Roman" w:hAnsi="Times New Roman"/>
        </w:rPr>
      </w:pPr>
      <w:r w:rsidRPr="003B0FBA">
        <w:rPr>
          <w:rFonts w:ascii="Times New Roman" w:hAnsi="Times New Roman"/>
        </w:rPr>
        <w:t xml:space="preserve">* СКАН - это система анализа </w:t>
      </w:r>
      <w:proofErr w:type="spellStart"/>
      <w:r w:rsidRPr="003B0FBA">
        <w:rPr>
          <w:rFonts w:ascii="Times New Roman" w:hAnsi="Times New Roman"/>
        </w:rPr>
        <w:t>медиасреды</w:t>
      </w:r>
      <w:proofErr w:type="spellEnd"/>
      <w:r w:rsidRPr="003B0FBA">
        <w:rPr>
          <w:rFonts w:ascii="Times New Roman" w:hAnsi="Times New Roman"/>
        </w:rPr>
        <w:t>, созданная информационным агентством «Интерфакс» для менеджеров по коммуникациям и PR.</w:t>
      </w:r>
    </w:p>
    <w:p w:rsidR="00AE6084" w:rsidRPr="00C4774C" w:rsidRDefault="00BC47D2" w:rsidP="003B0FBA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 xml:space="preserve">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E848DA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E848DA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72" w:rsidRDefault="002D5972" w:rsidP="007C7DE5">
      <w:r>
        <w:separator/>
      </w:r>
    </w:p>
  </w:endnote>
  <w:endnote w:type="continuationSeparator" w:id="0">
    <w:p w:rsidR="002D5972" w:rsidRDefault="002D5972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72" w:rsidRDefault="002D5972" w:rsidP="007C7DE5">
      <w:r>
        <w:separator/>
      </w:r>
    </w:p>
  </w:footnote>
  <w:footnote w:type="continuationSeparator" w:id="0">
    <w:p w:rsidR="002D5972" w:rsidRDefault="002D5972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72" w:rsidRDefault="002D5972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972" w:rsidRDefault="002D5972">
    <w:pPr>
      <w:pStyle w:val="a3"/>
    </w:pPr>
  </w:p>
  <w:p w:rsidR="002D5972" w:rsidRDefault="002D5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923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0FBA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301A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48DA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leasing.ru/articles/analitika/media-reytingi-lizingovykh-kompaniy-za-iyul-2020-god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99D11-4606-448A-9C6A-0F4ACC0D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532</cp:revision>
  <dcterms:created xsi:type="dcterms:W3CDTF">2018-07-26T07:30:00Z</dcterms:created>
  <dcterms:modified xsi:type="dcterms:W3CDTF">2020-08-18T12:23:00Z</dcterms:modified>
</cp:coreProperties>
</file>