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106"/>
        <w:gridCol w:w="4249"/>
      </w:tblGrid>
      <w:tr w:rsidR="00F334D7" w:rsidRPr="00AD391B" w:rsidTr="007173DC">
        <w:tc>
          <w:tcPr>
            <w:tcW w:w="4785" w:type="dxa"/>
            <w:shd w:val="clear" w:color="auto" w:fill="auto"/>
          </w:tcPr>
          <w:p w:rsidR="00F334D7" w:rsidRPr="002261EE" w:rsidRDefault="00F334D7" w:rsidP="007173DC">
            <w:pPr>
              <w:spacing w:after="0" w:line="240" w:lineRule="auto"/>
            </w:pPr>
            <w:r>
              <w:rPr>
                <w:rFonts w:ascii="Cambria" w:hAnsi="Cambria"/>
                <w:noProof/>
                <w:sz w:val="24"/>
                <w:lang w:eastAsia="ru-RU"/>
              </w:rPr>
              <w:drawing>
                <wp:inline distT="0" distB="0" distL="0" distR="0" wp14:anchorId="2B004F36" wp14:editId="45EB965F">
                  <wp:extent cx="3084830" cy="612140"/>
                  <wp:effectExtent l="19050" t="0" r="1270" b="0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83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F334D7" w:rsidRPr="008334D7" w:rsidRDefault="00F334D7" w:rsidP="007173DC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Тольятти</w:t>
            </w:r>
          </w:p>
          <w:p w:rsidR="00F334D7" w:rsidRPr="008334D7" w:rsidRDefault="00F334D7" w:rsidP="007173DC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Белорусская, 14</w:t>
            </w:r>
          </w:p>
          <w:p w:rsidR="00F334D7" w:rsidRPr="008334D7" w:rsidRDefault="00F334D7" w:rsidP="007173DC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 8482 54-64-14</w:t>
            </w:r>
          </w:p>
          <w:p w:rsidR="00F334D7" w:rsidRPr="008334D7" w:rsidRDefault="00F334D7" w:rsidP="007173DC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</w:t>
            </w:r>
            <w:r>
              <w:rPr>
                <w:rFonts w:ascii="Cambria" w:hAnsi="Cambria"/>
                <w:b/>
                <w:color w:val="1F497D"/>
                <w:sz w:val="28"/>
                <w:szCs w:val="28"/>
              </w:rPr>
              <w:t> 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8482 53-93-92</w:t>
            </w:r>
          </w:p>
          <w:p w:rsidR="00F334D7" w:rsidRPr="008334D7" w:rsidRDefault="00F334D7" w:rsidP="007173DC">
            <w:pPr>
              <w:spacing w:after="0" w:line="240" w:lineRule="auto"/>
              <w:jc w:val="right"/>
            </w:pP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press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.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tgu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@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yandex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.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ru</w:t>
            </w:r>
          </w:p>
        </w:tc>
      </w:tr>
    </w:tbl>
    <w:p w:rsidR="00F334D7" w:rsidRDefault="00F334D7" w:rsidP="00F334D7">
      <w:pPr>
        <w:spacing w:line="240" w:lineRule="auto"/>
        <w:jc w:val="center"/>
        <w:rPr>
          <w:rFonts w:ascii="Cambria" w:hAnsi="Cambria"/>
          <w:b/>
          <w:color w:val="1F497D"/>
          <w:sz w:val="28"/>
          <w:szCs w:val="28"/>
        </w:rPr>
      </w:pPr>
    </w:p>
    <w:p w:rsidR="00D35493" w:rsidRPr="00F334D7" w:rsidRDefault="00F07B7B" w:rsidP="00F334D7">
      <w:pPr>
        <w:pStyle w:val="Standard"/>
        <w:spacing w:after="0" w:line="276" w:lineRule="auto"/>
        <w:ind w:firstLine="284"/>
        <w:jc w:val="center"/>
        <w:rPr>
          <w:rFonts w:ascii="Cambria" w:hAnsi="Cambria"/>
          <w:b/>
          <w:color w:val="1F497D"/>
          <w:sz w:val="28"/>
          <w:szCs w:val="28"/>
        </w:rPr>
      </w:pPr>
      <w:r w:rsidRPr="00F334D7">
        <w:rPr>
          <w:rFonts w:ascii="Cambria" w:hAnsi="Cambria"/>
          <w:b/>
          <w:color w:val="1F497D"/>
          <w:sz w:val="28"/>
          <w:szCs w:val="28"/>
        </w:rPr>
        <w:t xml:space="preserve">Учёные ТГУ </w:t>
      </w:r>
      <w:r w:rsidR="0020726F" w:rsidRPr="00F334D7">
        <w:rPr>
          <w:rFonts w:ascii="Cambria" w:hAnsi="Cambria"/>
          <w:b/>
          <w:color w:val="1F497D"/>
          <w:sz w:val="28"/>
          <w:szCs w:val="28"/>
        </w:rPr>
        <w:t>повысили</w:t>
      </w:r>
      <w:r w:rsidRPr="00F334D7">
        <w:rPr>
          <w:rFonts w:ascii="Cambria" w:hAnsi="Cambria"/>
          <w:b/>
          <w:color w:val="1F497D"/>
          <w:sz w:val="28"/>
          <w:szCs w:val="28"/>
        </w:rPr>
        <w:t xml:space="preserve"> точность руления у беспилотников</w:t>
      </w:r>
    </w:p>
    <w:p w:rsidR="00D35493" w:rsidRDefault="00D35493">
      <w:pPr>
        <w:pStyle w:val="Standard"/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493" w:rsidRPr="00F334D7" w:rsidRDefault="00F07B7B">
      <w:pPr>
        <w:pStyle w:val="Standard"/>
        <w:spacing w:after="0" w:line="276" w:lineRule="auto"/>
        <w:ind w:firstLine="284"/>
        <w:jc w:val="both"/>
        <w:rPr>
          <w:rFonts w:ascii="Cambria" w:hAnsi="Cambria"/>
        </w:rPr>
      </w:pPr>
      <w:r w:rsidRPr="00F334D7">
        <w:rPr>
          <w:rFonts w:ascii="Cambria" w:hAnsi="Cambria" w:cs="Times New Roman"/>
          <w:b/>
          <w:sz w:val="24"/>
          <w:szCs w:val="24"/>
        </w:rPr>
        <w:t>Профессор опорного Тольяттинского государственного университета (ТГУ) Александр Егоров и студент Кирилл Сиденко запатентовали усовершенствованное устройство отклонения элеронов и рулей высоты беспилотных летательных аппаратов массой до 200 кг.</w:t>
      </w:r>
    </w:p>
    <w:p w:rsidR="00D35493" w:rsidRPr="00F334D7" w:rsidRDefault="00D35493">
      <w:pPr>
        <w:pStyle w:val="Standard"/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</w:rPr>
      </w:pPr>
    </w:p>
    <w:p w:rsidR="00064E28" w:rsidRPr="00F334D7" w:rsidRDefault="00F07B7B">
      <w:pPr>
        <w:pStyle w:val="Standard"/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</w:rPr>
      </w:pPr>
      <w:r w:rsidRPr="00F334D7">
        <w:rPr>
          <w:rFonts w:ascii="Cambria" w:hAnsi="Cambria" w:cs="Times New Roman"/>
          <w:sz w:val="24"/>
          <w:szCs w:val="24"/>
        </w:rPr>
        <w:t>Элероны – аэродинамические органы управления, симметрично расположенные на крыльях самолётов. Запатентованное учёными ТГУ устройство предназначается для беспилотников, использующихс</w:t>
      </w:r>
      <w:bookmarkStart w:id="0" w:name="_GoBack"/>
      <w:bookmarkEnd w:id="0"/>
      <w:r w:rsidRPr="00F334D7">
        <w:rPr>
          <w:rFonts w:ascii="Cambria" w:hAnsi="Cambria" w:cs="Times New Roman"/>
          <w:sz w:val="24"/>
          <w:szCs w:val="24"/>
        </w:rPr>
        <w:t>я при испытаниях перспективных двухконтурных эжекторных пульсирующих воздушно-реактивных двигателей.</w:t>
      </w:r>
      <w:r w:rsidR="00064E28" w:rsidRPr="00F334D7">
        <w:rPr>
          <w:rFonts w:ascii="Cambria" w:hAnsi="Cambria" w:cs="Times New Roman"/>
          <w:sz w:val="24"/>
          <w:szCs w:val="24"/>
        </w:rPr>
        <w:t xml:space="preserve"> Такие двигатели обладают низкой себестоимостью и простые в производстве.</w:t>
      </w:r>
    </w:p>
    <w:p w:rsidR="00D35493" w:rsidRPr="00F334D7" w:rsidRDefault="00F07B7B">
      <w:pPr>
        <w:pStyle w:val="Standard"/>
        <w:spacing w:after="0" w:line="276" w:lineRule="auto"/>
        <w:ind w:firstLine="284"/>
        <w:jc w:val="both"/>
        <w:rPr>
          <w:rFonts w:ascii="Cambria" w:hAnsi="Cambria"/>
        </w:rPr>
      </w:pPr>
      <w:r w:rsidRPr="00F334D7">
        <w:rPr>
          <w:rFonts w:ascii="Cambria" w:hAnsi="Cambria" w:cs="Times New Roman"/>
          <w:sz w:val="24"/>
          <w:szCs w:val="24"/>
        </w:rPr>
        <w:t>Ближайшие аналоги устройства отклонения элеронов, по мнению тольяттинских учёных, имеют сложную конструкцию, низкую точность и плавность хода, а также недостаточную надёжность из-за неизбежно возникающих люфтов (зазоров).</w:t>
      </w:r>
    </w:p>
    <w:p w:rsidR="00D35493" w:rsidRPr="00F334D7" w:rsidRDefault="00F07B7B">
      <w:pPr>
        <w:pStyle w:val="Standard"/>
        <w:spacing w:after="0" w:line="276" w:lineRule="auto"/>
        <w:ind w:firstLine="284"/>
        <w:jc w:val="both"/>
        <w:rPr>
          <w:rFonts w:ascii="Cambria" w:hAnsi="Cambria"/>
        </w:rPr>
      </w:pPr>
      <w:r w:rsidRPr="00F334D7">
        <w:rPr>
          <w:rFonts w:ascii="Cambria" w:hAnsi="Cambria" w:cs="Times New Roman"/>
          <w:sz w:val="24"/>
          <w:szCs w:val="24"/>
        </w:rPr>
        <w:t>Новая модель позволяет избавиться от этих недостатков. Учёные опорного ТГУ запатентовали простую и в то же время надёжную трёх-опорную конструкцию. Отсутствие перекосов повышает точность позиционирования и равномерность отклонения элерона даже на больших скоростях – 120 м/сек.</w:t>
      </w:r>
    </w:p>
    <w:p w:rsidR="00D35493" w:rsidRPr="00F334D7" w:rsidRDefault="00F07B7B">
      <w:pPr>
        <w:pStyle w:val="Standard"/>
        <w:spacing w:after="0" w:line="276" w:lineRule="auto"/>
        <w:ind w:firstLine="284"/>
        <w:jc w:val="both"/>
        <w:rPr>
          <w:rFonts w:ascii="Cambria" w:hAnsi="Cambria"/>
        </w:rPr>
      </w:pPr>
      <w:r w:rsidRPr="00F334D7">
        <w:rPr>
          <w:rFonts w:ascii="Cambria" w:hAnsi="Cambria" w:cs="Times New Roman"/>
          <w:sz w:val="24"/>
          <w:szCs w:val="24"/>
        </w:rPr>
        <w:t xml:space="preserve">– </w:t>
      </w:r>
      <w:r w:rsidRPr="00F334D7">
        <w:rPr>
          <w:rFonts w:ascii="Cambria" w:hAnsi="Cambria" w:cs="Times New Roman"/>
          <w:i/>
          <w:sz w:val="24"/>
          <w:szCs w:val="24"/>
        </w:rPr>
        <w:t>В процессе разработки мы, конечно же, учитывали и исправляли собственные ошибки, обнаруженные во время испытаний</w:t>
      </w:r>
      <w:r w:rsidRPr="00F334D7">
        <w:rPr>
          <w:rFonts w:ascii="Cambria" w:hAnsi="Cambria" w:cs="Times New Roman"/>
          <w:sz w:val="24"/>
          <w:szCs w:val="24"/>
        </w:rPr>
        <w:t xml:space="preserve">, – отметил студент Тольяттинского госуниверситета </w:t>
      </w:r>
      <w:r w:rsidRPr="00F334D7">
        <w:rPr>
          <w:rFonts w:ascii="Cambria" w:hAnsi="Cambria" w:cs="Times New Roman"/>
          <w:b/>
          <w:sz w:val="24"/>
          <w:szCs w:val="24"/>
        </w:rPr>
        <w:t>Кирилл Сиденко</w:t>
      </w:r>
      <w:r w:rsidRPr="00F334D7">
        <w:rPr>
          <w:rFonts w:ascii="Cambria" w:hAnsi="Cambria" w:cs="Times New Roman"/>
          <w:sz w:val="24"/>
          <w:szCs w:val="24"/>
        </w:rPr>
        <w:t>.</w:t>
      </w:r>
    </w:p>
    <w:p w:rsidR="00D35493" w:rsidRPr="00F334D7" w:rsidRDefault="00F07B7B">
      <w:pPr>
        <w:pStyle w:val="Standard"/>
        <w:spacing w:after="0" w:line="276" w:lineRule="auto"/>
        <w:ind w:firstLine="284"/>
        <w:jc w:val="both"/>
        <w:rPr>
          <w:rFonts w:ascii="Cambria" w:hAnsi="Cambria"/>
        </w:rPr>
      </w:pPr>
      <w:r w:rsidRPr="00F334D7">
        <w:rPr>
          <w:rFonts w:ascii="Cambria" w:hAnsi="Cambria" w:cs="Times New Roman"/>
          <w:sz w:val="24"/>
          <w:szCs w:val="24"/>
        </w:rPr>
        <w:t>В итоге устройство получилось простым и экономически выгодным с точки зрения производства: в качестве привода используется автомобильный моторедуктор стеклоподъёмника, а датчиком положения служит автомобильный датчик положения дроссельной заслонки.</w:t>
      </w:r>
    </w:p>
    <w:p w:rsidR="00064E28" w:rsidRPr="00F334D7" w:rsidRDefault="00F866C1" w:rsidP="00064E28">
      <w:pPr>
        <w:pStyle w:val="Standard"/>
        <w:spacing w:after="0" w:line="276" w:lineRule="auto"/>
        <w:ind w:firstLine="284"/>
        <w:jc w:val="both"/>
        <w:rPr>
          <w:rFonts w:ascii="Cambria" w:hAnsi="Cambria"/>
        </w:rPr>
      </w:pPr>
      <w:r w:rsidRPr="00F334D7">
        <w:rPr>
          <w:rFonts w:ascii="Cambria" w:hAnsi="Cambria" w:cs="Times New Roman"/>
          <w:sz w:val="24"/>
          <w:szCs w:val="24"/>
        </w:rPr>
        <w:t xml:space="preserve">По словам </w:t>
      </w:r>
      <w:r w:rsidR="00F07B7B" w:rsidRPr="00F334D7">
        <w:rPr>
          <w:rFonts w:ascii="Cambria" w:hAnsi="Cambria" w:cs="Times New Roman"/>
          <w:sz w:val="24"/>
          <w:szCs w:val="24"/>
        </w:rPr>
        <w:t>профессор</w:t>
      </w:r>
      <w:r w:rsidRPr="00F334D7">
        <w:rPr>
          <w:rFonts w:ascii="Cambria" w:hAnsi="Cambria" w:cs="Times New Roman"/>
          <w:sz w:val="24"/>
          <w:szCs w:val="24"/>
        </w:rPr>
        <w:t>а</w:t>
      </w:r>
      <w:r w:rsidR="00F07B7B" w:rsidRPr="00F334D7">
        <w:rPr>
          <w:rFonts w:ascii="Cambria" w:hAnsi="Cambria" w:cs="Times New Roman"/>
          <w:sz w:val="24"/>
          <w:szCs w:val="24"/>
        </w:rPr>
        <w:t xml:space="preserve"> ТГУ </w:t>
      </w:r>
      <w:r w:rsidR="00F07B7B" w:rsidRPr="00F334D7">
        <w:rPr>
          <w:rFonts w:ascii="Cambria" w:hAnsi="Cambria" w:cs="Times New Roman"/>
          <w:b/>
          <w:sz w:val="24"/>
          <w:szCs w:val="24"/>
        </w:rPr>
        <w:t>Александр Егоров</w:t>
      </w:r>
      <w:r w:rsidR="00F07B7B" w:rsidRPr="00F334D7">
        <w:rPr>
          <w:rFonts w:ascii="Cambria" w:hAnsi="Cambria" w:cs="Times New Roman"/>
          <w:sz w:val="24"/>
          <w:szCs w:val="24"/>
        </w:rPr>
        <w:t>, сейчас рассматривается возможность использования данного устройства на беспилотниках военного и гражданского назначения, разрабатываемых научно-производственной фирмой «РОТОР». В настоящее время фирма, расположенная в Тольятти, ведёт свою научную деятельность в области разработки пульсирующих воздушно-реактивных двигателей беспилотников, которые работают при сверхзвуковых скоростях полета.</w:t>
      </w:r>
    </w:p>
    <w:p w:rsidR="00064E28" w:rsidRPr="00F334D7" w:rsidRDefault="0020726F" w:rsidP="00064E28">
      <w:pPr>
        <w:pStyle w:val="Standard"/>
        <w:spacing w:after="0" w:line="276" w:lineRule="auto"/>
        <w:ind w:firstLine="284"/>
        <w:jc w:val="both"/>
        <w:rPr>
          <w:rFonts w:ascii="Cambria" w:hAnsi="Cambria"/>
        </w:rPr>
      </w:pPr>
      <w:r w:rsidRPr="00F334D7">
        <w:rPr>
          <w:rFonts w:ascii="Cambria" w:hAnsi="Cambria" w:cs="Times New Roman"/>
          <w:sz w:val="24"/>
          <w:szCs w:val="24"/>
        </w:rPr>
        <w:t>В</w:t>
      </w:r>
      <w:r w:rsidR="00F866C1" w:rsidRPr="00F334D7">
        <w:rPr>
          <w:rFonts w:ascii="Cambria" w:hAnsi="Cambria" w:cs="Times New Roman"/>
          <w:color w:val="FF0000"/>
          <w:sz w:val="24"/>
          <w:szCs w:val="24"/>
        </w:rPr>
        <w:t xml:space="preserve"> </w:t>
      </w:r>
      <w:r w:rsidR="00F866C1" w:rsidRPr="00F334D7">
        <w:rPr>
          <w:rFonts w:ascii="Cambria" w:hAnsi="Cambria" w:cs="Times New Roman"/>
          <w:sz w:val="24"/>
          <w:szCs w:val="24"/>
        </w:rPr>
        <w:t xml:space="preserve">НПФ «Ротор» </w:t>
      </w:r>
      <w:r w:rsidRPr="00F334D7">
        <w:rPr>
          <w:rFonts w:ascii="Cambria" w:hAnsi="Cambria" w:cs="Times New Roman"/>
          <w:sz w:val="24"/>
          <w:szCs w:val="24"/>
        </w:rPr>
        <w:t xml:space="preserve">уже </w:t>
      </w:r>
      <w:r w:rsidR="00F866C1" w:rsidRPr="00F334D7">
        <w:rPr>
          <w:rFonts w:ascii="Cambria" w:hAnsi="Cambria" w:cs="Times New Roman"/>
          <w:sz w:val="24"/>
          <w:szCs w:val="24"/>
        </w:rPr>
        <w:t xml:space="preserve">оценили разработку учёных. </w:t>
      </w:r>
      <w:r w:rsidR="00F07B7B" w:rsidRPr="00F334D7">
        <w:rPr>
          <w:rFonts w:ascii="Cambria" w:hAnsi="Cambria" w:cs="Times New Roman"/>
          <w:sz w:val="24"/>
          <w:szCs w:val="24"/>
        </w:rPr>
        <w:t>Как р</w:t>
      </w:r>
      <w:r w:rsidR="00F866C1" w:rsidRPr="00F334D7">
        <w:rPr>
          <w:rFonts w:ascii="Cambria" w:hAnsi="Cambria" w:cs="Times New Roman"/>
          <w:sz w:val="24"/>
          <w:szCs w:val="24"/>
        </w:rPr>
        <w:t xml:space="preserve">ассказал директор научно-производственной фирмы, </w:t>
      </w:r>
      <w:r w:rsidR="00C0191F" w:rsidRPr="00F334D7">
        <w:rPr>
          <w:rFonts w:ascii="Cambria" w:hAnsi="Cambria" w:cs="Times New Roman"/>
          <w:sz w:val="24"/>
          <w:szCs w:val="24"/>
        </w:rPr>
        <w:t xml:space="preserve">кандидат технических наук </w:t>
      </w:r>
      <w:r w:rsidR="00F07B7B" w:rsidRPr="00F334D7">
        <w:rPr>
          <w:rFonts w:ascii="Cambria" w:hAnsi="Cambria" w:cs="Times New Roman"/>
          <w:b/>
          <w:sz w:val="24"/>
          <w:szCs w:val="24"/>
        </w:rPr>
        <w:t>Константин Мигалин</w:t>
      </w:r>
      <w:r w:rsidR="00F866C1" w:rsidRPr="00F334D7">
        <w:rPr>
          <w:rFonts w:ascii="Cambria" w:hAnsi="Cambria" w:cs="Times New Roman"/>
          <w:sz w:val="24"/>
          <w:szCs w:val="24"/>
        </w:rPr>
        <w:t xml:space="preserve">, </w:t>
      </w:r>
      <w:r w:rsidR="00F07B7B" w:rsidRPr="00F334D7">
        <w:rPr>
          <w:rFonts w:ascii="Cambria" w:hAnsi="Cambria" w:cs="Times New Roman"/>
          <w:sz w:val="24"/>
          <w:szCs w:val="24"/>
        </w:rPr>
        <w:t xml:space="preserve">в процессе сборки приводов элеронов технологи </w:t>
      </w:r>
      <w:r w:rsidR="00064E28" w:rsidRPr="00F334D7">
        <w:rPr>
          <w:rFonts w:ascii="Cambria" w:hAnsi="Cambria" w:cs="Times New Roman"/>
          <w:sz w:val="24"/>
          <w:szCs w:val="24"/>
        </w:rPr>
        <w:t xml:space="preserve">обычно </w:t>
      </w:r>
      <w:r w:rsidR="00F07B7B" w:rsidRPr="00F334D7">
        <w:rPr>
          <w:rFonts w:ascii="Cambria" w:hAnsi="Cambria" w:cs="Times New Roman"/>
          <w:sz w:val="24"/>
          <w:szCs w:val="24"/>
        </w:rPr>
        <w:t>ст</w:t>
      </w:r>
      <w:r w:rsidR="00F866C1" w:rsidRPr="00F334D7">
        <w:rPr>
          <w:rFonts w:ascii="Cambria" w:hAnsi="Cambria" w:cs="Times New Roman"/>
          <w:sz w:val="24"/>
          <w:szCs w:val="24"/>
        </w:rPr>
        <w:t xml:space="preserve">алкиваются </w:t>
      </w:r>
      <w:r w:rsidR="00F07B7B" w:rsidRPr="00F334D7">
        <w:rPr>
          <w:rFonts w:ascii="Cambria" w:hAnsi="Cambria" w:cs="Times New Roman"/>
          <w:sz w:val="24"/>
          <w:szCs w:val="24"/>
        </w:rPr>
        <w:t>с пр</w:t>
      </w:r>
      <w:r w:rsidR="00F866C1" w:rsidRPr="00F334D7">
        <w:rPr>
          <w:rFonts w:ascii="Cambria" w:hAnsi="Cambria" w:cs="Times New Roman"/>
          <w:sz w:val="24"/>
          <w:szCs w:val="24"/>
        </w:rPr>
        <w:t xml:space="preserve">облемой установки вала привода </w:t>
      </w:r>
      <w:r w:rsidR="00064E28" w:rsidRPr="00F334D7">
        <w:rPr>
          <w:rFonts w:ascii="Cambria" w:hAnsi="Cambria" w:cs="Times New Roman"/>
          <w:sz w:val="24"/>
          <w:szCs w:val="24"/>
        </w:rPr>
        <w:t>в среднее положение.</w:t>
      </w:r>
    </w:p>
    <w:p w:rsidR="00064E28" w:rsidRPr="00F334D7" w:rsidRDefault="00064E28" w:rsidP="00064E28">
      <w:pPr>
        <w:pStyle w:val="Standard"/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</w:rPr>
      </w:pPr>
      <w:r w:rsidRPr="00F334D7">
        <w:rPr>
          <w:rFonts w:ascii="Cambria" w:hAnsi="Cambria" w:cs="Times New Roman"/>
          <w:sz w:val="24"/>
          <w:szCs w:val="24"/>
        </w:rPr>
        <w:lastRenderedPageBreak/>
        <w:t>Запатентованное учёными ТГУ устройство позволяет проводить эффективную сборку рулевых машинок, привода элеронов и руля высоты беспилотных летательных аппаратов.</w:t>
      </w:r>
    </w:p>
    <w:p w:rsidR="00D35493" w:rsidRPr="00F334D7" w:rsidRDefault="00F866C1" w:rsidP="00064E28">
      <w:pPr>
        <w:pStyle w:val="Standard"/>
        <w:spacing w:after="0" w:line="276" w:lineRule="auto"/>
        <w:ind w:firstLine="284"/>
        <w:jc w:val="both"/>
        <w:rPr>
          <w:rFonts w:ascii="Cambria" w:hAnsi="Cambria"/>
        </w:rPr>
      </w:pPr>
      <w:r w:rsidRPr="00F334D7">
        <w:rPr>
          <w:rFonts w:ascii="Cambria" w:hAnsi="Cambria" w:cs="Times New Roman"/>
          <w:sz w:val="24"/>
          <w:szCs w:val="24"/>
        </w:rPr>
        <w:t xml:space="preserve">– </w:t>
      </w:r>
      <w:r w:rsidR="00064E28" w:rsidRPr="00F334D7">
        <w:rPr>
          <w:rFonts w:ascii="Cambria" w:hAnsi="Cambria" w:cs="Times New Roman"/>
          <w:i/>
          <w:sz w:val="24"/>
          <w:szCs w:val="24"/>
        </w:rPr>
        <w:t xml:space="preserve">Элероны и руль высоты, установленные в среднем положении вала датчика, дадут возможность </w:t>
      </w:r>
      <w:r w:rsidR="00F07B7B" w:rsidRPr="00F334D7">
        <w:rPr>
          <w:rFonts w:ascii="Cambria" w:hAnsi="Cambria" w:cs="Times New Roman"/>
          <w:i/>
          <w:sz w:val="24"/>
          <w:szCs w:val="24"/>
        </w:rPr>
        <w:t>перемещать органы управления как в верхнее крайнее положение, так и в нижнее крайнее положение при удержании</w:t>
      </w:r>
      <w:r w:rsidR="00F07B7B" w:rsidRPr="00F334D7">
        <w:rPr>
          <w:rFonts w:ascii="Cambria" w:hAnsi="Cambria" w:cs="Times New Roman"/>
          <w:i/>
          <w:iCs/>
          <w:sz w:val="24"/>
          <w:szCs w:val="24"/>
        </w:rPr>
        <w:t xml:space="preserve"> </w:t>
      </w:r>
      <w:r w:rsidR="00064E28" w:rsidRPr="00F334D7">
        <w:rPr>
          <w:rFonts w:ascii="Cambria" w:hAnsi="Cambria" w:cs="Times New Roman"/>
          <w:i/>
          <w:sz w:val="24"/>
          <w:szCs w:val="24"/>
        </w:rPr>
        <w:t xml:space="preserve">самолета на заданном курсе, </w:t>
      </w:r>
      <w:r w:rsidR="00064E28" w:rsidRPr="00F334D7">
        <w:rPr>
          <w:rFonts w:ascii="Cambria" w:hAnsi="Cambria" w:cs="Times New Roman"/>
          <w:sz w:val="24"/>
          <w:szCs w:val="24"/>
        </w:rPr>
        <w:t>– добавляет Константин Мигалин.</w:t>
      </w:r>
    </w:p>
    <w:sectPr w:rsidR="00D35493" w:rsidRPr="00F334D7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5D9" w:rsidRDefault="00A275D9">
      <w:pPr>
        <w:spacing w:after="0" w:line="240" w:lineRule="auto"/>
      </w:pPr>
      <w:r>
        <w:separator/>
      </w:r>
    </w:p>
  </w:endnote>
  <w:endnote w:type="continuationSeparator" w:id="0">
    <w:p w:rsidR="00A275D9" w:rsidRDefault="00A27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5D9" w:rsidRDefault="00A275D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275D9" w:rsidRDefault="00A27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93"/>
    <w:rsid w:val="00064E28"/>
    <w:rsid w:val="0020726F"/>
    <w:rsid w:val="005968DD"/>
    <w:rsid w:val="005F1E40"/>
    <w:rsid w:val="00726552"/>
    <w:rsid w:val="00881877"/>
    <w:rsid w:val="00A275D9"/>
    <w:rsid w:val="00C0191F"/>
    <w:rsid w:val="00C705DA"/>
    <w:rsid w:val="00D35493"/>
    <w:rsid w:val="00EF6120"/>
    <w:rsid w:val="00F07B7B"/>
    <w:rsid w:val="00F334D7"/>
    <w:rsid w:val="00F8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702BD-B399-43DA-A0D3-A4D08E24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2020-11-25T11:28:00Z</dcterms:created>
  <dcterms:modified xsi:type="dcterms:W3CDTF">2020-11-25T11:31:00Z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