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F5716">
        <w:rPr>
          <w:rFonts w:ascii="Times New Roman" w:hAnsi="Times New Roman"/>
          <w:b/>
          <w:sz w:val="24"/>
          <w:szCs w:val="24"/>
        </w:rPr>
        <w:t>Растите с нами: самые популярные бренды самосвалов для клиентов «Балтийского лизинга»</w:t>
      </w:r>
    </w:p>
    <w:p w:rsidR="008F5716" w:rsidRPr="008F5716" w:rsidRDefault="00D0751B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b/>
          <w:sz w:val="24"/>
          <w:szCs w:val="24"/>
        </w:rPr>
        <w:t>С</w:t>
      </w:r>
      <w:r w:rsidR="00763043" w:rsidRPr="008F5716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C2445" w:rsidRPr="008F5716">
        <w:rPr>
          <w:rFonts w:ascii="Times New Roman" w:hAnsi="Times New Roman"/>
          <w:b/>
          <w:sz w:val="24"/>
          <w:szCs w:val="24"/>
        </w:rPr>
        <w:t>2</w:t>
      </w:r>
      <w:r w:rsidR="00181059" w:rsidRPr="008F5716">
        <w:rPr>
          <w:rFonts w:ascii="Times New Roman" w:hAnsi="Times New Roman"/>
          <w:b/>
          <w:sz w:val="24"/>
          <w:szCs w:val="24"/>
        </w:rPr>
        <w:t>6</w:t>
      </w:r>
      <w:r w:rsidR="003B7C22" w:rsidRPr="008F5716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8F5716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8F5716">
        <w:rPr>
          <w:rFonts w:ascii="Times New Roman" w:hAnsi="Times New Roman"/>
          <w:b/>
          <w:sz w:val="24"/>
          <w:szCs w:val="24"/>
        </w:rPr>
        <w:t>2020</w:t>
      </w:r>
      <w:r w:rsidR="00763043" w:rsidRPr="008F5716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8F5716">
        <w:rPr>
          <w:rFonts w:ascii="Times New Roman" w:hAnsi="Times New Roman"/>
          <w:sz w:val="24"/>
          <w:szCs w:val="24"/>
        </w:rPr>
        <w:t xml:space="preserve"> </w:t>
      </w:r>
      <w:r w:rsidR="008F5716" w:rsidRPr="008F5716">
        <w:rPr>
          <w:rFonts w:ascii="Times New Roman" w:hAnsi="Times New Roman"/>
          <w:sz w:val="24"/>
          <w:szCs w:val="24"/>
        </w:rPr>
        <w:t>Эксперты агентства </w:t>
      </w:r>
      <w:proofErr w:type="spellStart"/>
      <w:r w:rsidR="008F5716" w:rsidRPr="008F5716">
        <w:rPr>
          <w:rFonts w:ascii="Times New Roman" w:hAnsi="Times New Roman"/>
          <w:sz w:val="24"/>
          <w:szCs w:val="24"/>
        </w:rPr>
        <w:t>Russian</w:t>
      </w:r>
      <w:proofErr w:type="spellEnd"/>
      <w:r w:rsidR="008F5716" w:rsidRPr="008F5716">
        <w:rPr>
          <w:rFonts w:ascii="Times New Roman" w:hAnsi="Times New Roman"/>
          <w:sz w:val="24"/>
          <w:szCs w:val="24"/>
        </w:rPr>
        <w:t> </w:t>
      </w:r>
      <w:proofErr w:type="spellStart"/>
      <w:r w:rsidR="008F5716" w:rsidRPr="008F5716">
        <w:rPr>
          <w:rFonts w:ascii="Times New Roman" w:hAnsi="Times New Roman"/>
          <w:sz w:val="24"/>
          <w:szCs w:val="24"/>
        </w:rPr>
        <w:t>Automotive</w:t>
      </w:r>
      <w:proofErr w:type="spellEnd"/>
      <w:r w:rsidR="008F5716" w:rsidRPr="008F5716">
        <w:rPr>
          <w:rFonts w:ascii="Times New Roman" w:hAnsi="Times New Roman"/>
          <w:sz w:val="24"/>
          <w:szCs w:val="24"/>
        </w:rPr>
        <w:t> </w:t>
      </w:r>
      <w:proofErr w:type="spellStart"/>
      <w:r w:rsidR="008F5716" w:rsidRPr="008F5716">
        <w:rPr>
          <w:rFonts w:ascii="Times New Roman" w:hAnsi="Times New Roman"/>
          <w:sz w:val="24"/>
          <w:szCs w:val="24"/>
        </w:rPr>
        <w:t>Market</w:t>
      </w:r>
      <w:proofErr w:type="spellEnd"/>
      <w:r w:rsidR="008F5716" w:rsidRPr="008F5716">
        <w:rPr>
          <w:rFonts w:ascii="Times New Roman" w:hAnsi="Times New Roman"/>
          <w:sz w:val="24"/>
          <w:szCs w:val="24"/>
        </w:rPr>
        <w:t> </w:t>
      </w:r>
      <w:proofErr w:type="spellStart"/>
      <w:r w:rsidR="008F5716" w:rsidRPr="008F5716">
        <w:rPr>
          <w:rFonts w:ascii="Times New Roman" w:hAnsi="Times New Roman"/>
          <w:sz w:val="24"/>
          <w:szCs w:val="24"/>
        </w:rPr>
        <w:t>Research</w:t>
      </w:r>
      <w:proofErr w:type="spellEnd"/>
      <w:r w:rsidR="008F5716" w:rsidRPr="008F5716">
        <w:rPr>
          <w:rFonts w:ascii="Times New Roman" w:hAnsi="Times New Roman"/>
          <w:sz w:val="24"/>
          <w:szCs w:val="24"/>
        </w:rPr>
        <w:t xml:space="preserve"> подвели статистические данные по российскому </w:t>
      </w:r>
      <w:hyperlink r:id="rId8" w:history="1">
        <w:r w:rsidR="008F5716" w:rsidRPr="008F5716">
          <w:rPr>
            <w:rStyle w:val="a9"/>
            <w:rFonts w:ascii="Times New Roman" w:hAnsi="Times New Roman"/>
            <w:sz w:val="24"/>
            <w:szCs w:val="24"/>
          </w:rPr>
          <w:t>рынку самосвалов</w:t>
        </w:r>
      </w:hyperlink>
      <w:r w:rsidR="008F5716" w:rsidRPr="008F5716">
        <w:rPr>
          <w:rFonts w:ascii="Times New Roman" w:hAnsi="Times New Roman"/>
          <w:sz w:val="24"/>
          <w:szCs w:val="24"/>
        </w:rPr>
        <w:t>. Так, по итогам исследования в сентябре 2020 года было продано 1,4 тысячи новых грузовых саморазгружающихся машин, это на 21% больше результата сентября 2019 года. Компания «Балтийский лизинг» предлагает своим клиентам специальные условия финансирования на популярные марки авто этого сегмента.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 xml:space="preserve">По сообщениям аналитиков, в 2020 году самым продаваемым новым самосвалом в России стал KAMAZ-65115, на втором месте – KAMAZ-6520, следующую позицию в рейтинге занимает китайский самосвал SHAANXI SX3258. В пятерку лидеров также вошли грузовики MAN TGS и </w:t>
      </w:r>
      <w:proofErr w:type="spellStart"/>
      <w:r w:rsidRPr="008F5716">
        <w:rPr>
          <w:rFonts w:ascii="Times New Roman" w:hAnsi="Times New Roman"/>
          <w:sz w:val="24"/>
          <w:szCs w:val="24"/>
        </w:rPr>
        <w:t>Mercedes-Benz</w:t>
      </w:r>
      <w:proofErr w:type="spellEnd"/>
      <w:r w:rsidRPr="008F5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16">
        <w:rPr>
          <w:rFonts w:ascii="Times New Roman" w:hAnsi="Times New Roman"/>
          <w:sz w:val="24"/>
          <w:szCs w:val="24"/>
        </w:rPr>
        <w:t>Actros</w:t>
      </w:r>
      <w:proofErr w:type="spellEnd"/>
      <w:r w:rsidRPr="008F5716">
        <w:rPr>
          <w:rFonts w:ascii="Times New Roman" w:hAnsi="Times New Roman"/>
          <w:sz w:val="24"/>
          <w:szCs w:val="24"/>
        </w:rPr>
        <w:t>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>Отметим, что сегмент грузового транспорта стабильно занимает одну из лидирующих позиций в портфеле «Балтийского лизинга». По результатам девяти месяцев 2020 года доля грузовиков в общем объеме нового бизнеса (стоимость лизингового имущества без НДС) составила 27%. На сегодня в продуктовой линейке «Балтийского лизинга» действует более 10 </w:t>
      </w:r>
      <w:proofErr w:type="spellStart"/>
      <w:r w:rsidRPr="008F5716">
        <w:rPr>
          <w:rFonts w:ascii="Times New Roman" w:hAnsi="Times New Roman"/>
          <w:sz w:val="24"/>
          <w:szCs w:val="24"/>
        </w:rPr>
        <w:fldChar w:fldCharType="begin"/>
      </w:r>
      <w:r w:rsidRPr="008F5716">
        <w:rPr>
          <w:rFonts w:ascii="Times New Roman" w:hAnsi="Times New Roman"/>
          <w:sz w:val="24"/>
          <w:szCs w:val="24"/>
        </w:rPr>
        <w:instrText xml:space="preserve"> HYPERLINK "https://baltlease.ru/specs/spec-cargo/" </w:instrText>
      </w:r>
      <w:r w:rsidRPr="008F5716">
        <w:rPr>
          <w:rFonts w:ascii="Times New Roman" w:hAnsi="Times New Roman"/>
          <w:sz w:val="24"/>
          <w:szCs w:val="24"/>
        </w:rPr>
        <w:fldChar w:fldCharType="separate"/>
      </w:r>
      <w:r w:rsidRPr="008F5716">
        <w:rPr>
          <w:rStyle w:val="a9"/>
          <w:rFonts w:ascii="Times New Roman" w:hAnsi="Times New Roman"/>
          <w:sz w:val="24"/>
          <w:szCs w:val="24"/>
        </w:rPr>
        <w:t>спецпредложений</w:t>
      </w:r>
      <w:proofErr w:type="spellEnd"/>
      <w:r w:rsidRPr="008F5716">
        <w:rPr>
          <w:rFonts w:ascii="Times New Roman" w:hAnsi="Times New Roman"/>
          <w:sz w:val="24"/>
          <w:szCs w:val="24"/>
        </w:rPr>
        <w:fldChar w:fldCharType="end"/>
      </w:r>
      <w:r w:rsidRPr="008F5716">
        <w:rPr>
          <w:rFonts w:ascii="Times New Roman" w:hAnsi="Times New Roman"/>
          <w:sz w:val="24"/>
          <w:szCs w:val="24"/>
        </w:rPr>
        <w:t> на различные марки грузовиков.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>Например, для лизингополучателей снижен размер авансового платежа и увеличен срок договора до 60 месяцев на весь модельный ряд </w:t>
      </w:r>
      <w:hyperlink r:id="rId9" w:history="1">
        <w:r w:rsidRPr="008F5716">
          <w:rPr>
            <w:rStyle w:val="a9"/>
            <w:rFonts w:ascii="Times New Roman" w:hAnsi="Times New Roman"/>
            <w:sz w:val="24"/>
            <w:szCs w:val="24"/>
          </w:rPr>
          <w:t>автомобилей КамАЗ</w:t>
        </w:r>
      </w:hyperlink>
      <w:r w:rsidRPr="008F5716">
        <w:rPr>
          <w:rFonts w:ascii="Times New Roman" w:hAnsi="Times New Roman"/>
          <w:sz w:val="24"/>
          <w:szCs w:val="24"/>
        </w:rPr>
        <w:t xml:space="preserve">, включая </w:t>
      </w:r>
      <w:proofErr w:type="spellStart"/>
      <w:r w:rsidRPr="008F5716">
        <w:rPr>
          <w:rFonts w:ascii="Times New Roman" w:hAnsi="Times New Roman"/>
          <w:sz w:val="24"/>
          <w:szCs w:val="24"/>
        </w:rPr>
        <w:t>газобалонную</w:t>
      </w:r>
      <w:proofErr w:type="spellEnd"/>
      <w:r w:rsidRPr="008F5716">
        <w:rPr>
          <w:rFonts w:ascii="Times New Roman" w:hAnsi="Times New Roman"/>
          <w:sz w:val="24"/>
          <w:szCs w:val="24"/>
        </w:rPr>
        <w:t xml:space="preserve"> и газодизельную технику. А воспользовавшись условиями новогоднего </w:t>
      </w:r>
      <w:proofErr w:type="spellStart"/>
      <w:r w:rsidRPr="008F5716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8F571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F5716">
          <w:rPr>
            <w:rStyle w:val="a9"/>
            <w:rFonts w:ascii="Times New Roman" w:hAnsi="Times New Roman"/>
            <w:sz w:val="24"/>
            <w:szCs w:val="24"/>
          </w:rPr>
          <w:t>«Защитим на год вперед»</w:t>
        </w:r>
      </w:hyperlink>
      <w:r w:rsidRPr="008F5716">
        <w:rPr>
          <w:rFonts w:ascii="Times New Roman" w:hAnsi="Times New Roman"/>
          <w:sz w:val="24"/>
          <w:szCs w:val="24"/>
        </w:rPr>
        <w:t xml:space="preserve">, при покупке авто </w:t>
      </w:r>
      <w:proofErr w:type="gramStart"/>
      <w:r w:rsidRPr="008F5716">
        <w:rPr>
          <w:rFonts w:ascii="Times New Roman" w:hAnsi="Times New Roman"/>
          <w:sz w:val="24"/>
          <w:szCs w:val="24"/>
        </w:rPr>
        <w:t>от</w:t>
      </w:r>
      <w:proofErr w:type="gramEnd"/>
      <w:r w:rsidRPr="008F5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16">
        <w:rPr>
          <w:rFonts w:ascii="Times New Roman" w:hAnsi="Times New Roman"/>
          <w:sz w:val="24"/>
          <w:szCs w:val="24"/>
        </w:rPr>
        <w:t>КамАЗ</w:t>
      </w:r>
      <w:proofErr w:type="gramEnd"/>
      <w:r w:rsidRPr="008F5716">
        <w:rPr>
          <w:rFonts w:ascii="Times New Roman" w:hAnsi="Times New Roman"/>
          <w:sz w:val="24"/>
          <w:szCs w:val="24"/>
        </w:rPr>
        <w:t>* клиенты получают КАСКО на год без включения страховой премии в состав затрат при расчете графика. 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>Кроме того, лизингополучатели могут воспользоваться субсидированным лизингом на </w:t>
      </w:r>
      <w:proofErr w:type="spellStart"/>
      <w:r w:rsidRPr="008F5716">
        <w:rPr>
          <w:rFonts w:ascii="Times New Roman" w:hAnsi="Times New Roman"/>
          <w:sz w:val="24"/>
          <w:szCs w:val="24"/>
        </w:rPr>
        <w:fldChar w:fldCharType="begin"/>
      </w:r>
      <w:r w:rsidRPr="008F5716">
        <w:rPr>
          <w:rFonts w:ascii="Times New Roman" w:hAnsi="Times New Roman"/>
          <w:sz w:val="24"/>
          <w:szCs w:val="24"/>
        </w:rPr>
        <w:instrText xml:space="preserve"> HYPERLINK "https://baltlease.ru/specs/spec-cargo/mercedes-benz-actros/" </w:instrText>
      </w:r>
      <w:r w:rsidRPr="008F5716">
        <w:rPr>
          <w:rFonts w:ascii="Times New Roman" w:hAnsi="Times New Roman"/>
          <w:sz w:val="24"/>
          <w:szCs w:val="24"/>
        </w:rPr>
        <w:fldChar w:fldCharType="separate"/>
      </w:r>
      <w:r w:rsidRPr="008F5716">
        <w:rPr>
          <w:rStyle w:val="a9"/>
          <w:rFonts w:ascii="Times New Roman" w:hAnsi="Times New Roman"/>
          <w:sz w:val="24"/>
          <w:szCs w:val="24"/>
        </w:rPr>
        <w:t>Mercedes-Benz</w:t>
      </w:r>
      <w:proofErr w:type="spellEnd"/>
      <w:r w:rsidRPr="008F5716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8F5716">
        <w:rPr>
          <w:rStyle w:val="a9"/>
          <w:rFonts w:ascii="Times New Roman" w:hAnsi="Times New Roman"/>
          <w:sz w:val="24"/>
          <w:szCs w:val="24"/>
        </w:rPr>
        <w:t>Actros</w:t>
      </w:r>
      <w:proofErr w:type="spellEnd"/>
      <w:r w:rsidRPr="008F5716">
        <w:rPr>
          <w:rFonts w:ascii="Times New Roman" w:hAnsi="Times New Roman"/>
          <w:sz w:val="24"/>
          <w:szCs w:val="24"/>
        </w:rPr>
        <w:fldChar w:fldCharType="end"/>
      </w:r>
      <w:r w:rsidRPr="008F5716">
        <w:rPr>
          <w:rFonts w:ascii="Times New Roman" w:hAnsi="Times New Roman"/>
          <w:sz w:val="24"/>
          <w:szCs w:val="24"/>
        </w:rPr>
        <w:t>. Так, покупая седельные тягачи и самосвалы марки, клиенты компании получат субсидию в размере 300 000 рублей.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>В «Балтийском лизинге» продолжает действовать программа </w:t>
      </w:r>
      <w:hyperlink r:id="rId11" w:history="1">
        <w:r w:rsidRPr="008F5716">
          <w:rPr>
            <w:rStyle w:val="a9"/>
            <w:rFonts w:ascii="Times New Roman" w:hAnsi="Times New Roman"/>
            <w:sz w:val="24"/>
            <w:szCs w:val="24"/>
          </w:rPr>
          <w:t xml:space="preserve">«Привилегия для </w:t>
        </w:r>
        <w:proofErr w:type="gramStart"/>
        <w:r w:rsidRPr="008F5716">
          <w:rPr>
            <w:rStyle w:val="a9"/>
            <w:rFonts w:ascii="Times New Roman" w:hAnsi="Times New Roman"/>
            <w:sz w:val="24"/>
            <w:szCs w:val="24"/>
          </w:rPr>
          <w:t>своих</w:t>
        </w:r>
        <w:proofErr w:type="gramEnd"/>
        <w:r w:rsidRPr="008F5716">
          <w:rPr>
            <w:rStyle w:val="a9"/>
            <w:rFonts w:ascii="Times New Roman" w:hAnsi="Times New Roman"/>
            <w:sz w:val="24"/>
            <w:szCs w:val="24"/>
          </w:rPr>
          <w:t xml:space="preserve"> – просто, как аренда»</w:t>
        </w:r>
      </w:hyperlink>
      <w:r w:rsidRPr="008F5716">
        <w:rPr>
          <w:rFonts w:ascii="Times New Roman" w:hAnsi="Times New Roman"/>
          <w:sz w:val="24"/>
          <w:szCs w:val="24"/>
        </w:rPr>
        <w:t>, которую компания запустила в честь своего 30-летнего юбилея. В соответствии с ее условиями, представителям бизнеса, уже сотрудничавшим с «Балтийским лизингом», при заключении сделок, предметом которых становятся автомобили или спецтехника, доступны авансы в размере от 0%.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документов. Предварительное решение принимается за один день. С помощью </w:t>
      </w:r>
      <w:hyperlink r:id="rId12" w:history="1">
        <w:r w:rsidRPr="008F5716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8F5716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 Отметим, что также компания предлагает своим клиентам оформлять страховые полисы на специальных условиях не только во время действия договора, но и по окончании его срока, после выкупа авто. Все дополнительные сервисы, которые предоставляются клиенту, в этом случае сохраняются.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716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8F5716">
        <w:rPr>
          <w:rFonts w:ascii="Times New Roman" w:hAnsi="Times New Roman"/>
          <w:sz w:val="24"/>
          <w:szCs w:val="24"/>
        </w:rPr>
        <w:t>ы ООО</w:t>
      </w:r>
      <w:proofErr w:type="gramEnd"/>
      <w:r w:rsidRPr="008F5716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8F5716">
        <w:rPr>
          <w:rFonts w:ascii="Times New Roman" w:hAnsi="Times New Roman"/>
          <w:sz w:val="24"/>
          <w:szCs w:val="24"/>
        </w:rPr>
        <w:t>online</w:t>
      </w:r>
      <w:proofErr w:type="spellEnd"/>
      <w:r w:rsidRPr="008F5716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8F5716">
        <w:rPr>
          <w:rFonts w:ascii="Times New Roman" w:hAnsi="Times New Roman"/>
          <w:sz w:val="24"/>
          <w:szCs w:val="24"/>
        </w:rPr>
        <w:t>Диадок</w:t>
      </w:r>
      <w:proofErr w:type="spellEnd"/>
      <w:r w:rsidRPr="008F5716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8F5716">
        <w:rPr>
          <w:rFonts w:ascii="Times New Roman" w:hAnsi="Times New Roman"/>
          <w:sz w:val="24"/>
          <w:szCs w:val="24"/>
        </w:rPr>
        <w:t>diadoc.ru</w:t>
      </w:r>
      <w:proofErr w:type="spellEnd"/>
      <w:r w:rsidRPr="008F5716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F5716">
        <w:rPr>
          <w:rFonts w:ascii="Times New Roman" w:hAnsi="Times New Roman"/>
          <w:b/>
          <w:sz w:val="24"/>
          <w:szCs w:val="24"/>
        </w:rPr>
        <w:t>Справка: 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</w:rPr>
      </w:pPr>
      <w:r w:rsidRPr="008F5716">
        <w:rPr>
          <w:rFonts w:ascii="Times New Roman" w:hAnsi="Times New Roman"/>
        </w:rPr>
        <w:t>* В программе участвуют все новые авто и спецтехника на шасси (только при наличии ПТС) марки КамАЗ. Количество автомобилей ограничено.</w:t>
      </w:r>
    </w:p>
    <w:p w:rsidR="008F5716" w:rsidRPr="008F5716" w:rsidRDefault="008F5716" w:rsidP="008F5716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8F5716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8F5716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8F571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3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884F59" w:rsidP="000A6CD0">
      <w:pPr>
        <w:spacing w:after="240"/>
        <w:jc w:val="right"/>
      </w:pPr>
      <w:hyperlink r:id="rId14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7E" w:rsidRDefault="00951F7E" w:rsidP="007C7DE5">
      <w:r>
        <w:separator/>
      </w:r>
    </w:p>
  </w:endnote>
  <w:endnote w:type="continuationSeparator" w:id="0">
    <w:p w:rsidR="00951F7E" w:rsidRDefault="00951F7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7E" w:rsidRDefault="00951F7E" w:rsidP="007C7DE5">
      <w:r>
        <w:separator/>
      </w:r>
    </w:p>
  </w:footnote>
  <w:footnote w:type="continuationSeparator" w:id="0">
    <w:p w:rsidR="00951F7E" w:rsidRDefault="00951F7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E" w:rsidRDefault="00951F7E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F7E" w:rsidRDefault="00951F7E">
    <w:pPr>
      <w:pStyle w:val="a3"/>
    </w:pPr>
  </w:p>
  <w:p w:rsidR="00951F7E" w:rsidRDefault="0095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7996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369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C2445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4F59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5716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info.ru/infographics/prodazhi/v-rossii-rastut-prodazhi-samosvalov" TargetMode="External"/><Relationship Id="rId13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press/news/549208-baltiyskiy-lizing-uskoril-raschet-strakhovok-dlya-svoikh-klientov-v-4-raz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30_anniversa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specs/spec-light/kasko-v-poda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cargo/kamaz-avans-5percent/" TargetMode="External"/><Relationship Id="rId14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6435-B66B-48A4-BD9E-8AA07AC1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461</cp:revision>
  <dcterms:created xsi:type="dcterms:W3CDTF">2018-07-26T07:30:00Z</dcterms:created>
  <dcterms:modified xsi:type="dcterms:W3CDTF">2020-11-26T13:19:00Z</dcterms:modified>
</cp:coreProperties>
</file>