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2C322B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2C322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2C322B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A615EF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07</w:t>
      </w:r>
      <w:r w:rsidR="00405686">
        <w:rPr>
          <w:rFonts w:ascii="Trebuchet MS" w:eastAsia="Rosatom" w:hAnsi="Trebuchet MS"/>
          <w:b/>
          <w:color w:val="000000" w:themeColor="text1"/>
          <w:sz w:val="24"/>
          <w:szCs w:val="24"/>
        </w:rPr>
        <w:t>.12</w:t>
      </w:r>
      <w:r w:rsidR="00302A7F"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.2020</w:t>
      </w:r>
    </w:p>
    <w:p w:rsidR="00741C6D" w:rsidRPr="005039EF" w:rsidRDefault="00741C6D" w:rsidP="00741C6D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b/>
          <w:bCs/>
          <w:color w:val="000000" w:themeColor="text1"/>
        </w:rPr>
      </w:pPr>
      <w:r w:rsidRPr="005039EF">
        <w:rPr>
          <w:rFonts w:ascii="Trebuchet MS" w:hAnsi="Trebuchet MS"/>
          <w:b/>
          <w:bCs/>
          <w:color w:val="000000" w:themeColor="text1"/>
        </w:rPr>
        <w:t>В 2020 году Курская АЭС направила на социальное развитие региона свыше 127 миллионов рублей</w:t>
      </w:r>
    </w:p>
    <w:p w:rsidR="005A4359" w:rsidRDefault="00741C6D" w:rsidP="00741C6D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«Курская АЭС, как лидер промышленного комплекса региона, после выработки электроэнергии, 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главной задачей 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видит – приносить пользу людям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через развитие 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социально значимы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>х инициатив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– городски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>х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проект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>ов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, инфраструктур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>ы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, поддерж</w:t>
      </w:r>
      <w:r w:rsidR="00EE469F">
        <w:rPr>
          <w:rFonts w:ascii="Trebuchet MS" w:hAnsi="Trebuchet MS" w:cs="Times New Roman"/>
          <w:color w:val="404040" w:themeColor="text1" w:themeTint="BF"/>
          <w:sz w:val="24"/>
          <w:szCs w:val="24"/>
        </w:rPr>
        <w:t>ку начинаний, помогая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сохранить традиции,– отметил директор Курской АЭС </w:t>
      </w:r>
      <w:r w:rsidRPr="00741C6D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Федюкин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. – В этом году в рамках благотворительности Курская АЭС направила свыше 15 миллионов рублей на мероприятия, посвященные Великой Победе. В период пандемии 49 миллионов выделено на переоборудование коек, приобретение томографа, оснащение ПЦР лаборатории медсанчасти № 125, четыре миллиона – на оказание адресной помощи жителям города Курчатова</w:t>
      </w:r>
      <w:r w:rsidR="005A4359">
        <w:rPr>
          <w:rFonts w:ascii="Trebuchet MS" w:hAnsi="Trebuchet MS" w:cs="Times New Roman"/>
          <w:color w:val="404040" w:themeColor="text1" w:themeTint="BF"/>
          <w:sz w:val="24"/>
          <w:szCs w:val="24"/>
        </w:rPr>
        <w:t>»</w:t>
      </w: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. </w:t>
      </w:r>
    </w:p>
    <w:p w:rsidR="00741C6D" w:rsidRPr="00741C6D" w:rsidRDefault="00741C6D" w:rsidP="00741C6D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>Еще ш</w:t>
      </w:r>
      <w:r w:rsidRPr="00741C6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есть миллионов рублей</w:t>
      </w:r>
      <w:r w:rsidR="005A435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Ку</w:t>
      </w:r>
      <w:r w:rsidR="001743D5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рская </w:t>
      </w:r>
      <w:r w:rsidR="005A435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АЭС</w:t>
      </w:r>
      <w:r w:rsidRPr="00741C6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направил</w:t>
      </w:r>
      <w:r w:rsidR="005A435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а</w:t>
      </w:r>
      <w:r w:rsidRPr="00741C6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МСЧ №125 на приобретение автотранспорта для перевозки медицинского персонала при оказании амбулаторной медицинской помощи. Около 3,4 миллионов рублей переда</w:t>
      </w:r>
      <w:r w:rsidR="005A435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но </w:t>
      </w:r>
      <w:r w:rsidRPr="00741C6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 благотворительный фонд «Курчатов – медицина» на приобретение медицинского оборудования для функциональной диагностик</w:t>
      </w:r>
      <w:r w:rsidR="003C2410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и с использованием телемедицины</w:t>
      </w:r>
      <w:r w:rsidRPr="00741C6D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</w:t>
      </w:r>
    </w:p>
    <w:p w:rsidR="00741C6D" w:rsidRPr="00741C6D" w:rsidRDefault="00741C6D" w:rsidP="00741C6D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741C6D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В общей сложности в 2020 году в </w:t>
      </w:r>
      <w:r w:rsidRPr="00741C6D">
        <w:rPr>
          <w:rFonts w:ascii="Trebuchet MS" w:hAnsi="Trebuchet MS" w:cs="Times New Roman"/>
          <w:bCs/>
          <w:color w:val="404040" w:themeColor="text1" w:themeTint="BF"/>
          <w:sz w:val="24"/>
          <w:szCs w:val="24"/>
        </w:rPr>
        <w:t>качестве пожертвований и благотворительной помощи Курская АЭС выделила свыше 127 миллионов рублей, в 2019-м – более 112 миллионов, 2018-м – 118 миллионов рублей.</w:t>
      </w:r>
    </w:p>
    <w:p w:rsidR="00EF6518" w:rsidRDefault="00EE469F" w:rsidP="002A3117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bCs/>
          <w:color w:val="404040" w:themeColor="text1" w:themeTint="BF"/>
        </w:rPr>
        <w:t xml:space="preserve">В областном конкурсе </w:t>
      </w:r>
      <w:r>
        <w:rPr>
          <w:rFonts w:ascii="Trebuchet MS" w:hAnsi="Trebuchet MS"/>
          <w:color w:val="404040" w:themeColor="text1" w:themeTint="BF"/>
        </w:rPr>
        <w:t>«С заботой о людях»</w:t>
      </w:r>
      <w:r>
        <w:rPr>
          <w:rFonts w:ascii="Trebuchet MS" w:hAnsi="Trebuchet MS"/>
          <w:bCs/>
          <w:color w:val="404040" w:themeColor="text1" w:themeTint="BF"/>
        </w:rPr>
        <w:t xml:space="preserve"> в</w:t>
      </w:r>
      <w:r w:rsidRPr="00741C6D">
        <w:rPr>
          <w:rFonts w:ascii="Trebuchet MS" w:hAnsi="Trebuchet MS"/>
          <w:color w:val="404040" w:themeColor="text1" w:themeTint="BF"/>
        </w:rPr>
        <w:t xml:space="preserve"> номинации «Благотворительность» лидером признан </w:t>
      </w:r>
      <w:r w:rsidRPr="00F22FCC">
        <w:rPr>
          <w:rFonts w:ascii="Trebuchet MS" w:hAnsi="Trebuchet MS"/>
          <w:b/>
          <w:color w:val="404040" w:themeColor="text1" w:themeTint="BF"/>
        </w:rPr>
        <w:t>Вячеслав Федюкин</w:t>
      </w:r>
      <w:r w:rsidRPr="00741C6D">
        <w:rPr>
          <w:rFonts w:ascii="Trebuchet MS" w:hAnsi="Trebuchet MS"/>
          <w:color w:val="404040" w:themeColor="text1" w:themeTint="BF"/>
        </w:rPr>
        <w:t xml:space="preserve"> – заместитель генерального директора – директор филиала АО «Концерн Росэнергоатом» «Курская атомная станция».</w:t>
      </w:r>
      <w:r w:rsidR="008E3C99">
        <w:rPr>
          <w:rFonts w:ascii="Trebuchet MS" w:hAnsi="Trebuchet MS"/>
          <w:color w:val="404040" w:themeColor="text1" w:themeTint="BF"/>
        </w:rPr>
        <w:t xml:space="preserve"> Организатором конкурса выступила администрация Курской области. Главная цель </w:t>
      </w:r>
      <w:r w:rsidR="002A3117">
        <w:rPr>
          <w:rFonts w:ascii="Trebuchet MS" w:hAnsi="Trebuchet MS"/>
          <w:color w:val="404040" w:themeColor="text1" w:themeTint="BF"/>
        </w:rPr>
        <w:t xml:space="preserve">ежегодного мероприятия - </w:t>
      </w:r>
      <w:r w:rsidR="008E3C99">
        <w:rPr>
          <w:rFonts w:ascii="Trebuchet MS" w:hAnsi="Trebuchet MS"/>
          <w:color w:val="404040" w:themeColor="text1" w:themeTint="BF"/>
        </w:rPr>
        <w:t>выяв</w:t>
      </w:r>
      <w:r w:rsidR="002A3117">
        <w:rPr>
          <w:rFonts w:ascii="Trebuchet MS" w:hAnsi="Trebuchet MS"/>
          <w:color w:val="404040" w:themeColor="text1" w:themeTint="BF"/>
        </w:rPr>
        <w:t>ить</w:t>
      </w:r>
      <w:r w:rsidR="008E3C99">
        <w:rPr>
          <w:rFonts w:ascii="Trebuchet MS" w:hAnsi="Trebuchet MS"/>
          <w:color w:val="404040" w:themeColor="text1" w:themeTint="BF"/>
        </w:rPr>
        <w:t xml:space="preserve"> и распростран</w:t>
      </w:r>
      <w:r w:rsidR="002A3117">
        <w:rPr>
          <w:rFonts w:ascii="Trebuchet MS" w:hAnsi="Trebuchet MS"/>
          <w:color w:val="404040" w:themeColor="text1" w:themeTint="BF"/>
        </w:rPr>
        <w:t>ить</w:t>
      </w:r>
      <w:r w:rsidR="008E3C99">
        <w:rPr>
          <w:rFonts w:ascii="Trebuchet MS" w:hAnsi="Trebuchet MS"/>
          <w:color w:val="404040" w:themeColor="text1" w:themeTint="BF"/>
        </w:rPr>
        <w:t xml:space="preserve"> положительн</w:t>
      </w:r>
      <w:r w:rsidR="002A3117">
        <w:rPr>
          <w:rFonts w:ascii="Trebuchet MS" w:hAnsi="Trebuchet MS"/>
          <w:color w:val="404040" w:themeColor="text1" w:themeTint="BF"/>
        </w:rPr>
        <w:t>ый опыт</w:t>
      </w:r>
      <w:r w:rsidR="008E3C99">
        <w:rPr>
          <w:rFonts w:ascii="Trebuchet MS" w:hAnsi="Trebuchet MS"/>
          <w:color w:val="404040" w:themeColor="text1" w:themeTint="BF"/>
        </w:rPr>
        <w:t xml:space="preserve"> руководителей различных предприятий и организаций, которые </w:t>
      </w:r>
      <w:r w:rsidR="002A3117">
        <w:rPr>
          <w:rFonts w:ascii="Trebuchet MS" w:hAnsi="Trebuchet MS"/>
          <w:color w:val="404040" w:themeColor="text1" w:themeTint="BF"/>
        </w:rPr>
        <w:t>оказывают социальную поддержку населения территорий расположения.</w:t>
      </w:r>
    </w:p>
    <w:p w:rsidR="002A3117" w:rsidRPr="00EF6518" w:rsidRDefault="002A3117" w:rsidP="002A3117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404040" w:themeColor="text1" w:themeTint="BF"/>
        </w:rPr>
      </w:pP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</w:t>
      </w:r>
      <w:bookmarkStart w:id="0" w:name="_GoBack"/>
      <w:bookmarkEnd w:id="0"/>
      <w:r w:rsidRPr="00503CFA">
        <w:rPr>
          <w:b/>
          <w:color w:val="000000" w:themeColor="text1"/>
          <w:sz w:val="24"/>
          <w:szCs w:val="24"/>
        </w:rPr>
        <w:t>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A7CF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Corbel"/>
    <w:charset w:val="CC"/>
    <w:family w:val="swiss"/>
    <w:pitch w:val="variable"/>
    <w:sig w:usb0="A00002FF" w:usb1="5000207B" w:usb2="00000020" w:usb3="00000000" w:csb0="0000009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d58ec181ca059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30F0E"/>
    <w:rsid w:val="0015130C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60581"/>
    <w:rsid w:val="00270E9F"/>
    <w:rsid w:val="002A3117"/>
    <w:rsid w:val="002C322B"/>
    <w:rsid w:val="002F2C31"/>
    <w:rsid w:val="00302A7F"/>
    <w:rsid w:val="003107CF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91301"/>
    <w:rsid w:val="005918D9"/>
    <w:rsid w:val="005A4359"/>
    <w:rsid w:val="005E62BC"/>
    <w:rsid w:val="00617EF5"/>
    <w:rsid w:val="006262B1"/>
    <w:rsid w:val="006265FE"/>
    <w:rsid w:val="006700D3"/>
    <w:rsid w:val="00671123"/>
    <w:rsid w:val="006A7839"/>
    <w:rsid w:val="006B6264"/>
    <w:rsid w:val="006F2DC3"/>
    <w:rsid w:val="006F77B7"/>
    <w:rsid w:val="00702325"/>
    <w:rsid w:val="0071318B"/>
    <w:rsid w:val="00741C6D"/>
    <w:rsid w:val="00744DAF"/>
    <w:rsid w:val="007829CB"/>
    <w:rsid w:val="00794B65"/>
    <w:rsid w:val="007A0B5D"/>
    <w:rsid w:val="007B502E"/>
    <w:rsid w:val="007C7ED0"/>
    <w:rsid w:val="007D2EA0"/>
    <w:rsid w:val="007D4308"/>
    <w:rsid w:val="007E673C"/>
    <w:rsid w:val="00806A8D"/>
    <w:rsid w:val="008529F5"/>
    <w:rsid w:val="00890217"/>
    <w:rsid w:val="008D47CB"/>
    <w:rsid w:val="008E3C99"/>
    <w:rsid w:val="008F1A73"/>
    <w:rsid w:val="00913BCE"/>
    <w:rsid w:val="00955D5F"/>
    <w:rsid w:val="009A2806"/>
    <w:rsid w:val="009A659F"/>
    <w:rsid w:val="009F1035"/>
    <w:rsid w:val="00A076B4"/>
    <w:rsid w:val="00A451F2"/>
    <w:rsid w:val="00A615EF"/>
    <w:rsid w:val="00AA5553"/>
    <w:rsid w:val="00AF14BF"/>
    <w:rsid w:val="00AF206C"/>
    <w:rsid w:val="00B36676"/>
    <w:rsid w:val="00B44368"/>
    <w:rsid w:val="00B67BE4"/>
    <w:rsid w:val="00B800CB"/>
    <w:rsid w:val="00B976B2"/>
    <w:rsid w:val="00BD71FA"/>
    <w:rsid w:val="00BE4165"/>
    <w:rsid w:val="00C24BAD"/>
    <w:rsid w:val="00C30EB8"/>
    <w:rsid w:val="00C43CC4"/>
    <w:rsid w:val="00C62457"/>
    <w:rsid w:val="00C841D2"/>
    <w:rsid w:val="00C935CF"/>
    <w:rsid w:val="00C951E9"/>
    <w:rsid w:val="00CE2AC3"/>
    <w:rsid w:val="00CF4B99"/>
    <w:rsid w:val="00D26BAF"/>
    <w:rsid w:val="00D37102"/>
    <w:rsid w:val="00D442D6"/>
    <w:rsid w:val="00D46C6D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65791"/>
    <w:rsid w:val="00F66731"/>
    <w:rsid w:val="00F712B0"/>
    <w:rsid w:val="00FC6942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10" Type="http://schemas.microsoft.com/office/2011/relationships/people" Target="people.xml"/><Relationship Id="rId4" Type="http://schemas.openxmlformats.org/officeDocument/2006/relationships/hyperlink" Target="mailto:iac@kunpp.r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Partner</cp:lastModifiedBy>
  <cp:revision>3</cp:revision>
  <dcterms:created xsi:type="dcterms:W3CDTF">2020-12-04T06:33:00Z</dcterms:created>
  <dcterms:modified xsi:type="dcterms:W3CDTF">2020-12-07T04:23:00Z</dcterms:modified>
</cp:coreProperties>
</file>