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F760" w14:textId="56657345" w:rsidR="00FD69C2" w:rsidRPr="00FD69C2" w:rsidRDefault="00FD69C2" w:rsidP="00FD69C2">
      <w:pPr>
        <w:rPr>
          <w:b/>
          <w:bCs/>
          <w:sz w:val="28"/>
          <w:szCs w:val="28"/>
        </w:rPr>
      </w:pPr>
      <w:r w:rsidRPr="00FD69C2">
        <w:rPr>
          <w:b/>
          <w:bCs/>
          <w:sz w:val="28"/>
          <w:szCs w:val="28"/>
        </w:rPr>
        <w:t>В 2021 г</w:t>
      </w:r>
      <w:r w:rsidR="00440B2C">
        <w:rPr>
          <w:b/>
          <w:bCs/>
          <w:sz w:val="28"/>
          <w:szCs w:val="28"/>
        </w:rPr>
        <w:t>оду</w:t>
      </w:r>
      <w:bookmarkStart w:id="0" w:name="_GoBack"/>
      <w:bookmarkEnd w:id="0"/>
      <w:r w:rsidRPr="00FD69C2">
        <w:rPr>
          <w:b/>
          <w:bCs/>
          <w:sz w:val="28"/>
          <w:szCs w:val="28"/>
        </w:rPr>
        <w:t xml:space="preserve"> на Кавказе 65% нарушений транспортной безопасности связано с рыбной ловлей</w:t>
      </w:r>
    </w:p>
    <w:p w14:paraId="68C4E894" w14:textId="77777777" w:rsidR="00FD69C2" w:rsidRPr="00FD69C2" w:rsidRDefault="00FD69C2" w:rsidP="00FD69C2">
      <w:pPr>
        <w:rPr>
          <w:sz w:val="28"/>
          <w:szCs w:val="28"/>
        </w:rPr>
      </w:pPr>
    </w:p>
    <w:p w14:paraId="651B5346" w14:textId="77777777" w:rsidR="00FD69C2" w:rsidRPr="00FD69C2" w:rsidRDefault="00FD69C2" w:rsidP="00FD69C2">
      <w:pPr>
        <w:rPr>
          <w:sz w:val="28"/>
          <w:szCs w:val="28"/>
        </w:rPr>
      </w:pPr>
      <w:r w:rsidRPr="00FD69C2">
        <w:rPr>
          <w:sz w:val="28"/>
          <w:szCs w:val="28"/>
        </w:rPr>
        <w:t>В январе 2021 года работники ведомственной охраны Минтранса РФ на Северном Кавказе не допустили 14 правонарушений на объектах транспортной инфраструктуры. 9 из них были связаны с ловлей рыбы в запрещенный местах.</w:t>
      </w:r>
    </w:p>
    <w:p w14:paraId="645698A4" w14:textId="77777777" w:rsidR="00FD69C2" w:rsidRPr="00FD69C2" w:rsidRDefault="00FD69C2" w:rsidP="00FD69C2">
      <w:pPr>
        <w:rPr>
          <w:sz w:val="28"/>
          <w:szCs w:val="28"/>
        </w:rPr>
      </w:pPr>
    </w:p>
    <w:p w14:paraId="692AC137" w14:textId="43B35EA8" w:rsidR="00FD69C2" w:rsidRPr="00FD69C2" w:rsidRDefault="00FD69C2" w:rsidP="00FD69C2">
      <w:pPr>
        <w:rPr>
          <w:sz w:val="28"/>
          <w:szCs w:val="28"/>
        </w:rPr>
      </w:pPr>
      <w:r w:rsidRPr="00FD69C2">
        <w:rPr>
          <w:sz w:val="28"/>
          <w:szCs w:val="28"/>
        </w:rPr>
        <w:t xml:space="preserve">Запрет на вылов водных ресурсов в границах гидротехнических конструкций, в том числе мостов, закреплен на законодательном уровне. Одной из причин запрета является необходимость выполнения антитеррористических мероприятий. Однако работники госпредприятия ежемесячно пресекают попытки порыбачить на мостах или под ними. </w:t>
      </w:r>
      <w:r w:rsidRPr="00FD69C2">
        <w:rPr>
          <w:sz w:val="28"/>
          <w:szCs w:val="28"/>
        </w:rPr>
        <w:br/>
      </w:r>
    </w:p>
    <w:p w14:paraId="28433B91" w14:textId="2B0D9900" w:rsidR="00FD69C2" w:rsidRPr="00FD69C2" w:rsidRDefault="00FD69C2" w:rsidP="00FD69C2">
      <w:pPr>
        <w:rPr>
          <w:sz w:val="28"/>
          <w:szCs w:val="28"/>
        </w:rPr>
      </w:pPr>
      <w:r w:rsidRPr="00FD69C2">
        <w:rPr>
          <w:sz w:val="28"/>
          <w:szCs w:val="28"/>
        </w:rPr>
        <w:t>Кроме того, стрелки Северо-Кавказского филиала ФГУП «УВО Минтранса России» 5 раз задерживали жителей региона, которые находились в состоянии измененного сознания и представляли опасность для транспортного потока и окружающих людей.</w:t>
      </w:r>
      <w:r w:rsidRPr="00FD69C2">
        <w:rPr>
          <w:sz w:val="28"/>
          <w:szCs w:val="28"/>
        </w:rPr>
        <w:br/>
      </w:r>
    </w:p>
    <w:p w14:paraId="5964F8D8" w14:textId="3650E253" w:rsidR="00D7788A" w:rsidRPr="0062661D" w:rsidRDefault="00FD69C2" w:rsidP="00FD69C2">
      <w:pPr>
        <w:rPr>
          <w:i/>
          <w:iCs/>
          <w:sz w:val="28"/>
          <w:szCs w:val="28"/>
        </w:rPr>
      </w:pPr>
      <w:r w:rsidRPr="0062661D">
        <w:rPr>
          <w:i/>
          <w:iCs/>
          <w:sz w:val="28"/>
          <w:szCs w:val="28"/>
        </w:rPr>
        <w:t>Справка: Северо-Кавказский филиал обеспечивает безопасность свыше 100 объектов транспортной инфраструктуры на территории 11 субъектов РФ. Под охраной предприятия находятся мосты, тоннели, причалы, вокзалы, порты и аэропорты.</w:t>
      </w:r>
    </w:p>
    <w:p w14:paraId="5143DFE6" w14:textId="77777777" w:rsidR="00036E8F" w:rsidRDefault="00036E8F"/>
    <w:sectPr w:rsidR="0003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54"/>
    <w:rsid w:val="00004DD2"/>
    <w:rsid w:val="00036E8F"/>
    <w:rsid w:val="00126FF8"/>
    <w:rsid w:val="00131DB2"/>
    <w:rsid w:val="002A5FDB"/>
    <w:rsid w:val="00440B2C"/>
    <w:rsid w:val="0062661D"/>
    <w:rsid w:val="007170F7"/>
    <w:rsid w:val="00A05350"/>
    <w:rsid w:val="00A51BEF"/>
    <w:rsid w:val="00B45554"/>
    <w:rsid w:val="00D7788A"/>
    <w:rsid w:val="00FB44BD"/>
    <w:rsid w:val="00FD69C2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16F1"/>
  <w15:chartTrackingRefBased/>
  <w15:docId w15:val="{58577F1F-285A-4D50-AC8B-22FC3A1C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Аксанова Юлия</dc:creator>
  <cp:keywords/>
  <dc:description/>
  <cp:lastModifiedBy>Аксанова Юлия</cp:lastModifiedBy>
  <cp:revision>22</cp:revision>
  <dcterms:created xsi:type="dcterms:W3CDTF">2021-01-28T06:15:00Z</dcterms:created>
  <dcterms:modified xsi:type="dcterms:W3CDTF">2021-02-04T13:02:00Z</dcterms:modified>
</cp:coreProperties>
</file>