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950E9">
        <w:tc>
          <w:tcPr>
            <w:tcW w:w="5571" w:type="dxa"/>
            <w:shd w:val="clear" w:color="auto" w:fill="auto"/>
          </w:tcPr>
          <w:p w:rsidR="00F950E9" w:rsidRDefault="00F53E35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4135" cy="145415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400" cy="145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F950E9" w:rsidRDefault="00F950E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F950E9" w:rsidRDefault="00DA2770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F53E35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F950E9" w:rsidRDefault="00F950E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05pt;height:114.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" filled="f" stroked="f" strokeweight=".5pt">
                      <v:textbox>
                        <w:txbxContent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F950E9" w:rsidRDefault="00F950E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F950E9" w:rsidRDefault="00DA277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F53E35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F950E9" w:rsidRDefault="00F950E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950E9" w:rsidRDefault="00F950E9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950E9" w:rsidRDefault="00F950E9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950E9" w:rsidRDefault="00F950E9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950E9" w:rsidRDefault="00F53E35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F950E9" w:rsidRDefault="00F53E35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17.03.2021</w:t>
      </w:r>
    </w:p>
    <w:p w:rsidR="00F950E9" w:rsidRDefault="00F950E9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F53E35" w:rsidRPr="002F5D53" w:rsidRDefault="00F53E35" w:rsidP="00F53E35">
      <w:pPr>
        <w:shd w:val="clear" w:color="auto" w:fill="FFFFFF"/>
        <w:jc w:val="both"/>
        <w:rPr>
          <w:b/>
          <w:sz w:val="24"/>
          <w:szCs w:val="24"/>
        </w:rPr>
      </w:pPr>
      <w:r w:rsidRPr="002F5D53">
        <w:rPr>
          <w:b/>
          <w:sz w:val="24"/>
          <w:szCs w:val="24"/>
        </w:rPr>
        <w:t>Курская АЭС-2: в здании реактора энергоблока №1 смонтированы четыре корпуса главных циркуляционных насосов</w:t>
      </w:r>
    </w:p>
    <w:p w:rsidR="00F950E9" w:rsidRDefault="00F950E9">
      <w:pPr>
        <w:jc w:val="both"/>
        <w:rPr>
          <w:b/>
          <w:bCs/>
          <w:sz w:val="24"/>
          <w:szCs w:val="24"/>
        </w:rPr>
      </w:pPr>
    </w:p>
    <w:p w:rsidR="00F53E35" w:rsidRDefault="00F53E35" w:rsidP="00F53E35">
      <w:pPr>
        <w:shd w:val="clear" w:color="auto" w:fill="FFFFFF"/>
        <w:spacing w:after="120"/>
        <w:jc w:val="both"/>
        <w:rPr>
          <w:sz w:val="24"/>
          <w:szCs w:val="24"/>
        </w:rPr>
      </w:pPr>
      <w:r w:rsidRPr="00CA0474">
        <w:rPr>
          <w:sz w:val="24"/>
          <w:szCs w:val="24"/>
        </w:rPr>
        <w:t xml:space="preserve">В здании реактора </w:t>
      </w:r>
      <w:r>
        <w:rPr>
          <w:sz w:val="24"/>
          <w:szCs w:val="24"/>
        </w:rPr>
        <w:t xml:space="preserve">первого </w:t>
      </w:r>
      <w:r w:rsidRPr="00CA0474">
        <w:rPr>
          <w:sz w:val="24"/>
          <w:szCs w:val="24"/>
        </w:rPr>
        <w:t xml:space="preserve">энергоблока Курской АЭС-2 в проектное положение установлены все четыре сферических корпуса главных циркуляционных насосов (ГЦН). </w:t>
      </w:r>
      <w:r>
        <w:rPr>
          <w:sz w:val="24"/>
          <w:szCs w:val="24"/>
        </w:rPr>
        <w:t xml:space="preserve">Агрегаты смонтированы на </w:t>
      </w:r>
      <w:r w:rsidRPr="00712176">
        <w:rPr>
          <w:sz w:val="24"/>
          <w:szCs w:val="24"/>
        </w:rPr>
        <w:t>отметке 14,5</w:t>
      </w:r>
      <w:r>
        <w:rPr>
          <w:sz w:val="24"/>
          <w:szCs w:val="24"/>
        </w:rPr>
        <w:t xml:space="preserve"> метра.</w:t>
      </w:r>
    </w:p>
    <w:p w:rsidR="00F53E35" w:rsidRPr="00D657D2" w:rsidRDefault="00F53E35" w:rsidP="00F53E35">
      <w:pPr>
        <w:shd w:val="clear" w:color="auto" w:fill="FFFFFF"/>
        <w:spacing w:after="120"/>
        <w:jc w:val="both"/>
        <w:rPr>
          <w:sz w:val="24"/>
          <w:szCs w:val="24"/>
        </w:rPr>
      </w:pPr>
      <w:r w:rsidRPr="00CA0474">
        <w:rPr>
          <w:sz w:val="24"/>
          <w:szCs w:val="24"/>
        </w:rPr>
        <w:t xml:space="preserve">ГЦН относится к основному технологическому оборудованию реакторной установки и </w:t>
      </w:r>
      <w:r>
        <w:rPr>
          <w:sz w:val="24"/>
          <w:szCs w:val="24"/>
        </w:rPr>
        <w:t>обеспечивает циркуляцию</w:t>
      </w:r>
      <w:r w:rsidRPr="00CA0474">
        <w:rPr>
          <w:sz w:val="24"/>
          <w:szCs w:val="24"/>
        </w:rPr>
        <w:t xml:space="preserve"> теплоносителя</w:t>
      </w:r>
      <w:r>
        <w:rPr>
          <w:sz w:val="24"/>
          <w:szCs w:val="24"/>
        </w:rPr>
        <w:t>, нагретого до</w:t>
      </w:r>
      <w:r w:rsidRPr="00CA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температуры </w:t>
      </w:r>
      <w:r w:rsidRPr="00D657D2">
        <w:rPr>
          <w:sz w:val="24"/>
          <w:szCs w:val="24"/>
        </w:rPr>
        <w:t>3</w:t>
      </w:r>
      <w:r w:rsidRPr="0054543F">
        <w:rPr>
          <w:sz w:val="24"/>
          <w:szCs w:val="24"/>
        </w:rPr>
        <w:t>0</w:t>
      </w:r>
      <w:r w:rsidRPr="00D657D2">
        <w:rPr>
          <w:sz w:val="24"/>
          <w:szCs w:val="24"/>
        </w:rPr>
        <w:t>0°C</w:t>
      </w:r>
      <w:r w:rsidRPr="00CA04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3E35" w:rsidRPr="00CA0474" w:rsidRDefault="00F53E35" w:rsidP="00F53E35">
      <w:pPr>
        <w:shd w:val="clear" w:color="auto" w:fill="FFFFFF"/>
        <w:spacing w:after="120"/>
        <w:jc w:val="both"/>
        <w:rPr>
          <w:sz w:val="24"/>
          <w:szCs w:val="24"/>
        </w:rPr>
      </w:pPr>
      <w:r w:rsidRPr="00CA0474">
        <w:rPr>
          <w:sz w:val="24"/>
          <w:szCs w:val="24"/>
        </w:rPr>
        <w:t xml:space="preserve">«Во время эксплуатации АЭС все четыре </w:t>
      </w:r>
      <w:r>
        <w:rPr>
          <w:sz w:val="24"/>
          <w:szCs w:val="24"/>
        </w:rPr>
        <w:t>главных циркуляционных насоса</w:t>
      </w:r>
      <w:r w:rsidRPr="00CA0474">
        <w:rPr>
          <w:sz w:val="24"/>
          <w:szCs w:val="24"/>
        </w:rPr>
        <w:t xml:space="preserve"> будут находиться в работе. </w:t>
      </w:r>
      <w:r>
        <w:rPr>
          <w:sz w:val="24"/>
          <w:szCs w:val="24"/>
        </w:rPr>
        <w:t>ГЦН</w:t>
      </w:r>
      <w:r w:rsidRPr="00CA0474">
        <w:rPr>
          <w:sz w:val="24"/>
          <w:szCs w:val="24"/>
        </w:rPr>
        <w:t xml:space="preserve"> для проекта ВВЭР-ТОИ отличает оптимизированная конструкция</w:t>
      </w:r>
      <w:r>
        <w:rPr>
          <w:sz w:val="24"/>
          <w:szCs w:val="24"/>
        </w:rPr>
        <w:t>. Д</w:t>
      </w:r>
      <w:r w:rsidRPr="00CA0474">
        <w:rPr>
          <w:sz w:val="24"/>
          <w:szCs w:val="24"/>
        </w:rPr>
        <w:t>ля охлаждения и смазки подшипников насоса и двигателя будет использоваться вода вместо масла. Это повысит пожаробезопасность АЭС, упростит ком</w:t>
      </w:r>
      <w:r>
        <w:rPr>
          <w:sz w:val="24"/>
          <w:szCs w:val="24"/>
        </w:rPr>
        <w:t>поновку и процедуру пуска ГЦН», –</w:t>
      </w:r>
      <w:r w:rsidRPr="00CA0474">
        <w:rPr>
          <w:sz w:val="24"/>
          <w:szCs w:val="24"/>
        </w:rPr>
        <w:t xml:space="preserve"> пояснил</w:t>
      </w:r>
      <w:r>
        <w:rPr>
          <w:sz w:val="24"/>
          <w:szCs w:val="24"/>
        </w:rPr>
        <w:t xml:space="preserve"> главный инженер К</w:t>
      </w:r>
      <w:r w:rsidRPr="00CA0474">
        <w:rPr>
          <w:sz w:val="24"/>
          <w:szCs w:val="24"/>
        </w:rPr>
        <w:t xml:space="preserve">урской АЭС-2 </w:t>
      </w:r>
      <w:r w:rsidRPr="00F53E35">
        <w:rPr>
          <w:b/>
          <w:sz w:val="24"/>
          <w:szCs w:val="24"/>
        </w:rPr>
        <w:t>Алексей Вольнов</w:t>
      </w:r>
      <w:r w:rsidRPr="00CA0474">
        <w:rPr>
          <w:sz w:val="24"/>
          <w:szCs w:val="24"/>
        </w:rPr>
        <w:t xml:space="preserve">.  </w:t>
      </w:r>
    </w:p>
    <w:p w:rsidR="00F53E35" w:rsidRPr="00FB0131" w:rsidRDefault="00F53E35" w:rsidP="00F53E35">
      <w:pPr>
        <w:shd w:val="clear" w:color="auto" w:fill="FFFFFF"/>
        <w:spacing w:after="120"/>
        <w:jc w:val="both"/>
        <w:rPr>
          <w:sz w:val="24"/>
          <w:szCs w:val="24"/>
        </w:rPr>
      </w:pPr>
      <w:r w:rsidRPr="00FB0131">
        <w:rPr>
          <w:sz w:val="24"/>
          <w:szCs w:val="24"/>
        </w:rPr>
        <w:t>Масса одного корпуса ГЦН составляет более 53 тонн. В течение часа агрегат способен перекачивать порядка 22 тысяч кубометров воды. За это время можно наполнить десять олимпийских бассейнов.</w:t>
      </w:r>
    </w:p>
    <w:p w:rsidR="00F950E9" w:rsidRDefault="00F53E35" w:rsidP="00F53E35">
      <w:pPr>
        <w:spacing w:after="120"/>
        <w:jc w:val="both"/>
        <w:rPr>
          <w:bCs/>
          <w:sz w:val="24"/>
          <w:szCs w:val="24"/>
        </w:rPr>
      </w:pPr>
      <w:r w:rsidRPr="00CA0474">
        <w:rPr>
          <w:sz w:val="24"/>
          <w:szCs w:val="24"/>
        </w:rPr>
        <w:t xml:space="preserve">Все корпуса ГЦН выдержали проверку на прочность. В процессе </w:t>
      </w:r>
      <w:proofErr w:type="spellStart"/>
      <w:r w:rsidRPr="00CA0474">
        <w:rPr>
          <w:sz w:val="24"/>
          <w:szCs w:val="24"/>
        </w:rPr>
        <w:t>гидроиспытаний</w:t>
      </w:r>
      <w:proofErr w:type="spellEnd"/>
      <w:r w:rsidRPr="00CA0474">
        <w:rPr>
          <w:sz w:val="24"/>
          <w:szCs w:val="24"/>
        </w:rPr>
        <w:t xml:space="preserve">, которые проводились на заводе-изготовителе, корпус каждого главного циркуляционного насосного агрегата заполняли специально очищенной водой, нагревали </w:t>
      </w:r>
      <w:r>
        <w:rPr>
          <w:sz w:val="24"/>
          <w:szCs w:val="24"/>
        </w:rPr>
        <w:t xml:space="preserve">до температуры </w:t>
      </w:r>
      <w:proofErr w:type="spellStart"/>
      <w:r>
        <w:rPr>
          <w:sz w:val="24"/>
          <w:szCs w:val="24"/>
        </w:rPr>
        <w:t>гидроиспытаний</w:t>
      </w:r>
      <w:proofErr w:type="spellEnd"/>
      <w:r w:rsidRPr="00CA0474">
        <w:rPr>
          <w:sz w:val="24"/>
          <w:szCs w:val="24"/>
        </w:rPr>
        <w:t xml:space="preserve"> и под давлением 2</w:t>
      </w:r>
      <w:r>
        <w:rPr>
          <w:sz w:val="24"/>
          <w:szCs w:val="24"/>
        </w:rPr>
        <w:t>4,</w:t>
      </w:r>
      <w:r w:rsidRPr="00CA0474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Мпа </w:t>
      </w:r>
      <w:r w:rsidRPr="00CA0474">
        <w:rPr>
          <w:sz w:val="24"/>
          <w:szCs w:val="24"/>
        </w:rPr>
        <w:t>выдерживали в течение 10 минут.</w:t>
      </w:r>
      <w:r>
        <w:rPr>
          <w:bCs/>
          <w:sz w:val="24"/>
          <w:szCs w:val="24"/>
        </w:rPr>
        <w:t xml:space="preserve"> </w:t>
      </w:r>
    </w:p>
    <w:p w:rsidR="00DA2770" w:rsidRPr="00503CFA" w:rsidRDefault="00DA2770" w:rsidP="00DA2770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>
        <w:rPr>
          <w:b/>
          <w:color w:val="000000" w:themeColor="text1"/>
          <w:sz w:val="24"/>
          <w:szCs w:val="24"/>
        </w:rPr>
        <w:t xml:space="preserve"> </w:t>
      </w:r>
      <w:r w:rsidRPr="00503CFA">
        <w:rPr>
          <w:b/>
          <w:color w:val="000000" w:themeColor="text1"/>
          <w:sz w:val="24"/>
          <w:szCs w:val="24"/>
        </w:rPr>
        <w:t>Курской АЭС</w:t>
      </w:r>
    </w:p>
    <w:p w:rsidR="00F950E9" w:rsidRDefault="00F950E9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F950E9" w:rsidRDefault="00F950E9">
      <w:pPr>
        <w:jc w:val="both"/>
        <w:rPr>
          <w:bCs/>
          <w:sz w:val="24"/>
          <w:szCs w:val="24"/>
        </w:rPr>
      </w:pPr>
    </w:p>
    <w:p w:rsidR="00F950E9" w:rsidRDefault="00F950E9">
      <w:pPr>
        <w:rPr>
          <w:b/>
          <w:color w:val="404040" w:themeColor="text1" w:themeTint="BF"/>
          <w:sz w:val="24"/>
          <w:szCs w:val="24"/>
        </w:rPr>
      </w:pPr>
    </w:p>
    <w:p w:rsidR="00F950E9" w:rsidRDefault="00F950E9">
      <w:pPr>
        <w:rPr>
          <w:b/>
          <w:color w:val="404040" w:themeColor="text1" w:themeTint="BF"/>
          <w:sz w:val="24"/>
          <w:szCs w:val="24"/>
        </w:rPr>
      </w:pPr>
    </w:p>
    <w:p w:rsidR="00F950E9" w:rsidRDefault="00F950E9">
      <w:pPr>
        <w:rPr>
          <w:b/>
          <w:color w:val="404040" w:themeColor="text1" w:themeTint="BF"/>
          <w:sz w:val="24"/>
          <w:szCs w:val="24"/>
        </w:rPr>
      </w:pPr>
    </w:p>
    <w:sectPr w:rsidR="00F950E9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9"/>
    <w:rsid w:val="00DA2770"/>
    <w:rsid w:val="00F53E35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8C18-D5A6-42FA-9112-D6AA3F4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345</cp:revision>
  <cp:lastPrinted>2021-03-10T08:33:00Z</cp:lastPrinted>
  <dcterms:created xsi:type="dcterms:W3CDTF">2021-02-16T08:07:00Z</dcterms:created>
  <dcterms:modified xsi:type="dcterms:W3CDTF">2021-03-17T11:47:00Z</dcterms:modified>
  <dc:language>ru-RU</dc:language>
</cp:coreProperties>
</file>