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C41FA">
        <w:tc>
          <w:tcPr>
            <w:tcW w:w="5571" w:type="dxa"/>
            <w:shd w:val="clear" w:color="auto" w:fill="auto"/>
          </w:tcPr>
          <w:p w:rsidR="002C41FA" w:rsidRDefault="00B10CF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4135" cy="145415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400" cy="145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2C41FA" w:rsidRDefault="002C41FA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2C41FA" w:rsidRDefault="00CA60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B10CF7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2C41FA" w:rsidRDefault="002C41FA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05pt;height:114.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OR6AEAAPwDAAAOAAAAZHJzL2Uyb0RvYy54bWysU81uEzEQviPxDpbvZDdNGlWrbCpEVS4I&#10;KgoP4HjtxJLtsWw3uzly5xV4Bw4cuPEK2zfq2LvZInpqxcV/M9/MfN+M15ed0eQgfFBgazqflZQI&#10;y6FRdlfTr1+u31xQEiKzDdNgRU2PItDLzetX69ZV4gz2oBvhCQaxoWpdTfcxuqooAt8Lw8IMnLBo&#10;lOANi3j1u6LxrMXoRhdnZbkqWvCN88BFCPh6NRjpJseXUvD4ScogItE1xdpiXn1et2ktNmtW7Txz&#10;e8XHMtgLqjBMWUw6hbpikZE7r56EMop7CCDjjIMpQErFReaAbOblP2xu98yJzAXFCW6SKfy/sPzj&#10;4cYT1WDvKLHMYIv6H/3P/lf/p/99/+3+O1kmjVoXKnS9dTd+vAU8JsKd9CbtSIV0WdfjpKvoIuH4&#10;uFrOF8sS5edomy/PF6uLrHzxCHc+xPcCDEmHmnpsXNaTHT6EiCnR9eSSslm4Vlrn5mlLWkyxOC8z&#10;YLIgQlsEptKHYvMpHrVIEbT9LCQSzzWnh8D9bvtOezJMB44vFnyakRwMAclRYuZnYkdIQos8lM/E&#10;T6CcH2yc8EZZ8KlDA8+BXSIau203tmoLzXFoloW3dxGkyoomr5Mpo3HEstDjd0gz/Pc953j8tJsH&#10;AAAA//8DAFBLAwQUAAYACAAAACEAylhXQuIAAAAJAQAADwAAAGRycy9kb3ducmV2LnhtbEyPzU7D&#10;MBCE70i8g7VIXFDrNE1/CHEqhEBIIA6kvfTmxNskEK8j200CT485wXE0o5lvst2kOzagda0hAYt5&#10;BAypMqqlWsBh/zTbAnNekpKdIRTwhQ52+eVFJlNlRnrHofA1CyXkUimg8b5POXdVg1q6uemRgncy&#10;VksfpK25snIM5brjcRStuZYthYVG9vjQYPVZnLWA5cdmPAyrx2+8KUp9ejm+Pu/frBDXV9P9HTCP&#10;k/8Lwy9+QIc8MJXmTMqxTsAsSTYhKiCOgQX/dr1KgJVBLxcx8Dzj/x/kPwAAAP//AwBQSwECLQAU&#10;AAYACAAAACEAtoM4kv4AAADhAQAAEwAAAAAAAAAAAAAAAAAAAAAAW0NvbnRlbnRfVHlwZXNdLnht&#10;bFBLAQItABQABgAIAAAAIQA4/SH/1gAAAJQBAAALAAAAAAAAAAAAAAAAAC8BAABfcmVscy8ucmVs&#10;c1BLAQItABQABgAIAAAAIQBKHwOR6AEAAPwDAAAOAAAAAAAAAAAAAAAAAC4CAABkcnMvZTJvRG9j&#10;LnhtbFBLAQItABQABgAIAAAAIQDKWFdC4gAAAAkBAAAPAAAAAAAAAAAAAAAAAEIEAABkcnMvZG93&#10;bnJldi54bWxQSwUGAAAAAAQABADzAAAAUQUAAAAA&#10;" filled="f" stroked="f" strokeweight=".5pt">
                      <v:textbox>
                        <w:txbxContent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2C41FA" w:rsidRDefault="002C41FA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2C41FA" w:rsidRDefault="00CA60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B10CF7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2C41FA" w:rsidRDefault="002C41FA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2" y="2310"/>
                      <wp:lineTo x="2808" y="3466"/>
                      <wp:lineTo x="1464" y="7359"/>
                      <wp:lineTo x="1600" y="15916"/>
                      <wp:lineTo x="3480" y="20195"/>
                      <wp:lineTo x="4017" y="20195"/>
                      <wp:lineTo x="5232" y="20195"/>
                      <wp:lineTo x="6440" y="20195"/>
                      <wp:lineTo x="15314" y="15532"/>
                      <wp:lineTo x="15314" y="14761"/>
                      <wp:lineTo x="18538" y="11638"/>
                      <wp:lineTo x="19618" y="10076"/>
                      <wp:lineTo x="18947" y="8536"/>
                      <wp:lineTo x="19747" y="7359"/>
                      <wp:lineTo x="17602" y="6204"/>
                      <wp:lineTo x="5632" y="2310"/>
                      <wp:lineTo x="3752" y="231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C41FA" w:rsidRDefault="002C41F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C41FA" w:rsidRDefault="002C41F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C41FA" w:rsidRDefault="002C41F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C41FA" w:rsidRDefault="00B10CF7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2C41FA" w:rsidRDefault="003607FE">
      <w:pPr>
        <w:spacing w:after="8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24</w:t>
      </w:r>
      <w:r w:rsidR="00B10CF7">
        <w:rPr>
          <w:rFonts w:eastAsia="Rosatom"/>
          <w:b/>
          <w:color w:val="343433"/>
          <w:sz w:val="24"/>
          <w:szCs w:val="24"/>
        </w:rPr>
        <w:t>.03.2021</w:t>
      </w:r>
    </w:p>
    <w:p w:rsidR="002C41FA" w:rsidRDefault="002C41FA">
      <w:pPr>
        <w:spacing w:after="80" w:line="218" w:lineRule="auto"/>
        <w:ind w:right="1503" w:hanging="11"/>
        <w:rPr>
          <w:rFonts w:eastAsia="Times New Roman"/>
          <w:b/>
          <w:sz w:val="24"/>
          <w:szCs w:val="24"/>
        </w:rPr>
      </w:pPr>
    </w:p>
    <w:p w:rsidR="003607FE" w:rsidRPr="003607FE" w:rsidRDefault="003607FE" w:rsidP="003607FE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3607FE">
        <w:rPr>
          <w:b/>
          <w:bCs/>
          <w:sz w:val="24"/>
          <w:szCs w:val="24"/>
        </w:rPr>
        <w:t xml:space="preserve">Курская АЭС: Данила Козловский представил в Курчатове </w:t>
      </w:r>
      <w:proofErr w:type="spellStart"/>
      <w:r w:rsidRPr="003607FE">
        <w:rPr>
          <w:b/>
          <w:bCs/>
          <w:sz w:val="24"/>
          <w:szCs w:val="24"/>
        </w:rPr>
        <w:t>предпремьерный</w:t>
      </w:r>
      <w:proofErr w:type="spellEnd"/>
      <w:r w:rsidRPr="003607FE">
        <w:rPr>
          <w:b/>
          <w:bCs/>
          <w:sz w:val="24"/>
          <w:szCs w:val="24"/>
        </w:rPr>
        <w:t xml:space="preserve"> показ фильма «Чернобыль»</w:t>
      </w:r>
    </w:p>
    <w:p w:rsidR="003607FE" w:rsidRPr="003607FE" w:rsidRDefault="003607FE" w:rsidP="003607FE">
      <w:pPr>
        <w:spacing w:before="100" w:beforeAutospacing="1" w:after="100" w:afterAutospacing="1"/>
        <w:jc w:val="both"/>
        <w:rPr>
          <w:bCs/>
          <w:sz w:val="24"/>
          <w:szCs w:val="24"/>
        </w:rPr>
      </w:pPr>
      <w:proofErr w:type="spellStart"/>
      <w:r w:rsidRPr="003607FE">
        <w:rPr>
          <w:bCs/>
          <w:sz w:val="24"/>
          <w:szCs w:val="24"/>
        </w:rPr>
        <w:t>Предпремьерный</w:t>
      </w:r>
      <w:proofErr w:type="spellEnd"/>
      <w:r w:rsidRPr="003607FE">
        <w:rPr>
          <w:bCs/>
          <w:sz w:val="24"/>
          <w:szCs w:val="24"/>
        </w:rPr>
        <w:t xml:space="preserve"> показ фильма «Чернобыль» состоялся 23 марта 2021 года во Дворце Культуры г. Курчатова, где собрались ликвидаторы аварии на Чернобыльской АЭС и участники съемок. Ленту лично представил режиссёр и исполнитель главной роли Данила Козловский.</w:t>
      </w:r>
    </w:p>
    <w:p w:rsidR="003607FE" w:rsidRPr="003607FE" w:rsidRDefault="003607FE" w:rsidP="003607FE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3607FE">
        <w:rPr>
          <w:bCs/>
          <w:sz w:val="24"/>
          <w:szCs w:val="24"/>
        </w:rPr>
        <w:t>Значительная часть съемок фильма проходила в городе Курчатове. Сцены на АЭС снимались на неработающем энергоблоке №5 Курской атомной станции. Город Курчатов был стилизован декорациями под Припять 1986 года. Персонал Курской АЭС, сотрудники пожарно-спасательной части №8 г. Курчатова и жители города стали участниками эпизодов и массовых сцен фильма.</w:t>
      </w:r>
    </w:p>
    <w:p w:rsidR="003607FE" w:rsidRPr="003607FE" w:rsidRDefault="003607FE" w:rsidP="003607FE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3607FE">
        <w:rPr>
          <w:bCs/>
          <w:sz w:val="24"/>
          <w:szCs w:val="24"/>
        </w:rPr>
        <w:t xml:space="preserve">«Для меня этот фильм про семейные ценности. Такую задачу ставил пред собой и съемочной группой. Хочу, чтобы зрители испытали сильное эмоциональное переживание, подключились к человеческой истории о том, как катастрофа ворвалась в жизни обычных людей, как изменила их судьбы и невольно сделала из них героев», – во время обсуждения картины со зрителями отметил </w:t>
      </w:r>
      <w:r w:rsidRPr="003607FE">
        <w:rPr>
          <w:b/>
          <w:bCs/>
          <w:sz w:val="24"/>
          <w:szCs w:val="24"/>
        </w:rPr>
        <w:t>Данила Козловский</w:t>
      </w:r>
      <w:r w:rsidRPr="003607FE">
        <w:rPr>
          <w:bCs/>
          <w:sz w:val="24"/>
          <w:szCs w:val="24"/>
        </w:rPr>
        <w:t>.</w:t>
      </w:r>
    </w:p>
    <w:p w:rsidR="003607FE" w:rsidRPr="003607FE" w:rsidRDefault="003607FE" w:rsidP="003607FE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3607FE">
        <w:rPr>
          <w:bCs/>
          <w:sz w:val="24"/>
          <w:szCs w:val="24"/>
        </w:rPr>
        <w:t xml:space="preserve">По мнению директора Курской АЭС </w:t>
      </w:r>
      <w:r w:rsidRPr="003607FE">
        <w:rPr>
          <w:b/>
          <w:bCs/>
          <w:sz w:val="24"/>
          <w:szCs w:val="24"/>
        </w:rPr>
        <w:t>Вячеслава Федюкина</w:t>
      </w:r>
      <w:r w:rsidRPr="003607FE">
        <w:rPr>
          <w:bCs/>
          <w:sz w:val="24"/>
          <w:szCs w:val="24"/>
        </w:rPr>
        <w:t>, фильм несомненно отражает художественный</w:t>
      </w:r>
      <w:r w:rsidR="00CA60AB">
        <w:rPr>
          <w:bCs/>
          <w:sz w:val="24"/>
          <w:szCs w:val="24"/>
        </w:rPr>
        <w:t xml:space="preserve"> замысел авторов и оставляет я</w:t>
      </w:r>
      <w:r w:rsidRPr="003607FE">
        <w:rPr>
          <w:bCs/>
          <w:sz w:val="24"/>
          <w:szCs w:val="24"/>
        </w:rPr>
        <w:t>р</w:t>
      </w:r>
      <w:r w:rsidR="00CA60AB">
        <w:rPr>
          <w:bCs/>
          <w:sz w:val="24"/>
          <w:szCs w:val="24"/>
        </w:rPr>
        <w:t>ко</w:t>
      </w:r>
      <w:bookmarkStart w:id="0" w:name="_GoBack"/>
      <w:bookmarkEnd w:id="0"/>
      <w:r w:rsidRPr="003607FE">
        <w:rPr>
          <w:bCs/>
          <w:sz w:val="24"/>
          <w:szCs w:val="24"/>
        </w:rPr>
        <w:t>е впечатление.</w:t>
      </w:r>
    </w:p>
    <w:p w:rsidR="003607FE" w:rsidRDefault="003607FE" w:rsidP="003607FE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3607FE">
        <w:rPr>
          <w:bCs/>
          <w:sz w:val="24"/>
          <w:szCs w:val="24"/>
        </w:rPr>
        <w:t>«Картина получилась сильная. Как в отношении героического потенциала каждого человека, так и опыта чернобыльской трагедии для специалистов-атомщиков, – продолжил Вячеслав Федюкин. – В том числе благодаря пережитому опыту, современные системы безопасности находятся на высочайшем уровне и отвечают всем международным требованиям».</w:t>
      </w:r>
    </w:p>
    <w:p w:rsidR="002C41FA" w:rsidRDefault="00B10CF7" w:rsidP="003607FE">
      <w:pPr>
        <w:spacing w:before="100" w:beforeAutospacing="1" w:after="100" w:afterAutospacing="1"/>
        <w:jc w:val="right"/>
        <w:rPr>
          <w:b/>
          <w:color w:val="404040" w:themeColor="text1" w:themeTint="BF"/>
          <w:sz w:val="24"/>
          <w:szCs w:val="24"/>
        </w:rPr>
      </w:pPr>
      <w:r w:rsidRPr="00B10CF7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2C41FA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A"/>
    <w:rsid w:val="002C41FA"/>
    <w:rsid w:val="003607FE"/>
    <w:rsid w:val="00B10CF7"/>
    <w:rsid w:val="00C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1E035-4B61-4439-9944-5DF2F62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243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346</cp:revision>
  <cp:lastPrinted>2021-03-10T08:33:00Z</cp:lastPrinted>
  <dcterms:created xsi:type="dcterms:W3CDTF">2021-02-16T08:07:00Z</dcterms:created>
  <dcterms:modified xsi:type="dcterms:W3CDTF">2021-03-24T11:39:00Z</dcterms:modified>
  <dc:language>ru-RU</dc:language>
</cp:coreProperties>
</file>