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076"/>
        <w:gridCol w:w="4279"/>
      </w:tblGrid>
      <w:tr w:rsidR="00887398" w14:paraId="0AE686F6" w14:textId="77777777" w:rsidTr="00887398">
        <w:tc>
          <w:tcPr>
            <w:tcW w:w="4785" w:type="dxa"/>
            <w:hideMark/>
          </w:tcPr>
          <w:p w14:paraId="378537F9" w14:textId="6AE0DBC9" w:rsidR="00887398" w:rsidRDefault="00887398">
            <w:pPr>
              <w:spacing w:after="0" w:line="240" w:lineRule="auto"/>
            </w:pPr>
            <w:r>
              <w:rPr>
                <w:rFonts w:ascii="Cambria" w:hAnsi="Cambria"/>
                <w:noProof/>
                <w:sz w:val="24"/>
                <w:lang w:eastAsia="ru-RU"/>
              </w:rPr>
              <w:drawing>
                <wp:inline distT="0" distB="0" distL="0" distR="0" wp14:anchorId="4A584614" wp14:editId="5E7FE0D3">
                  <wp:extent cx="3084830" cy="612140"/>
                  <wp:effectExtent l="0" t="0" r="1270" b="0"/>
                  <wp:docPr id="1" name="Рисунок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483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hideMark/>
          </w:tcPr>
          <w:p w14:paraId="0CC1199C" w14:textId="77777777" w:rsidR="00887398" w:rsidRDefault="00887398">
            <w:pPr>
              <w:spacing w:after="0" w:line="240" w:lineRule="auto"/>
              <w:jc w:val="right"/>
              <w:rPr>
                <w:rFonts w:ascii="Cambria" w:hAnsi="Cambria"/>
                <w:b/>
                <w:color w:val="1F497D"/>
                <w:sz w:val="28"/>
                <w:szCs w:val="28"/>
              </w:rPr>
            </w:pPr>
            <w:r>
              <w:rPr>
                <w:rFonts w:ascii="Cambria" w:hAnsi="Cambria"/>
                <w:b/>
                <w:color w:val="1F497D"/>
                <w:sz w:val="28"/>
                <w:szCs w:val="28"/>
              </w:rPr>
              <w:t>Тольятти</w:t>
            </w:r>
          </w:p>
          <w:p w14:paraId="67003A74" w14:textId="77777777" w:rsidR="00887398" w:rsidRDefault="00887398">
            <w:pPr>
              <w:spacing w:after="0" w:line="240" w:lineRule="auto"/>
              <w:jc w:val="right"/>
              <w:rPr>
                <w:rFonts w:ascii="Cambria" w:hAnsi="Cambria"/>
                <w:b/>
                <w:color w:val="1F497D"/>
                <w:sz w:val="28"/>
                <w:szCs w:val="28"/>
              </w:rPr>
            </w:pPr>
            <w:r>
              <w:rPr>
                <w:rFonts w:ascii="Cambria" w:hAnsi="Cambria"/>
                <w:b/>
                <w:color w:val="1F497D"/>
                <w:sz w:val="28"/>
                <w:szCs w:val="28"/>
              </w:rPr>
              <w:t>Белорусская, 14</w:t>
            </w:r>
          </w:p>
          <w:p w14:paraId="0ECF6A9B" w14:textId="77777777" w:rsidR="00887398" w:rsidRDefault="00887398">
            <w:pPr>
              <w:spacing w:after="0" w:line="240" w:lineRule="auto"/>
              <w:jc w:val="right"/>
              <w:rPr>
                <w:rFonts w:ascii="Cambria" w:hAnsi="Cambria"/>
                <w:b/>
                <w:color w:val="1F497D"/>
                <w:sz w:val="28"/>
                <w:szCs w:val="28"/>
              </w:rPr>
            </w:pPr>
            <w:r>
              <w:rPr>
                <w:rFonts w:ascii="Cambria" w:hAnsi="Cambria"/>
                <w:b/>
                <w:color w:val="1F497D"/>
                <w:sz w:val="28"/>
                <w:szCs w:val="28"/>
              </w:rPr>
              <w:t>8 8482 54-64-14</w:t>
            </w:r>
          </w:p>
          <w:p w14:paraId="46397674" w14:textId="77777777" w:rsidR="00887398" w:rsidRDefault="00887398">
            <w:pPr>
              <w:spacing w:after="0" w:line="240" w:lineRule="auto"/>
              <w:jc w:val="right"/>
              <w:rPr>
                <w:rFonts w:ascii="Cambria" w:hAnsi="Cambria"/>
                <w:b/>
                <w:color w:val="1F497D"/>
                <w:sz w:val="28"/>
                <w:szCs w:val="28"/>
              </w:rPr>
            </w:pPr>
            <w:r>
              <w:rPr>
                <w:rFonts w:ascii="Cambria" w:hAnsi="Cambria"/>
                <w:b/>
                <w:color w:val="1F497D"/>
                <w:sz w:val="28"/>
                <w:szCs w:val="28"/>
              </w:rPr>
              <w:t>8 8482 53-93-92</w:t>
            </w:r>
          </w:p>
          <w:p w14:paraId="2582182F" w14:textId="77777777" w:rsidR="00887398" w:rsidRDefault="00887398">
            <w:pPr>
              <w:spacing w:after="0" w:line="240" w:lineRule="auto"/>
              <w:jc w:val="right"/>
            </w:pPr>
            <w:r>
              <w:rPr>
                <w:rFonts w:ascii="Cambria" w:hAnsi="Cambria"/>
                <w:b/>
                <w:color w:val="1F497D"/>
                <w:sz w:val="28"/>
                <w:szCs w:val="28"/>
              </w:rPr>
              <w:t>press.tgu@yandex.ru</w:t>
            </w:r>
          </w:p>
        </w:tc>
      </w:tr>
    </w:tbl>
    <w:p w14:paraId="3BE6109F" w14:textId="77777777" w:rsidR="00887398" w:rsidRDefault="00887398" w:rsidP="008873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C64C0E" w14:textId="03CE5D9B" w:rsidR="00A27ED2" w:rsidRPr="00A27ED2" w:rsidRDefault="00C01A8D" w:rsidP="00887398">
      <w:pPr>
        <w:spacing w:after="0"/>
        <w:ind w:firstLine="284"/>
        <w:jc w:val="center"/>
        <w:rPr>
          <w:rFonts w:ascii="Times New Roman" w:hAnsi="Times New Roman" w:cs="Times New Roman"/>
          <w:sz w:val="24"/>
        </w:rPr>
      </w:pPr>
      <w:bookmarkStart w:id="0" w:name="_GoBack"/>
      <w:r w:rsidRPr="00887398">
        <w:rPr>
          <w:rFonts w:ascii="Cambria" w:hAnsi="Cambria"/>
          <w:b/>
          <w:color w:val="1F497D"/>
          <w:sz w:val="28"/>
          <w:szCs w:val="28"/>
        </w:rPr>
        <w:t>Н</w:t>
      </w:r>
      <w:r w:rsidR="00FF7C24" w:rsidRPr="00887398">
        <w:rPr>
          <w:rFonts w:ascii="Cambria" w:hAnsi="Cambria"/>
          <w:b/>
          <w:color w:val="1F497D"/>
          <w:sz w:val="28"/>
          <w:szCs w:val="28"/>
        </w:rPr>
        <w:t>а волне цифровизации библиотек</w:t>
      </w:r>
    </w:p>
    <w:p w14:paraId="304FC125" w14:textId="77777777" w:rsidR="00887398" w:rsidRDefault="00887398" w:rsidP="006823FE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</w:rPr>
      </w:pPr>
    </w:p>
    <w:p w14:paraId="539247E8" w14:textId="4F5CA5C1" w:rsidR="006823FE" w:rsidRPr="00887398" w:rsidRDefault="004E559F" w:rsidP="006823FE">
      <w:pPr>
        <w:spacing w:after="0"/>
        <w:ind w:firstLine="284"/>
        <w:jc w:val="both"/>
        <w:rPr>
          <w:rFonts w:ascii="Cambria" w:hAnsi="Cambria" w:cs="Times New Roman"/>
          <w:b/>
          <w:sz w:val="24"/>
        </w:rPr>
      </w:pPr>
      <w:r w:rsidRPr="00887398">
        <w:rPr>
          <w:rFonts w:ascii="Cambria" w:hAnsi="Cambria" w:cs="Times New Roman"/>
          <w:b/>
          <w:sz w:val="24"/>
        </w:rPr>
        <w:t>Тольяттинский государственный университет (ТГУ) – один из активных пользователей контента «Сетевой электронной библиотеки» (СЭБ) с</w:t>
      </w:r>
      <w:r w:rsidR="00F42738" w:rsidRPr="00887398">
        <w:rPr>
          <w:rFonts w:ascii="Cambria" w:hAnsi="Cambria" w:cs="Times New Roman"/>
          <w:b/>
          <w:sz w:val="24"/>
        </w:rPr>
        <w:t>реди классических университетов</w:t>
      </w:r>
      <w:r w:rsidR="006823FE" w:rsidRPr="00887398">
        <w:rPr>
          <w:rFonts w:ascii="Cambria" w:hAnsi="Cambria" w:cs="Times New Roman"/>
          <w:b/>
          <w:sz w:val="24"/>
        </w:rPr>
        <w:t>.</w:t>
      </w:r>
    </w:p>
    <w:bookmarkEnd w:id="0"/>
    <w:p w14:paraId="2313908E" w14:textId="77777777" w:rsidR="006823FE" w:rsidRPr="00887398" w:rsidRDefault="006823FE" w:rsidP="006823FE">
      <w:pPr>
        <w:spacing w:after="0"/>
        <w:ind w:firstLine="284"/>
        <w:jc w:val="both"/>
        <w:rPr>
          <w:rFonts w:ascii="Cambria" w:hAnsi="Cambria" w:cs="Times New Roman"/>
          <w:b/>
          <w:sz w:val="24"/>
        </w:rPr>
      </w:pPr>
    </w:p>
    <w:p w14:paraId="45FC0A93" w14:textId="2CC35828" w:rsidR="006823FE" w:rsidRPr="00887398" w:rsidRDefault="00F42738" w:rsidP="006823FE">
      <w:pPr>
        <w:spacing w:after="0"/>
        <w:ind w:firstLine="284"/>
        <w:jc w:val="both"/>
        <w:rPr>
          <w:rFonts w:ascii="Cambria" w:hAnsi="Cambria" w:cs="Times New Roman"/>
          <w:sz w:val="24"/>
        </w:rPr>
      </w:pPr>
      <w:r w:rsidRPr="00887398">
        <w:rPr>
          <w:rFonts w:ascii="Cambria" w:hAnsi="Cambria" w:cs="Times New Roman"/>
          <w:b/>
          <w:sz w:val="24"/>
        </w:rPr>
        <w:t xml:space="preserve"> </w:t>
      </w:r>
      <w:r w:rsidR="006823FE" w:rsidRPr="00887398">
        <w:rPr>
          <w:rFonts w:ascii="Cambria" w:hAnsi="Cambria" w:cs="Times New Roman"/>
          <w:sz w:val="24"/>
        </w:rPr>
        <w:t>СЭБ –</w:t>
      </w:r>
      <w:r w:rsidR="006823FE" w:rsidRPr="00887398">
        <w:rPr>
          <w:rFonts w:ascii="Cambria" w:hAnsi="Cambria" w:cs="Times New Roman"/>
          <w:b/>
          <w:sz w:val="24"/>
        </w:rPr>
        <w:t xml:space="preserve"> </w:t>
      </w:r>
      <w:r w:rsidR="006823FE" w:rsidRPr="00887398">
        <w:rPr>
          <w:rFonts w:ascii="Cambria" w:hAnsi="Cambria" w:cs="Times New Roman"/>
          <w:sz w:val="24"/>
        </w:rPr>
        <w:t>федеральный проект и единое пространство для обмена контентом российских в</w:t>
      </w:r>
      <w:r w:rsidR="00174575" w:rsidRPr="00887398">
        <w:rPr>
          <w:rFonts w:ascii="Cambria" w:hAnsi="Cambria" w:cs="Times New Roman"/>
          <w:sz w:val="24"/>
        </w:rPr>
        <w:t>узов</w:t>
      </w:r>
      <w:r w:rsidR="006823FE" w:rsidRPr="00887398">
        <w:rPr>
          <w:rFonts w:ascii="Cambria" w:hAnsi="Cambria" w:cs="Times New Roman"/>
          <w:sz w:val="24"/>
        </w:rPr>
        <w:t>. Опорный ТГУ одним из первых в стра</w:t>
      </w:r>
      <w:r w:rsidR="004E559F" w:rsidRPr="00887398">
        <w:rPr>
          <w:rFonts w:ascii="Cambria" w:hAnsi="Cambria" w:cs="Times New Roman"/>
          <w:sz w:val="24"/>
        </w:rPr>
        <w:t>не вошёл в «Сетевую библиотеку»</w:t>
      </w:r>
      <w:r w:rsidR="006823FE" w:rsidRPr="00887398">
        <w:rPr>
          <w:rFonts w:ascii="Cambria" w:hAnsi="Cambria" w:cs="Times New Roman"/>
          <w:sz w:val="24"/>
        </w:rPr>
        <w:t xml:space="preserve">. </w:t>
      </w:r>
      <w:r w:rsidR="00564083" w:rsidRPr="00887398">
        <w:rPr>
          <w:rFonts w:ascii="Cambria" w:hAnsi="Cambria" w:cs="Times New Roman"/>
          <w:sz w:val="24"/>
        </w:rPr>
        <w:t xml:space="preserve">Директор </w:t>
      </w:r>
      <w:hyperlink r:id="rId5" w:history="1">
        <w:r w:rsidR="00564083" w:rsidRPr="00887398">
          <w:rPr>
            <w:rStyle w:val="aa"/>
            <w:rFonts w:ascii="Cambria" w:hAnsi="Cambria" w:cs="Times New Roman"/>
            <w:sz w:val="24"/>
          </w:rPr>
          <w:t>научной библиотеки ТГУ</w:t>
        </w:r>
      </w:hyperlink>
      <w:r w:rsidR="00564083" w:rsidRPr="00887398">
        <w:rPr>
          <w:rFonts w:ascii="Cambria" w:hAnsi="Cambria" w:cs="Times New Roman"/>
          <w:sz w:val="24"/>
        </w:rPr>
        <w:t xml:space="preserve"> </w:t>
      </w:r>
      <w:r w:rsidR="00564083" w:rsidRPr="00887398">
        <w:rPr>
          <w:rFonts w:ascii="Cambria" w:hAnsi="Cambria" w:cs="Times New Roman"/>
          <w:b/>
          <w:sz w:val="24"/>
        </w:rPr>
        <w:t xml:space="preserve">Алена </w:t>
      </w:r>
      <w:proofErr w:type="spellStart"/>
      <w:r w:rsidR="00564083" w:rsidRPr="00887398">
        <w:rPr>
          <w:rFonts w:ascii="Cambria" w:hAnsi="Cambria" w:cs="Times New Roman"/>
          <w:b/>
          <w:sz w:val="24"/>
        </w:rPr>
        <w:t>Асаева</w:t>
      </w:r>
      <w:proofErr w:type="spellEnd"/>
      <w:r w:rsidR="00564083" w:rsidRPr="00887398">
        <w:rPr>
          <w:rFonts w:ascii="Cambria" w:hAnsi="Cambria" w:cs="Times New Roman"/>
          <w:sz w:val="24"/>
        </w:rPr>
        <w:t xml:space="preserve"> отмечает: </w:t>
      </w:r>
      <w:r w:rsidR="006823FE" w:rsidRPr="00887398">
        <w:rPr>
          <w:rFonts w:ascii="Cambria" w:hAnsi="Cambria" w:cs="Times New Roman"/>
          <w:sz w:val="24"/>
        </w:rPr>
        <w:t>«</w:t>
      </w:r>
      <w:r w:rsidR="00564083" w:rsidRPr="00887398">
        <w:rPr>
          <w:rFonts w:ascii="Cambria" w:hAnsi="Cambria" w:cs="Times New Roman"/>
          <w:i/>
          <w:sz w:val="24"/>
        </w:rPr>
        <w:t>В СЭБ наши п</w:t>
      </w:r>
      <w:r w:rsidR="006823FE" w:rsidRPr="00887398">
        <w:rPr>
          <w:rFonts w:ascii="Cambria" w:hAnsi="Cambria" w:cs="Times New Roman"/>
          <w:i/>
          <w:sz w:val="24"/>
        </w:rPr>
        <w:t>реподавател</w:t>
      </w:r>
      <w:r w:rsidR="00564083" w:rsidRPr="00887398">
        <w:rPr>
          <w:rFonts w:ascii="Cambria" w:hAnsi="Cambria" w:cs="Times New Roman"/>
          <w:i/>
          <w:sz w:val="24"/>
        </w:rPr>
        <w:t>и</w:t>
      </w:r>
      <w:r w:rsidR="006823FE" w:rsidRPr="00887398">
        <w:rPr>
          <w:rFonts w:ascii="Cambria" w:hAnsi="Cambria" w:cs="Times New Roman"/>
          <w:i/>
          <w:sz w:val="24"/>
        </w:rPr>
        <w:t xml:space="preserve"> </w:t>
      </w:r>
      <w:r w:rsidR="00564083" w:rsidRPr="00887398">
        <w:rPr>
          <w:rFonts w:ascii="Cambria" w:hAnsi="Cambria" w:cs="Times New Roman"/>
          <w:i/>
          <w:sz w:val="24"/>
        </w:rPr>
        <w:t xml:space="preserve">могут </w:t>
      </w:r>
      <w:r w:rsidR="006823FE" w:rsidRPr="00887398">
        <w:rPr>
          <w:rFonts w:ascii="Cambria" w:hAnsi="Cambria" w:cs="Times New Roman"/>
          <w:i/>
          <w:sz w:val="24"/>
        </w:rPr>
        <w:t xml:space="preserve">делиться своими учебно-методическими пособиями и, вместе с тем, читать и использовать в работе издания коллег из </w:t>
      </w:r>
      <w:r w:rsidR="00174575" w:rsidRPr="00887398">
        <w:rPr>
          <w:rFonts w:ascii="Cambria" w:hAnsi="Cambria" w:cs="Times New Roman"/>
          <w:i/>
          <w:sz w:val="24"/>
        </w:rPr>
        <w:t xml:space="preserve">других </w:t>
      </w:r>
      <w:r w:rsidR="004E559F" w:rsidRPr="00887398">
        <w:rPr>
          <w:rFonts w:ascii="Cambria" w:hAnsi="Cambria" w:cs="Times New Roman"/>
          <w:i/>
          <w:sz w:val="24"/>
        </w:rPr>
        <w:t>классических университетов</w:t>
      </w:r>
      <w:r w:rsidR="006823FE" w:rsidRPr="00887398">
        <w:rPr>
          <w:rFonts w:ascii="Cambria" w:hAnsi="Cambria" w:cs="Times New Roman"/>
          <w:i/>
          <w:sz w:val="24"/>
        </w:rPr>
        <w:t>»</w:t>
      </w:r>
      <w:r w:rsidR="00564083" w:rsidRPr="00887398">
        <w:rPr>
          <w:rFonts w:ascii="Cambria" w:hAnsi="Cambria" w:cs="Times New Roman"/>
          <w:i/>
          <w:sz w:val="24"/>
        </w:rPr>
        <w:t>.</w:t>
      </w:r>
      <w:r w:rsidR="006823FE" w:rsidRPr="00887398">
        <w:rPr>
          <w:rFonts w:ascii="Cambria" w:hAnsi="Cambria" w:cs="Times New Roman"/>
          <w:sz w:val="24"/>
        </w:rPr>
        <w:t xml:space="preserve"> </w:t>
      </w:r>
    </w:p>
    <w:p w14:paraId="4EE8EA17" w14:textId="77777777" w:rsidR="00564083" w:rsidRPr="00887398" w:rsidRDefault="00564083" w:rsidP="00564083">
      <w:pPr>
        <w:spacing w:after="0"/>
        <w:ind w:firstLine="284"/>
        <w:jc w:val="both"/>
        <w:rPr>
          <w:rFonts w:ascii="Cambria" w:hAnsi="Cambria" w:cs="Times New Roman"/>
          <w:sz w:val="24"/>
        </w:rPr>
      </w:pPr>
      <w:r w:rsidRPr="00887398">
        <w:rPr>
          <w:rFonts w:ascii="Cambria" w:hAnsi="Cambria" w:cs="Times New Roman"/>
          <w:sz w:val="24"/>
        </w:rPr>
        <w:t>СЭБ является не единственным инструментом опорного ТГУ в процессе расширения и наполнения библиотечного фонда электронными изданиями, который сегодня насчитывает уже более миллиона печатных единиц и свыше 100 тысяч электронных изданий.</w:t>
      </w:r>
    </w:p>
    <w:p w14:paraId="58694CB2" w14:textId="77777777" w:rsidR="00564083" w:rsidRPr="00887398" w:rsidRDefault="00564083" w:rsidP="00564083">
      <w:pPr>
        <w:spacing w:after="0"/>
        <w:ind w:firstLine="284"/>
        <w:jc w:val="both"/>
        <w:rPr>
          <w:rFonts w:ascii="Cambria" w:hAnsi="Cambria" w:cs="Times New Roman"/>
          <w:sz w:val="24"/>
        </w:rPr>
      </w:pPr>
      <w:r w:rsidRPr="00887398">
        <w:rPr>
          <w:rFonts w:ascii="Cambria" w:hAnsi="Cambria" w:cs="Times New Roman"/>
          <w:sz w:val="24"/>
        </w:rPr>
        <w:t xml:space="preserve">В вузе регулярно используют ресурсы </w:t>
      </w:r>
      <w:proofErr w:type="spellStart"/>
      <w:r w:rsidRPr="00887398">
        <w:rPr>
          <w:rFonts w:ascii="Cambria" w:hAnsi="Cambria" w:cs="Times New Roman"/>
          <w:sz w:val="24"/>
          <w:lang w:val="en-US"/>
        </w:rPr>
        <w:t>eLIBRARY</w:t>
      </w:r>
      <w:proofErr w:type="spellEnd"/>
      <w:r w:rsidRPr="00887398">
        <w:rPr>
          <w:rFonts w:ascii="Cambria" w:hAnsi="Cambria" w:cs="Times New Roman"/>
          <w:sz w:val="24"/>
        </w:rPr>
        <w:t>.</w:t>
      </w:r>
      <w:r w:rsidRPr="00887398">
        <w:rPr>
          <w:rFonts w:ascii="Cambria" w:hAnsi="Cambria" w:cs="Times New Roman"/>
          <w:sz w:val="24"/>
          <w:lang w:val="en-US"/>
        </w:rPr>
        <w:t>RU</w:t>
      </w:r>
      <w:r w:rsidRPr="00887398">
        <w:rPr>
          <w:rFonts w:ascii="Cambria" w:hAnsi="Cambria" w:cs="Times New Roman"/>
          <w:sz w:val="24"/>
        </w:rPr>
        <w:t xml:space="preserve">, </w:t>
      </w:r>
      <w:r w:rsidRPr="00887398">
        <w:rPr>
          <w:rFonts w:ascii="Cambria" w:hAnsi="Cambria" w:cs="Times New Roman"/>
          <w:sz w:val="24"/>
          <w:lang w:val="en-US"/>
        </w:rPr>
        <w:t>Web</w:t>
      </w:r>
      <w:r w:rsidRPr="00887398">
        <w:rPr>
          <w:rFonts w:ascii="Cambria" w:hAnsi="Cambria" w:cs="Times New Roman"/>
          <w:sz w:val="24"/>
        </w:rPr>
        <w:t xml:space="preserve"> </w:t>
      </w:r>
      <w:r w:rsidRPr="00887398">
        <w:rPr>
          <w:rFonts w:ascii="Cambria" w:hAnsi="Cambria" w:cs="Times New Roman"/>
          <w:sz w:val="24"/>
          <w:lang w:val="en-US"/>
        </w:rPr>
        <w:t>Of</w:t>
      </w:r>
      <w:r w:rsidRPr="00887398">
        <w:rPr>
          <w:rFonts w:ascii="Cambria" w:hAnsi="Cambria" w:cs="Times New Roman"/>
          <w:sz w:val="24"/>
        </w:rPr>
        <w:t xml:space="preserve"> </w:t>
      </w:r>
      <w:r w:rsidRPr="00887398">
        <w:rPr>
          <w:rFonts w:ascii="Cambria" w:hAnsi="Cambria" w:cs="Times New Roman"/>
          <w:sz w:val="24"/>
          <w:lang w:val="en-US"/>
        </w:rPr>
        <w:t>Science</w:t>
      </w:r>
      <w:r w:rsidRPr="00887398">
        <w:rPr>
          <w:rFonts w:ascii="Cambria" w:hAnsi="Cambria" w:cs="Times New Roman"/>
          <w:sz w:val="24"/>
        </w:rPr>
        <w:t xml:space="preserve">, </w:t>
      </w:r>
      <w:r w:rsidRPr="00887398">
        <w:rPr>
          <w:rFonts w:ascii="Cambria" w:hAnsi="Cambria" w:cs="Times New Roman"/>
          <w:sz w:val="24"/>
          <w:lang w:val="en-US"/>
        </w:rPr>
        <w:t>Scopus</w:t>
      </w:r>
      <w:r w:rsidRPr="00887398">
        <w:rPr>
          <w:rFonts w:ascii="Cambria" w:hAnsi="Cambria" w:cs="Times New Roman"/>
          <w:sz w:val="24"/>
        </w:rPr>
        <w:t xml:space="preserve">, издательств </w:t>
      </w:r>
      <w:proofErr w:type="spellStart"/>
      <w:r w:rsidRPr="00887398">
        <w:rPr>
          <w:rFonts w:ascii="Cambria" w:hAnsi="Cambria" w:cs="Times New Roman"/>
          <w:sz w:val="24"/>
        </w:rPr>
        <w:t>Springer</w:t>
      </w:r>
      <w:proofErr w:type="spellEnd"/>
      <w:r w:rsidRPr="00887398">
        <w:rPr>
          <w:rFonts w:ascii="Cambria" w:hAnsi="Cambria" w:cs="Times New Roman"/>
          <w:sz w:val="24"/>
        </w:rPr>
        <w:t xml:space="preserve">, </w:t>
      </w:r>
      <w:proofErr w:type="spellStart"/>
      <w:r w:rsidRPr="00887398">
        <w:rPr>
          <w:rFonts w:ascii="Cambria" w:hAnsi="Cambria" w:cs="Times New Roman"/>
          <w:sz w:val="24"/>
        </w:rPr>
        <w:t>Wiley</w:t>
      </w:r>
      <w:proofErr w:type="spellEnd"/>
      <w:r w:rsidRPr="00887398">
        <w:rPr>
          <w:rFonts w:ascii="Cambria" w:hAnsi="Cambria" w:cs="Times New Roman"/>
          <w:sz w:val="24"/>
        </w:rPr>
        <w:t>, полученные в рамках национальной подписки, оператором которой является Российский фонд фундаментальных исследований. В 2021 году опорный ТГУ потратит почти 4 млн рублей на новые коллекции электронных изданий четырёх электронно-библиотечных систем (ЭБС).</w:t>
      </w:r>
    </w:p>
    <w:p w14:paraId="37727024" w14:textId="77777777" w:rsidR="00564083" w:rsidRPr="00887398" w:rsidRDefault="00564083" w:rsidP="00564083">
      <w:pPr>
        <w:spacing w:after="0"/>
        <w:ind w:firstLine="284"/>
        <w:jc w:val="both"/>
        <w:rPr>
          <w:rFonts w:ascii="Cambria" w:hAnsi="Cambria" w:cs="Times New Roman"/>
          <w:i/>
          <w:sz w:val="24"/>
        </w:rPr>
      </w:pPr>
      <w:r w:rsidRPr="00887398">
        <w:rPr>
          <w:rFonts w:ascii="Cambria" w:hAnsi="Cambria" w:cs="Times New Roman"/>
          <w:i/>
          <w:sz w:val="24"/>
        </w:rPr>
        <w:t>– Пандемия и развитие проекта РОСДИСТАНТ (РД) ускорили и усилили процесс перехода на электронную литературу. Только за последний год количество обращений к электронным книгам выросло почти вдвое</w:t>
      </w:r>
      <w:r w:rsidRPr="00887398">
        <w:rPr>
          <w:rFonts w:ascii="Cambria" w:hAnsi="Cambria" w:cs="Times New Roman"/>
          <w:sz w:val="24"/>
        </w:rPr>
        <w:t xml:space="preserve">, – подчёркивает Алена </w:t>
      </w:r>
      <w:proofErr w:type="spellStart"/>
      <w:r w:rsidRPr="00887398">
        <w:rPr>
          <w:rFonts w:ascii="Cambria" w:hAnsi="Cambria" w:cs="Times New Roman"/>
          <w:sz w:val="24"/>
        </w:rPr>
        <w:t>Асаева</w:t>
      </w:r>
      <w:proofErr w:type="spellEnd"/>
      <w:r w:rsidRPr="00887398">
        <w:rPr>
          <w:rFonts w:ascii="Cambria" w:hAnsi="Cambria" w:cs="Times New Roman"/>
          <w:sz w:val="24"/>
        </w:rPr>
        <w:t xml:space="preserve">. – </w:t>
      </w:r>
      <w:r w:rsidRPr="00887398">
        <w:rPr>
          <w:rFonts w:ascii="Cambria" w:hAnsi="Cambria" w:cs="Times New Roman"/>
          <w:i/>
          <w:sz w:val="24"/>
        </w:rPr>
        <w:t>Работу с ЭБС мы ведём с 2012 года: постоянно увеличиваем количество систем и коллекций изданий, а значит – и наш библиотечный фонд. Мы создали экосистему по работе с электронной литературой – отдельные сотрудники ориентируют студентов РД, регистрируют и помогают найти им нужные книги в ЭБС. Это напряжённая, но интересная работа.</w:t>
      </w:r>
    </w:p>
    <w:p w14:paraId="0CA1363C" w14:textId="0078529A" w:rsidR="0046103F" w:rsidRPr="00887398" w:rsidRDefault="0046103F" w:rsidP="00564083">
      <w:pPr>
        <w:spacing w:after="0"/>
        <w:ind w:firstLine="284"/>
        <w:jc w:val="both"/>
        <w:rPr>
          <w:rFonts w:ascii="Cambria" w:hAnsi="Cambria" w:cs="Times New Roman"/>
          <w:sz w:val="24"/>
        </w:rPr>
      </w:pPr>
      <w:r w:rsidRPr="00887398">
        <w:rPr>
          <w:rFonts w:ascii="Cambria" w:hAnsi="Cambria" w:cs="Times New Roman"/>
          <w:sz w:val="24"/>
        </w:rPr>
        <w:t>Отметим также, что б</w:t>
      </w:r>
      <w:r w:rsidR="006823FE" w:rsidRPr="00887398">
        <w:rPr>
          <w:rFonts w:ascii="Cambria" w:hAnsi="Cambria" w:cs="Times New Roman"/>
          <w:sz w:val="24"/>
        </w:rPr>
        <w:t>иблиотечный фонд Тольяттинского госуниверситета в условиях циф</w:t>
      </w:r>
      <w:r w:rsidR="004E559F" w:rsidRPr="00887398">
        <w:rPr>
          <w:rFonts w:ascii="Cambria" w:hAnsi="Cambria" w:cs="Times New Roman"/>
          <w:sz w:val="24"/>
        </w:rPr>
        <w:t>ровизации становится гибридным</w:t>
      </w:r>
      <w:r w:rsidR="00247A7A" w:rsidRPr="00887398">
        <w:rPr>
          <w:rFonts w:ascii="Cambria" w:hAnsi="Cambria" w:cs="Times New Roman"/>
          <w:sz w:val="24"/>
        </w:rPr>
        <w:t xml:space="preserve">, а </w:t>
      </w:r>
      <w:hyperlink r:id="rId6" w:history="1">
        <w:r w:rsidR="004E559F" w:rsidRPr="00887398">
          <w:rPr>
            <w:rStyle w:val="aa"/>
            <w:rFonts w:ascii="Cambria" w:hAnsi="Cambria" w:cs="Times New Roman"/>
            <w:sz w:val="24"/>
          </w:rPr>
          <w:t>вузовская библиотека трансформируется в сервис цифрового университета</w:t>
        </w:r>
      </w:hyperlink>
      <w:r w:rsidR="00247A7A" w:rsidRPr="00887398">
        <w:rPr>
          <w:rFonts w:ascii="Cambria" w:hAnsi="Cambria" w:cs="Times New Roman"/>
          <w:sz w:val="24"/>
        </w:rPr>
        <w:t xml:space="preserve">, который </w:t>
      </w:r>
      <w:r w:rsidR="00082D86" w:rsidRPr="00887398">
        <w:rPr>
          <w:rFonts w:ascii="Cambria" w:hAnsi="Cambria" w:cs="Times New Roman"/>
          <w:sz w:val="24"/>
        </w:rPr>
        <w:t xml:space="preserve">в перспективе </w:t>
      </w:r>
      <w:r w:rsidR="00247A7A" w:rsidRPr="00887398">
        <w:rPr>
          <w:rFonts w:ascii="Cambria" w:hAnsi="Cambria" w:cs="Times New Roman"/>
          <w:sz w:val="24"/>
        </w:rPr>
        <w:t xml:space="preserve">станет </w:t>
      </w:r>
      <w:r w:rsidR="004E559F" w:rsidRPr="00887398">
        <w:rPr>
          <w:rFonts w:ascii="Cambria" w:hAnsi="Cambria" w:cs="Times New Roman"/>
          <w:sz w:val="24"/>
        </w:rPr>
        <w:t xml:space="preserve">центром управления цифровыми решениями в </w:t>
      </w:r>
      <w:r w:rsidR="009F11C2" w:rsidRPr="00887398">
        <w:rPr>
          <w:rFonts w:ascii="Cambria" w:hAnsi="Cambria" w:cs="Times New Roman"/>
          <w:sz w:val="24"/>
        </w:rPr>
        <w:t>вузе</w:t>
      </w:r>
      <w:r w:rsidR="004E559F" w:rsidRPr="00887398">
        <w:rPr>
          <w:rFonts w:ascii="Cambria" w:hAnsi="Cambria" w:cs="Times New Roman"/>
          <w:sz w:val="24"/>
        </w:rPr>
        <w:t xml:space="preserve"> на основе данных</w:t>
      </w:r>
      <w:r w:rsidR="00247A7A" w:rsidRPr="00887398">
        <w:rPr>
          <w:rFonts w:ascii="Cambria" w:hAnsi="Cambria" w:cs="Times New Roman"/>
          <w:sz w:val="24"/>
        </w:rPr>
        <w:t>.</w:t>
      </w:r>
    </w:p>
    <w:p w14:paraId="7D6A4B80" w14:textId="368AF9E2" w:rsidR="004E559F" w:rsidRPr="00887398" w:rsidRDefault="004E559F" w:rsidP="00564083">
      <w:pPr>
        <w:spacing w:after="0"/>
        <w:ind w:firstLine="284"/>
        <w:jc w:val="both"/>
        <w:rPr>
          <w:rFonts w:ascii="Cambria" w:hAnsi="Cambria" w:cs="Times New Roman"/>
          <w:sz w:val="24"/>
        </w:rPr>
      </w:pPr>
      <w:r w:rsidRPr="00887398">
        <w:rPr>
          <w:rFonts w:ascii="Cambria" w:hAnsi="Cambria" w:cs="Times New Roman"/>
          <w:sz w:val="24"/>
        </w:rPr>
        <w:t xml:space="preserve">Проректор по цифровизации ТГУ </w:t>
      </w:r>
      <w:r w:rsidRPr="00887398">
        <w:rPr>
          <w:rFonts w:ascii="Cambria" w:hAnsi="Cambria" w:cs="Times New Roman"/>
          <w:b/>
          <w:sz w:val="24"/>
        </w:rPr>
        <w:t xml:space="preserve">Роман </w:t>
      </w:r>
      <w:proofErr w:type="spellStart"/>
      <w:r w:rsidRPr="00887398">
        <w:rPr>
          <w:rFonts w:ascii="Cambria" w:hAnsi="Cambria" w:cs="Times New Roman"/>
          <w:b/>
          <w:sz w:val="24"/>
        </w:rPr>
        <w:t>Боюр</w:t>
      </w:r>
      <w:proofErr w:type="spellEnd"/>
      <w:r w:rsidRPr="00887398">
        <w:rPr>
          <w:rFonts w:ascii="Cambria" w:hAnsi="Cambria" w:cs="Times New Roman"/>
          <w:sz w:val="24"/>
        </w:rPr>
        <w:t xml:space="preserve"> поясняет: </w:t>
      </w:r>
      <w:r w:rsidRPr="00887398">
        <w:rPr>
          <w:rFonts w:ascii="Cambria" w:hAnsi="Cambria" w:cs="Times New Roman"/>
          <w:i/>
          <w:sz w:val="24"/>
        </w:rPr>
        <w:t>«То, какие книжки человек подбирает и читает, что он ищет, какие поисковые запросы использует, сколько времени и с какими книгами проводит, можно и нужно собирать в цифровой след. Анализ этого следа позволит многое понять о шаблонах учебного поведения человека, научиться подстраивать под него контент и повышать эффективность учебного процесса».</w:t>
      </w:r>
      <w:r w:rsidRPr="00887398">
        <w:rPr>
          <w:rFonts w:ascii="Cambria" w:hAnsi="Cambria" w:cs="Times New Roman"/>
          <w:sz w:val="24"/>
        </w:rPr>
        <w:t xml:space="preserve"> Такую работу </w:t>
      </w:r>
      <w:r w:rsidR="00247A7A" w:rsidRPr="00887398">
        <w:rPr>
          <w:rFonts w:ascii="Cambria" w:hAnsi="Cambria" w:cs="Times New Roman"/>
          <w:sz w:val="24"/>
        </w:rPr>
        <w:t>ТГУ</w:t>
      </w:r>
      <w:r w:rsidRPr="00887398">
        <w:rPr>
          <w:rFonts w:ascii="Cambria" w:hAnsi="Cambria" w:cs="Times New Roman"/>
          <w:sz w:val="24"/>
        </w:rPr>
        <w:t xml:space="preserve"> будет вести в тесном взаимодействии с участниками созданного по инициативе </w:t>
      </w:r>
      <w:r w:rsidR="00247A7A" w:rsidRPr="00887398">
        <w:rPr>
          <w:rFonts w:ascii="Cambria" w:hAnsi="Cambria" w:cs="Times New Roman"/>
          <w:sz w:val="24"/>
        </w:rPr>
        <w:t>вуза</w:t>
      </w:r>
      <w:r w:rsidRPr="00887398">
        <w:rPr>
          <w:rFonts w:ascii="Cambria" w:hAnsi="Cambria" w:cs="Times New Roman"/>
          <w:sz w:val="24"/>
        </w:rPr>
        <w:t xml:space="preserve"> конс</w:t>
      </w:r>
      <w:r w:rsidR="00564083" w:rsidRPr="00887398">
        <w:rPr>
          <w:rFonts w:ascii="Cambria" w:hAnsi="Cambria" w:cs="Times New Roman"/>
          <w:sz w:val="24"/>
        </w:rPr>
        <w:t>орциума «Цифровые университеты».</w:t>
      </w:r>
    </w:p>
    <w:sectPr w:rsidR="004E559F" w:rsidRPr="00887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9EF82" w16cex:dateUtc="2021-04-08T18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6AB95CF" w16cid:durableId="2419EF8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236"/>
    <w:rsid w:val="00082D86"/>
    <w:rsid w:val="001133FC"/>
    <w:rsid w:val="00174575"/>
    <w:rsid w:val="00175977"/>
    <w:rsid w:val="001B6F52"/>
    <w:rsid w:val="00233AFA"/>
    <w:rsid w:val="00247A7A"/>
    <w:rsid w:val="003063EE"/>
    <w:rsid w:val="00367555"/>
    <w:rsid w:val="00382A4E"/>
    <w:rsid w:val="003D34D5"/>
    <w:rsid w:val="0041623A"/>
    <w:rsid w:val="0046103F"/>
    <w:rsid w:val="00480674"/>
    <w:rsid w:val="004D38D7"/>
    <w:rsid w:val="004E559F"/>
    <w:rsid w:val="00511353"/>
    <w:rsid w:val="00511493"/>
    <w:rsid w:val="00540B53"/>
    <w:rsid w:val="00556098"/>
    <w:rsid w:val="00564083"/>
    <w:rsid w:val="00680459"/>
    <w:rsid w:val="006823FE"/>
    <w:rsid w:val="0070080E"/>
    <w:rsid w:val="00887398"/>
    <w:rsid w:val="009556B0"/>
    <w:rsid w:val="009C097A"/>
    <w:rsid w:val="009F11C2"/>
    <w:rsid w:val="00A27ED2"/>
    <w:rsid w:val="00A75BBF"/>
    <w:rsid w:val="00AD6377"/>
    <w:rsid w:val="00C01A8D"/>
    <w:rsid w:val="00C753C6"/>
    <w:rsid w:val="00C83236"/>
    <w:rsid w:val="00CA0AE9"/>
    <w:rsid w:val="00D12C8A"/>
    <w:rsid w:val="00D23066"/>
    <w:rsid w:val="00DF5DC5"/>
    <w:rsid w:val="00E16E31"/>
    <w:rsid w:val="00E7467C"/>
    <w:rsid w:val="00EB6E45"/>
    <w:rsid w:val="00F42738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FCBB6"/>
  <w15:chartTrackingRefBased/>
  <w15:docId w15:val="{7F89FCE0-CAFA-41DA-803C-4FEC1548B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B6F5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B6F5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B6F5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B6F5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B6F5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42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42738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247A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3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ltsu.ru/about_the_university/news/detail.php?ID=282418&amp;sphrase_id=6439804" TargetMode="External"/><Relationship Id="rId5" Type="http://schemas.openxmlformats.org/officeDocument/2006/relationships/hyperlink" Target="https://www.tltsu.ru/uscience/scientific-library/" TargetMode="External"/><Relationship Id="rId10" Type="http://schemas.microsoft.com/office/2018/08/relationships/commentsExtensible" Target="commentsExtensible.xml"/><Relationship Id="rId4" Type="http://schemas.openxmlformats.org/officeDocument/2006/relationships/image" Target="media/image1.png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2021-04-09T05:38:00Z</dcterms:created>
  <dcterms:modified xsi:type="dcterms:W3CDTF">2021-04-26T07:48:00Z</dcterms:modified>
</cp:coreProperties>
</file>