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CB72B3">
        <w:tc>
          <w:tcPr>
            <w:tcW w:w="5571" w:type="dxa"/>
            <w:shd w:val="clear" w:color="auto" w:fill="auto"/>
          </w:tcPr>
          <w:p w:rsidR="00CB72B3" w:rsidRDefault="005406AB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5405" cy="1455420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4840" cy="1454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B72B3" w:rsidRDefault="005406AB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CB72B3" w:rsidRDefault="005406AB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CB72B3" w:rsidRDefault="00CB72B3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B72B3" w:rsidRDefault="005406AB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CB72B3" w:rsidRDefault="005406AB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CB72B3" w:rsidRDefault="00821CA3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 w:rsidR="005406AB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CB72B3" w:rsidRDefault="005406AB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CB72B3" w:rsidRDefault="00CB72B3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C53155" id="Надпись 4" o:spid="_x0000_s1026" style="position:absolute;left:0;text-align:left;margin-left:-22.35pt;margin-top:1.1pt;width:505.15pt;height:114.6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" filled="f" stroked="f" strokeweight=".5pt">
                      <v:textbox>
                        <w:txbxContent>
                          <w:p w:rsidR="00CB72B3" w:rsidRDefault="005406AB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CB72B3" w:rsidRDefault="005406AB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CB72B3" w:rsidRDefault="00CB72B3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72B3" w:rsidRDefault="005406AB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CB72B3" w:rsidRDefault="005406AB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CB72B3" w:rsidRDefault="009C0FE4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 w:rsidR="005406AB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CB72B3" w:rsidRDefault="005406AB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CB72B3" w:rsidRDefault="00CB72B3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37" y="2270"/>
                      <wp:lineTo x="2794" y="3426"/>
                      <wp:lineTo x="1450" y="7320"/>
                      <wp:lineTo x="1586" y="15876"/>
                      <wp:lineTo x="3466" y="20154"/>
                      <wp:lineTo x="4002" y="20154"/>
                      <wp:lineTo x="5218" y="20154"/>
                      <wp:lineTo x="6426" y="20154"/>
                      <wp:lineTo x="15299" y="15491"/>
                      <wp:lineTo x="15299" y="14720"/>
                      <wp:lineTo x="18524" y="11598"/>
                      <wp:lineTo x="19604" y="10037"/>
                      <wp:lineTo x="18932" y="8495"/>
                      <wp:lineTo x="19732" y="7320"/>
                      <wp:lineTo x="17588" y="6164"/>
                      <wp:lineTo x="5618" y="2270"/>
                      <wp:lineTo x="3737" y="227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CB72B3" w:rsidRDefault="00CB72B3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CB72B3" w:rsidRDefault="00CB72B3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CB72B3" w:rsidRDefault="00CB72B3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CB72B3" w:rsidRPr="009C0FE4" w:rsidRDefault="005406AB">
      <w:pPr>
        <w:spacing w:before="80" w:after="80"/>
        <w:rPr>
          <w:rFonts w:ascii="Trebuchet MS" w:eastAsia="Rosatom" w:hAnsi="Trebuchet MS"/>
          <w:color w:val="404040" w:themeColor="text1" w:themeTint="BF"/>
          <w:sz w:val="24"/>
          <w:szCs w:val="24"/>
        </w:rPr>
      </w:pPr>
      <w:r w:rsidRPr="009C0FE4">
        <w:rPr>
          <w:rFonts w:ascii="Trebuchet MS" w:eastAsia="Rosatom" w:hAnsi="Trebuchet MS"/>
          <w:color w:val="404040" w:themeColor="text1" w:themeTint="BF"/>
          <w:sz w:val="24"/>
          <w:szCs w:val="24"/>
        </w:rPr>
        <w:t>ПРЕСС-РЕЛИЗ</w:t>
      </w:r>
    </w:p>
    <w:p w:rsidR="00CB72B3" w:rsidRPr="009C0FE4" w:rsidRDefault="009C0FE4">
      <w:pPr>
        <w:spacing w:after="80" w:line="218" w:lineRule="auto"/>
        <w:ind w:right="1503" w:hanging="11"/>
        <w:rPr>
          <w:rFonts w:ascii="Trebuchet MS" w:eastAsia="Rosatom" w:hAnsi="Trebuchet MS"/>
          <w:b/>
          <w:color w:val="404040" w:themeColor="text1" w:themeTint="BF"/>
          <w:sz w:val="24"/>
          <w:szCs w:val="24"/>
        </w:rPr>
      </w:pPr>
      <w:r>
        <w:rPr>
          <w:rFonts w:ascii="Trebuchet MS" w:eastAsia="Rosatom" w:hAnsi="Trebuchet MS"/>
          <w:b/>
          <w:color w:val="404040" w:themeColor="text1" w:themeTint="BF"/>
          <w:sz w:val="24"/>
          <w:szCs w:val="24"/>
        </w:rPr>
        <w:t>27</w:t>
      </w:r>
      <w:r w:rsidR="005406AB" w:rsidRPr="009C0FE4">
        <w:rPr>
          <w:rFonts w:ascii="Trebuchet MS" w:eastAsia="Rosatom" w:hAnsi="Trebuchet MS"/>
          <w:b/>
          <w:color w:val="404040" w:themeColor="text1" w:themeTint="BF"/>
          <w:sz w:val="24"/>
          <w:szCs w:val="24"/>
        </w:rPr>
        <w:t>.04.2021</w:t>
      </w:r>
    </w:p>
    <w:p w:rsidR="00CB72B3" w:rsidRPr="009C0FE4" w:rsidRDefault="00CB72B3">
      <w:pPr>
        <w:spacing w:after="80" w:line="218" w:lineRule="auto"/>
        <w:ind w:right="1503" w:hanging="11"/>
        <w:rPr>
          <w:rFonts w:ascii="Trebuchet MS" w:eastAsia="Times New Roman" w:hAnsi="Trebuchet MS"/>
          <w:b/>
          <w:color w:val="404040" w:themeColor="text1" w:themeTint="BF"/>
          <w:sz w:val="24"/>
          <w:szCs w:val="24"/>
        </w:rPr>
      </w:pPr>
    </w:p>
    <w:p w:rsidR="00CB72B3" w:rsidRPr="009C0FE4" w:rsidRDefault="0025328A">
      <w:pPr>
        <w:rPr>
          <w:rFonts w:ascii="Trebuchet MS" w:hAnsi="Trebuchet MS"/>
          <w:b/>
          <w:bCs/>
          <w:color w:val="404040" w:themeColor="text1" w:themeTint="BF"/>
          <w:sz w:val="24"/>
          <w:szCs w:val="24"/>
        </w:rPr>
      </w:pPr>
      <w:r w:rsidRPr="009C0FE4">
        <w:rPr>
          <w:rFonts w:ascii="Trebuchet MS" w:hAnsi="Trebuchet MS"/>
          <w:b/>
          <w:color w:val="404040" w:themeColor="text1" w:themeTint="BF"/>
          <w:sz w:val="24"/>
          <w:szCs w:val="24"/>
        </w:rPr>
        <w:t>На Курской АЭС-2 начали монтаж кровли здания турбины первого энергоблока</w:t>
      </w:r>
    </w:p>
    <w:p w:rsidR="00CB72B3" w:rsidRPr="009C0FE4" w:rsidRDefault="00CB72B3">
      <w:pPr>
        <w:rPr>
          <w:rFonts w:ascii="Trebuchet MS" w:hAnsi="Trebuchet MS"/>
          <w:b/>
          <w:bCs/>
          <w:color w:val="404040" w:themeColor="text1" w:themeTint="BF"/>
          <w:sz w:val="24"/>
          <w:szCs w:val="24"/>
        </w:rPr>
      </w:pPr>
    </w:p>
    <w:p w:rsidR="0025328A" w:rsidRPr="009C0FE4" w:rsidRDefault="0025328A" w:rsidP="0025328A">
      <w:pPr>
        <w:spacing w:after="120"/>
        <w:jc w:val="both"/>
        <w:rPr>
          <w:rFonts w:ascii="Trebuchet MS" w:hAnsi="Trebuchet MS"/>
          <w:color w:val="404040" w:themeColor="text1" w:themeTint="BF"/>
          <w:sz w:val="24"/>
          <w:szCs w:val="24"/>
        </w:rPr>
      </w:pPr>
      <w:r w:rsidRPr="009C0FE4">
        <w:rPr>
          <w:rFonts w:ascii="Trebuchet MS" w:hAnsi="Trebuchet MS"/>
          <w:color w:val="404040" w:themeColor="text1" w:themeTint="BF"/>
          <w:sz w:val="24"/>
          <w:szCs w:val="24"/>
        </w:rPr>
        <w:t xml:space="preserve">Первая секция металлоконструкций кровельного покрытия установлена в проектное положение в здании турбины энергоблока №1. Блок фермы кровли массой 143 тонны, длиной 60 метров и шириной 13 метров смонтирован при помощи крана </w:t>
      </w:r>
      <w:r w:rsidR="00AC254A" w:rsidRPr="009C0FE4">
        <w:rPr>
          <w:rFonts w:ascii="Trebuchet MS" w:hAnsi="Trebuchet MS"/>
          <w:color w:val="404040" w:themeColor="text1" w:themeTint="BF"/>
          <w:sz w:val="24"/>
          <w:szCs w:val="24"/>
        </w:rPr>
        <w:t>«</w:t>
      </w:r>
      <w:proofErr w:type="spellStart"/>
      <w:r w:rsidRPr="009C0FE4">
        <w:rPr>
          <w:rFonts w:ascii="Trebuchet MS" w:hAnsi="Trebuchet MS"/>
          <w:color w:val="404040" w:themeColor="text1" w:themeTint="BF"/>
          <w:sz w:val="24"/>
          <w:szCs w:val="24"/>
        </w:rPr>
        <w:t>Demag</w:t>
      </w:r>
      <w:proofErr w:type="spellEnd"/>
      <w:r w:rsidR="00AC254A" w:rsidRPr="009C0FE4">
        <w:rPr>
          <w:rFonts w:ascii="Trebuchet MS" w:hAnsi="Trebuchet MS"/>
          <w:color w:val="404040" w:themeColor="text1" w:themeTint="BF"/>
          <w:sz w:val="24"/>
          <w:szCs w:val="24"/>
        </w:rPr>
        <w:t>»</w:t>
      </w:r>
      <w:r w:rsidR="009C0FE4">
        <w:rPr>
          <w:rFonts w:ascii="Trebuchet MS" w:hAnsi="Trebuchet MS"/>
          <w:color w:val="404040" w:themeColor="text1" w:themeTint="BF"/>
          <w:sz w:val="24"/>
          <w:szCs w:val="24"/>
        </w:rPr>
        <w:t>.</w:t>
      </w:r>
    </w:p>
    <w:p w:rsidR="0025328A" w:rsidRPr="009C0FE4" w:rsidRDefault="0025328A" w:rsidP="0025328A">
      <w:pPr>
        <w:pStyle w:val="af4"/>
        <w:shd w:val="clear" w:color="auto" w:fill="FFFFFF"/>
        <w:spacing w:beforeAutospacing="0" w:after="120" w:afterAutospacing="0" w:line="276" w:lineRule="auto"/>
        <w:jc w:val="both"/>
        <w:rPr>
          <w:rFonts w:ascii="Trebuchet MS" w:eastAsia="Arial" w:hAnsi="Trebuchet MS" w:cs="Arial"/>
          <w:color w:val="404040" w:themeColor="text1" w:themeTint="BF"/>
        </w:rPr>
      </w:pPr>
      <w:r w:rsidRPr="009C0FE4">
        <w:rPr>
          <w:rFonts w:ascii="Trebuchet MS" w:eastAsia="Arial" w:hAnsi="Trebuchet MS" w:cs="Arial"/>
          <w:color w:val="404040" w:themeColor="text1" w:themeTint="BF"/>
        </w:rPr>
        <w:t>«Кровля здания турбины Курской АЭС-2 состоит из 8-</w:t>
      </w:r>
      <w:bookmarkStart w:id="0" w:name="_GoBack"/>
      <w:bookmarkEnd w:id="0"/>
      <w:r w:rsidRPr="009C0FE4">
        <w:rPr>
          <w:rFonts w:ascii="Trebuchet MS" w:eastAsia="Arial" w:hAnsi="Trebuchet MS" w:cs="Arial"/>
          <w:color w:val="404040" w:themeColor="text1" w:themeTint="BF"/>
        </w:rPr>
        <w:t xml:space="preserve">и блок-ферм. Вес самой тяжелой из них – 182 тонны. Монтаж будет выполняться при помощи кранов </w:t>
      </w:r>
      <w:r w:rsidR="00DF04C7" w:rsidRPr="009C0FE4">
        <w:rPr>
          <w:rFonts w:ascii="Trebuchet MS" w:eastAsia="Arial" w:hAnsi="Trebuchet MS" w:cs="Arial"/>
          <w:color w:val="404040" w:themeColor="text1" w:themeTint="BF"/>
        </w:rPr>
        <w:t>«</w:t>
      </w:r>
      <w:proofErr w:type="spellStart"/>
      <w:r w:rsidR="00DF04C7" w:rsidRPr="009C0FE4">
        <w:rPr>
          <w:rFonts w:ascii="Trebuchet MS" w:eastAsia="Arial" w:hAnsi="Trebuchet MS" w:cs="Arial"/>
          <w:color w:val="404040" w:themeColor="text1" w:themeTint="BF"/>
        </w:rPr>
        <w:t>Terex</w:t>
      </w:r>
      <w:proofErr w:type="spellEnd"/>
      <w:r w:rsidR="00DF04C7" w:rsidRPr="009C0FE4">
        <w:rPr>
          <w:rFonts w:ascii="Trebuchet MS" w:eastAsia="Arial" w:hAnsi="Trebuchet MS" w:cs="Arial"/>
          <w:color w:val="404040" w:themeColor="text1" w:themeTint="BF"/>
        </w:rPr>
        <w:t xml:space="preserve"> </w:t>
      </w:r>
      <w:proofErr w:type="spellStart"/>
      <w:r w:rsidR="00DF04C7" w:rsidRPr="009C0FE4">
        <w:rPr>
          <w:rFonts w:ascii="Trebuchet MS" w:eastAsia="Arial" w:hAnsi="Trebuchet MS" w:cs="Arial"/>
          <w:color w:val="404040" w:themeColor="text1" w:themeTint="BF"/>
        </w:rPr>
        <w:t>Demag</w:t>
      </w:r>
      <w:proofErr w:type="spellEnd"/>
      <w:r w:rsidR="00DF04C7" w:rsidRPr="009C0FE4">
        <w:rPr>
          <w:rFonts w:ascii="Trebuchet MS" w:eastAsia="Arial" w:hAnsi="Trebuchet MS" w:cs="Arial"/>
          <w:color w:val="404040" w:themeColor="text1" w:themeTint="BF"/>
        </w:rPr>
        <w:t xml:space="preserve"> CC8800» </w:t>
      </w:r>
      <w:r w:rsidRPr="009C0FE4">
        <w:rPr>
          <w:rFonts w:ascii="Trebuchet MS" w:eastAsia="Arial" w:hAnsi="Trebuchet MS" w:cs="Arial"/>
          <w:color w:val="404040" w:themeColor="text1" w:themeTint="BF"/>
        </w:rPr>
        <w:t xml:space="preserve">и </w:t>
      </w:r>
      <w:r w:rsidR="00DF04C7" w:rsidRPr="009C0FE4">
        <w:rPr>
          <w:rFonts w:ascii="Trebuchet MS" w:eastAsia="Arial" w:hAnsi="Trebuchet MS" w:cs="Arial"/>
          <w:color w:val="404040" w:themeColor="text1" w:themeTint="BF"/>
        </w:rPr>
        <w:t>«</w:t>
      </w:r>
      <w:proofErr w:type="spellStart"/>
      <w:r w:rsidRPr="009C0FE4">
        <w:rPr>
          <w:rFonts w:ascii="Trebuchet MS" w:eastAsia="Arial" w:hAnsi="Trebuchet MS" w:cs="Arial"/>
          <w:color w:val="404040" w:themeColor="text1" w:themeTint="BF"/>
        </w:rPr>
        <w:t>Manitowoc</w:t>
      </w:r>
      <w:proofErr w:type="spellEnd"/>
      <w:r w:rsidR="00DF04C7" w:rsidRPr="009C0FE4">
        <w:rPr>
          <w:rFonts w:ascii="Trebuchet MS" w:eastAsia="Arial" w:hAnsi="Trebuchet MS" w:cs="Arial"/>
          <w:color w:val="404040" w:themeColor="text1" w:themeTint="BF"/>
        </w:rPr>
        <w:t>»</w:t>
      </w:r>
      <w:r w:rsidRPr="009C0FE4">
        <w:rPr>
          <w:rFonts w:ascii="Trebuchet MS" w:eastAsia="Arial" w:hAnsi="Trebuchet MS" w:cs="Arial"/>
          <w:color w:val="404040" w:themeColor="text1" w:themeTint="BF"/>
        </w:rPr>
        <w:t xml:space="preserve">. Общий вес всех установленных металлоконструкций ферм покрытия здания составит 1 044 тонны, – поясняет начальник Управления строительством Курской АЭС-2 </w:t>
      </w:r>
      <w:r w:rsidRPr="009C0FE4">
        <w:rPr>
          <w:rFonts w:ascii="Trebuchet MS" w:eastAsia="Arial" w:hAnsi="Trebuchet MS" w:cs="Arial"/>
          <w:b/>
          <w:color w:val="404040" w:themeColor="text1" w:themeTint="BF"/>
        </w:rPr>
        <w:t>Алексей Булдыгин</w:t>
      </w:r>
      <w:r w:rsidRPr="009C0FE4">
        <w:rPr>
          <w:rFonts w:ascii="Trebuchet MS" w:eastAsia="Arial" w:hAnsi="Trebuchet MS" w:cs="Arial"/>
          <w:color w:val="404040" w:themeColor="text1" w:themeTint="BF"/>
        </w:rPr>
        <w:t xml:space="preserve">. – Отличительная особенность нашей площадки заключается в том, что фермы монтируются уже обшитые </w:t>
      </w:r>
      <w:proofErr w:type="spellStart"/>
      <w:r w:rsidRPr="009C0FE4">
        <w:rPr>
          <w:rFonts w:ascii="Trebuchet MS" w:eastAsia="Arial" w:hAnsi="Trebuchet MS" w:cs="Arial"/>
          <w:color w:val="404040" w:themeColor="text1" w:themeTint="BF"/>
        </w:rPr>
        <w:t>профлистом</w:t>
      </w:r>
      <w:proofErr w:type="spellEnd"/>
      <w:r w:rsidRPr="009C0FE4">
        <w:rPr>
          <w:rFonts w:ascii="Trebuchet MS" w:eastAsia="Arial" w:hAnsi="Trebuchet MS" w:cs="Arial"/>
          <w:color w:val="404040" w:themeColor="text1" w:themeTint="BF"/>
        </w:rPr>
        <w:t>. Такой подход значительно сокращает крановое время и обеспечивает безопасность персонала, т</w:t>
      </w:r>
      <w:r w:rsidR="004369D6" w:rsidRPr="009C0FE4">
        <w:rPr>
          <w:rFonts w:ascii="Trebuchet MS" w:eastAsia="Arial" w:hAnsi="Trebuchet MS" w:cs="Arial"/>
          <w:color w:val="404040" w:themeColor="text1" w:themeTint="BF"/>
        </w:rPr>
        <w:t>ак как</w:t>
      </w:r>
      <w:r w:rsidRPr="009C0FE4">
        <w:rPr>
          <w:rFonts w:ascii="Trebuchet MS" w:eastAsia="Arial" w:hAnsi="Trebuchet MS" w:cs="Arial"/>
          <w:color w:val="404040" w:themeColor="text1" w:themeTint="BF"/>
        </w:rPr>
        <w:t xml:space="preserve"> выполнять обшивку конструкции </w:t>
      </w:r>
      <w:proofErr w:type="spellStart"/>
      <w:r w:rsidRPr="009C0FE4">
        <w:rPr>
          <w:rFonts w:ascii="Trebuchet MS" w:eastAsia="Arial" w:hAnsi="Trebuchet MS" w:cs="Arial"/>
          <w:color w:val="404040" w:themeColor="text1" w:themeTint="BF"/>
        </w:rPr>
        <w:t>профлистом</w:t>
      </w:r>
      <w:proofErr w:type="spellEnd"/>
      <w:r w:rsidRPr="009C0FE4">
        <w:rPr>
          <w:rFonts w:ascii="Trebuchet MS" w:eastAsia="Arial" w:hAnsi="Trebuchet MS" w:cs="Arial"/>
          <w:color w:val="404040" w:themeColor="text1" w:themeTint="BF"/>
        </w:rPr>
        <w:t xml:space="preserve"> во время укрупнительной сборки на зе</w:t>
      </w:r>
      <w:r w:rsidR="009C0FE4">
        <w:rPr>
          <w:rFonts w:ascii="Trebuchet MS" w:eastAsia="Arial" w:hAnsi="Trebuchet MS" w:cs="Arial"/>
          <w:color w:val="404040" w:themeColor="text1" w:themeTint="BF"/>
        </w:rPr>
        <w:t>мле безопаснее, чем на высоте».</w:t>
      </w:r>
    </w:p>
    <w:p w:rsidR="009C0FE4" w:rsidRDefault="0025328A" w:rsidP="009C0FE4">
      <w:pPr>
        <w:spacing w:after="120"/>
        <w:jc w:val="both"/>
        <w:rPr>
          <w:rFonts w:ascii="Trebuchet MS" w:hAnsi="Trebuchet MS"/>
          <w:color w:val="404040" w:themeColor="text1" w:themeTint="BF"/>
          <w:sz w:val="24"/>
          <w:szCs w:val="24"/>
        </w:rPr>
      </w:pPr>
      <w:r w:rsidRPr="009C0FE4">
        <w:rPr>
          <w:rFonts w:ascii="Trebuchet MS" w:hAnsi="Trebuchet MS"/>
          <w:color w:val="404040" w:themeColor="text1" w:themeTint="BF"/>
          <w:sz w:val="24"/>
          <w:szCs w:val="24"/>
        </w:rPr>
        <w:t>Работа по монтажу блоков ферм ведется в несколько этапов. Сначала блок укрупняется на специально оборудованной площадке, позволяющей собрать блок-ферму, обеспечив проектную геометрию. Далее укрупнённые блоки ферм проходят контроль качества и оценку соответствия выполненных работ, после чего устанавливаются в проектное положение на колонны здания турбины на высоте 41,9 м.</w:t>
      </w:r>
    </w:p>
    <w:p w:rsidR="009C0FE4" w:rsidRPr="009C0FE4" w:rsidRDefault="0025328A" w:rsidP="009C0FE4">
      <w:pPr>
        <w:spacing w:after="120"/>
        <w:jc w:val="both"/>
        <w:rPr>
          <w:rStyle w:val="a3"/>
          <w:rFonts w:ascii="Trebuchet MS" w:hAnsi="Trebuchet MS" w:cs="Arial"/>
          <w:color w:val="404040" w:themeColor="text1" w:themeTint="BF"/>
          <w:sz w:val="24"/>
          <w:szCs w:val="24"/>
        </w:rPr>
      </w:pPr>
      <w:r w:rsidRPr="009C0FE4">
        <w:rPr>
          <w:rFonts w:ascii="Trebuchet MS" w:hAnsi="Trebuchet MS"/>
          <w:color w:val="404040" w:themeColor="text1" w:themeTint="BF"/>
          <w:sz w:val="24"/>
          <w:szCs w:val="24"/>
        </w:rPr>
        <w:t>После завершения монтажа блоков ферм наиболее высокая отметка здания турбины достигнет 49 метров. Монтаж кровли специалисты планируют закончить в мае текущего года.</w:t>
      </w:r>
    </w:p>
    <w:p w:rsidR="00CB72B3" w:rsidRPr="009C0FE4" w:rsidRDefault="009C0FE4" w:rsidP="009C0FE4">
      <w:pPr>
        <w:contextualSpacing/>
        <w:jc w:val="right"/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</w:pPr>
      <w:r w:rsidRPr="00811F36">
        <w:rPr>
          <w:rStyle w:val="apple-converted-space"/>
          <w:rFonts w:ascii="Trebuchet MS" w:hAnsi="Trebuchet MS" w:cs="Times New Roman"/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 w:rsidR="00CB72B3" w:rsidRPr="009C0FE4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HiddenHorzOCl">
    <w:altName w:val="Times New Roman"/>
    <w:charset w:val="01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B3"/>
    <w:rsid w:val="00045FB5"/>
    <w:rsid w:val="0025328A"/>
    <w:rsid w:val="004369D6"/>
    <w:rsid w:val="005406AB"/>
    <w:rsid w:val="00821CA3"/>
    <w:rsid w:val="009C0FE4"/>
    <w:rsid w:val="00AC254A"/>
    <w:rsid w:val="00C76AA9"/>
    <w:rsid w:val="00CB72B3"/>
    <w:rsid w:val="00D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C346E-12AB-4CC2-ABA4-43D6D935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e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f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0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7829CB"/>
    <w:rPr>
      <w:b/>
      <w:bCs/>
    </w:rPr>
  </w:style>
  <w:style w:type="paragraph" w:styleId="af3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4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9C0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C2735-1D1D-4E0D-974E-EB0C1CBD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Бородина Оксана</cp:lastModifiedBy>
  <cp:revision>12</cp:revision>
  <cp:lastPrinted>2021-03-18T12:36:00Z</cp:lastPrinted>
  <dcterms:created xsi:type="dcterms:W3CDTF">2021-04-12T07:35:00Z</dcterms:created>
  <dcterms:modified xsi:type="dcterms:W3CDTF">2021-04-27T12:47:00Z</dcterms:modified>
  <dc:language>ru-RU</dc:language>
</cp:coreProperties>
</file>