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  <w:r w:rsidRPr="00E8280A">
        <w:rPr>
          <w:rFonts w:ascii="Arial" w:hAnsi="Arial" w:cs="Arial"/>
          <w:sz w:val="20"/>
          <w:szCs w:val="16"/>
        </w:rPr>
        <w:t xml:space="preserve">ПРЕСС-РЕЛИЗ, </w:t>
      </w:r>
      <w:r w:rsidR="001F4E0B">
        <w:rPr>
          <w:rFonts w:ascii="Arial" w:hAnsi="Arial" w:cs="Arial"/>
          <w:sz w:val="20"/>
          <w:szCs w:val="16"/>
        </w:rPr>
        <w:t>20</w:t>
      </w:r>
      <w:r w:rsidRPr="00E8280A">
        <w:rPr>
          <w:rFonts w:ascii="Arial" w:hAnsi="Arial" w:cs="Arial"/>
          <w:sz w:val="20"/>
          <w:szCs w:val="16"/>
        </w:rPr>
        <w:t>.0</w:t>
      </w:r>
      <w:r w:rsidR="00EC1DA1">
        <w:rPr>
          <w:rFonts w:ascii="Arial" w:hAnsi="Arial" w:cs="Arial"/>
          <w:sz w:val="20"/>
          <w:szCs w:val="16"/>
        </w:rPr>
        <w:t>4</w:t>
      </w:r>
      <w:r w:rsidRPr="00E8280A">
        <w:rPr>
          <w:rFonts w:ascii="Arial" w:hAnsi="Arial" w:cs="Arial"/>
          <w:sz w:val="20"/>
          <w:szCs w:val="16"/>
        </w:rPr>
        <w:t>.2021, Великие Луки, Псковс</w:t>
      </w:r>
      <w:bookmarkStart w:id="0" w:name="_GoBack"/>
      <w:bookmarkEnd w:id="0"/>
      <w:r w:rsidRPr="00E8280A">
        <w:rPr>
          <w:rFonts w:ascii="Arial" w:hAnsi="Arial" w:cs="Arial"/>
          <w:sz w:val="20"/>
          <w:szCs w:val="16"/>
        </w:rPr>
        <w:t>кая область</w:t>
      </w: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 w:rsidP="00715AE0">
      <w:pPr>
        <w:rPr>
          <w:rFonts w:ascii="Arial" w:hAnsi="Arial" w:cs="Arial"/>
          <w:sz w:val="20"/>
          <w:szCs w:val="16"/>
        </w:rPr>
      </w:pPr>
    </w:p>
    <w:p w:rsidR="00C14B9A" w:rsidRPr="00E8280A" w:rsidRDefault="00470D2D" w:rsidP="00715AE0">
      <w:pPr>
        <w:rPr>
          <w:rFonts w:ascii="Arial" w:hAnsi="Arial" w:cs="Arial"/>
          <w:b/>
          <w:sz w:val="36"/>
          <w:szCs w:val="16"/>
        </w:rPr>
      </w:pPr>
      <w:r w:rsidRPr="00E8280A">
        <w:rPr>
          <w:rFonts w:ascii="Arial" w:hAnsi="Arial" w:cs="Arial"/>
          <w:b/>
          <w:sz w:val="36"/>
          <w:szCs w:val="16"/>
        </w:rPr>
        <w:t>ЗАО "ЗЭТО" в проектах ВИЭ</w:t>
      </w:r>
    </w:p>
    <w:p w:rsidR="00C14B9A" w:rsidRPr="00E8280A" w:rsidRDefault="00C14B9A" w:rsidP="00715AE0">
      <w:pPr>
        <w:rPr>
          <w:rFonts w:ascii="Arial" w:hAnsi="Arial" w:cs="Arial"/>
          <w:sz w:val="20"/>
          <w:szCs w:val="16"/>
        </w:rPr>
      </w:pPr>
    </w:p>
    <w:p w:rsidR="00C14B9A" w:rsidRPr="00E8280A" w:rsidRDefault="00470D2D" w:rsidP="00715AE0">
      <w:pPr>
        <w:rPr>
          <w:rFonts w:ascii="Arial" w:hAnsi="Arial" w:cs="Arial"/>
          <w:b/>
          <w:sz w:val="24"/>
          <w:szCs w:val="16"/>
        </w:rPr>
      </w:pPr>
      <w:r w:rsidRPr="00E8280A">
        <w:rPr>
          <w:rFonts w:ascii="Arial" w:hAnsi="Arial" w:cs="Arial"/>
          <w:b/>
          <w:sz w:val="24"/>
          <w:szCs w:val="16"/>
        </w:rPr>
        <w:t>Российской альтернативной энергетике – отечественные высоковольтные решения</w:t>
      </w:r>
    </w:p>
    <w:p w:rsidR="00C14B9A" w:rsidRDefault="00C14B9A" w:rsidP="00715AE0">
      <w:pPr>
        <w:rPr>
          <w:rFonts w:ascii="Arial" w:hAnsi="Arial" w:cs="Arial"/>
          <w:sz w:val="20"/>
          <w:szCs w:val="16"/>
        </w:rPr>
      </w:pPr>
    </w:p>
    <w:p w:rsidR="00626A19" w:rsidRPr="00E8280A" w:rsidRDefault="00626A19" w:rsidP="00626A19">
      <w:pPr>
        <w:jc w:val="both"/>
        <w:rPr>
          <w:rFonts w:ascii="Arial" w:hAnsi="Arial" w:cs="Arial"/>
          <w:sz w:val="20"/>
          <w:szCs w:val="20"/>
        </w:rPr>
      </w:pPr>
      <w:r w:rsidRPr="00E8280A">
        <w:rPr>
          <w:rFonts w:ascii="Arial" w:hAnsi="Arial" w:cs="Arial"/>
          <w:sz w:val="20"/>
          <w:szCs w:val="20"/>
        </w:rPr>
        <w:t xml:space="preserve">Все больше крупных частных компаний планирует обеспечить свое производство энергией от возобновляемых источников, в частности энергией солнца и ветра. Так они могут продемонстрировать на практике свою приверженность политике углеродной нейтральности, целям устойчивого развития и декарбонизации. Вслед за спросом растет и предложение подобных схем электроснабжения. Можно с уверенностью сказать, что ВИЭ-генерация прочно укрепилась в структуре энергетического рынка России. </w:t>
      </w:r>
    </w:p>
    <w:p w:rsidR="00626A19" w:rsidRPr="00E8280A" w:rsidRDefault="00626A19" w:rsidP="00715AE0">
      <w:pPr>
        <w:rPr>
          <w:rFonts w:ascii="Arial" w:hAnsi="Arial" w:cs="Arial"/>
          <w:sz w:val="20"/>
          <w:szCs w:val="20"/>
        </w:rPr>
      </w:pPr>
    </w:p>
    <w:p w:rsidR="00626A19" w:rsidRPr="00E8280A" w:rsidRDefault="00C14B9A" w:rsidP="00626A19">
      <w:pPr>
        <w:jc w:val="both"/>
        <w:rPr>
          <w:rFonts w:ascii="Arial" w:hAnsi="Arial" w:cs="Arial"/>
          <w:sz w:val="20"/>
          <w:szCs w:val="20"/>
        </w:rPr>
      </w:pPr>
      <w:r w:rsidRPr="00E8280A">
        <w:rPr>
          <w:rFonts w:ascii="Arial" w:hAnsi="Arial" w:cs="Arial"/>
          <w:sz w:val="20"/>
          <w:szCs w:val="20"/>
        </w:rPr>
        <w:t>ЗАО «ЗЭТО» (</w:t>
      </w:r>
      <w:proofErr w:type="spellStart"/>
      <w:r w:rsidRPr="00E8280A">
        <w:rPr>
          <w:rFonts w:ascii="Arial" w:hAnsi="Arial" w:cs="Arial"/>
          <w:sz w:val="20"/>
          <w:szCs w:val="20"/>
        </w:rPr>
        <w:t>г</w:t>
      </w:r>
      <w:proofErr w:type="gramStart"/>
      <w:r w:rsidRPr="00E8280A">
        <w:rPr>
          <w:rFonts w:ascii="Arial" w:hAnsi="Arial" w:cs="Arial"/>
          <w:sz w:val="20"/>
          <w:szCs w:val="20"/>
        </w:rPr>
        <w:t>.В</w:t>
      </w:r>
      <w:proofErr w:type="gramEnd"/>
      <w:r w:rsidRPr="00E8280A">
        <w:rPr>
          <w:rFonts w:ascii="Arial" w:hAnsi="Arial" w:cs="Arial"/>
          <w:sz w:val="20"/>
          <w:szCs w:val="20"/>
        </w:rPr>
        <w:t>еликие</w:t>
      </w:r>
      <w:proofErr w:type="spellEnd"/>
      <w:r w:rsidRPr="00E8280A">
        <w:rPr>
          <w:rFonts w:ascii="Arial" w:hAnsi="Arial" w:cs="Arial"/>
          <w:sz w:val="20"/>
          <w:szCs w:val="20"/>
        </w:rPr>
        <w:t xml:space="preserve"> Луки)</w:t>
      </w:r>
      <w:r w:rsidR="00470D2D" w:rsidRPr="00E8280A">
        <w:rPr>
          <w:rFonts w:ascii="Arial" w:hAnsi="Arial" w:cs="Arial"/>
          <w:sz w:val="20"/>
          <w:szCs w:val="20"/>
        </w:rPr>
        <w:t xml:space="preserve"> уделяет пристальное внимание проектам альтернативной энергетики и на текущий момент наработал достаточно большой </w:t>
      </w:r>
      <w:r w:rsidR="00626A19" w:rsidRPr="00E8280A">
        <w:rPr>
          <w:rFonts w:ascii="Arial" w:hAnsi="Arial" w:cs="Arial"/>
          <w:sz w:val="20"/>
          <w:szCs w:val="20"/>
        </w:rPr>
        <w:t>опыт</w:t>
      </w:r>
      <w:r w:rsidR="00470D2D" w:rsidRPr="00E8280A">
        <w:rPr>
          <w:rFonts w:ascii="Arial" w:hAnsi="Arial" w:cs="Arial"/>
          <w:sz w:val="20"/>
          <w:szCs w:val="20"/>
        </w:rPr>
        <w:t xml:space="preserve"> поставок электротехнической продукции для распределительных устройств солнечных</w:t>
      </w:r>
      <w:r w:rsidR="001F4E0B">
        <w:rPr>
          <w:rFonts w:ascii="Arial" w:hAnsi="Arial" w:cs="Arial"/>
          <w:sz w:val="20"/>
          <w:szCs w:val="20"/>
        </w:rPr>
        <w:t xml:space="preserve"> (СЭС)</w:t>
      </w:r>
      <w:r w:rsidR="00470D2D" w:rsidRPr="00E8280A">
        <w:rPr>
          <w:rFonts w:ascii="Arial" w:hAnsi="Arial" w:cs="Arial"/>
          <w:sz w:val="20"/>
          <w:szCs w:val="20"/>
        </w:rPr>
        <w:t xml:space="preserve"> и ветряных электростанций</w:t>
      </w:r>
      <w:r w:rsidR="001F4E0B">
        <w:rPr>
          <w:rFonts w:ascii="Arial" w:hAnsi="Arial" w:cs="Arial"/>
          <w:sz w:val="20"/>
          <w:szCs w:val="20"/>
        </w:rPr>
        <w:t xml:space="preserve"> (ВЭС)</w:t>
      </w:r>
      <w:r w:rsidR="00470D2D" w:rsidRPr="00E8280A">
        <w:rPr>
          <w:rFonts w:ascii="Arial" w:hAnsi="Arial" w:cs="Arial"/>
          <w:sz w:val="20"/>
          <w:szCs w:val="20"/>
        </w:rPr>
        <w:t>.</w:t>
      </w:r>
      <w:r w:rsidR="00EC1DA1">
        <w:rPr>
          <w:rFonts w:ascii="Arial" w:hAnsi="Arial" w:cs="Arial"/>
          <w:sz w:val="20"/>
          <w:szCs w:val="20"/>
        </w:rPr>
        <w:t xml:space="preserve"> </w:t>
      </w:r>
      <w:r w:rsidR="00470D2D" w:rsidRPr="00E8280A">
        <w:rPr>
          <w:rFonts w:ascii="Arial" w:hAnsi="Arial" w:cs="Arial"/>
          <w:sz w:val="20"/>
          <w:szCs w:val="20"/>
        </w:rPr>
        <w:t xml:space="preserve">Наше оборудование </w:t>
      </w:r>
      <w:r w:rsidR="00EC1DA1">
        <w:rPr>
          <w:rFonts w:ascii="Arial" w:hAnsi="Arial" w:cs="Arial"/>
          <w:sz w:val="20"/>
          <w:szCs w:val="20"/>
        </w:rPr>
        <w:t xml:space="preserve">применено в рамках таких проектов, как </w:t>
      </w:r>
      <w:r w:rsidR="00626A19" w:rsidRPr="00E828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Лабинская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 xml:space="preserve"> СЭС 44.10 МВт </w:t>
      </w:r>
      <w:r w:rsidR="00E8280A">
        <w:rPr>
          <w:rFonts w:ascii="Arial" w:hAnsi="Arial" w:cs="Arial"/>
          <w:sz w:val="20"/>
          <w:szCs w:val="20"/>
        </w:rPr>
        <w:t>(ООО "</w:t>
      </w:r>
      <w:proofErr w:type="spellStart"/>
      <w:r w:rsidR="00E8280A">
        <w:rPr>
          <w:rFonts w:ascii="Arial" w:hAnsi="Arial" w:cs="Arial"/>
          <w:sz w:val="20"/>
          <w:szCs w:val="20"/>
        </w:rPr>
        <w:t>Авелар</w:t>
      </w:r>
      <w:proofErr w:type="spellEnd"/>
      <w:r w:rsidR="00E828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280A">
        <w:rPr>
          <w:rFonts w:ascii="Arial" w:hAnsi="Arial" w:cs="Arial"/>
          <w:sz w:val="20"/>
          <w:szCs w:val="20"/>
        </w:rPr>
        <w:t>СоларТехнолоджи</w:t>
      </w:r>
      <w:proofErr w:type="spellEnd"/>
      <w:r w:rsidR="00E8280A">
        <w:rPr>
          <w:rFonts w:ascii="Arial" w:hAnsi="Arial" w:cs="Arial"/>
          <w:sz w:val="20"/>
          <w:szCs w:val="20"/>
        </w:rPr>
        <w:t>")</w:t>
      </w:r>
      <w:r w:rsidR="00626A19" w:rsidRPr="00E8280A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97587" w:rsidRPr="00E8280A">
        <w:rPr>
          <w:rFonts w:ascii="Arial" w:hAnsi="Arial" w:cs="Arial"/>
          <w:sz w:val="20"/>
          <w:szCs w:val="20"/>
        </w:rPr>
        <w:t>Оренбургская</w:t>
      </w:r>
      <w:proofErr w:type="gramEnd"/>
      <w:r w:rsidR="00697587" w:rsidRPr="00E8280A">
        <w:rPr>
          <w:rFonts w:ascii="Arial" w:hAnsi="Arial" w:cs="Arial"/>
          <w:sz w:val="20"/>
          <w:szCs w:val="20"/>
        </w:rPr>
        <w:t xml:space="preserve"> СЭС (ПАО "Т Плюс")</w:t>
      </w:r>
      <w:r w:rsidR="00626A19" w:rsidRPr="00E828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Старомарьевская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 xml:space="preserve"> СЭС 110 МВт (ООО «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Солар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 xml:space="preserve"> Системс»)</w:t>
      </w:r>
      <w:r w:rsidR="00626A19" w:rsidRPr="00E828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Бондаревская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 xml:space="preserve"> ВЭС 120 МВт (АО «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НоваВинд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>»)</w:t>
      </w:r>
      <w:r w:rsidR="00626A19" w:rsidRPr="00E828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Кармалиновская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 xml:space="preserve"> ВЭС 60 МВт (АО «</w:t>
      </w:r>
      <w:proofErr w:type="spellStart"/>
      <w:r w:rsidR="00697587" w:rsidRPr="00E8280A">
        <w:rPr>
          <w:rFonts w:ascii="Arial" w:hAnsi="Arial" w:cs="Arial"/>
          <w:sz w:val="20"/>
          <w:szCs w:val="20"/>
        </w:rPr>
        <w:t>НоваВинд</w:t>
      </w:r>
      <w:proofErr w:type="spellEnd"/>
      <w:r w:rsidR="00697587" w:rsidRPr="00E8280A">
        <w:rPr>
          <w:rFonts w:ascii="Arial" w:hAnsi="Arial" w:cs="Arial"/>
          <w:sz w:val="20"/>
          <w:szCs w:val="20"/>
        </w:rPr>
        <w:t>»)</w:t>
      </w:r>
      <w:r w:rsidR="00626A19" w:rsidRPr="00E8280A">
        <w:rPr>
          <w:rFonts w:ascii="Arial" w:hAnsi="Arial" w:cs="Arial"/>
          <w:sz w:val="20"/>
          <w:szCs w:val="20"/>
        </w:rPr>
        <w:t xml:space="preserve">, </w:t>
      </w:r>
      <w:r w:rsidR="00697587" w:rsidRPr="00E8280A">
        <w:rPr>
          <w:rFonts w:ascii="Arial" w:hAnsi="Arial" w:cs="Arial"/>
          <w:sz w:val="20"/>
          <w:szCs w:val="20"/>
        </w:rPr>
        <w:t xml:space="preserve">Адыгейская ВЭС 150 МВт </w:t>
      </w:r>
      <w:r w:rsidR="001F4E0B">
        <w:rPr>
          <w:rFonts w:ascii="Arial" w:hAnsi="Arial" w:cs="Arial"/>
          <w:sz w:val="20"/>
          <w:szCs w:val="20"/>
        </w:rPr>
        <w:t>(АО «</w:t>
      </w:r>
      <w:proofErr w:type="spellStart"/>
      <w:r w:rsidR="001F4E0B">
        <w:rPr>
          <w:rFonts w:ascii="Arial" w:hAnsi="Arial" w:cs="Arial"/>
          <w:sz w:val="20"/>
          <w:szCs w:val="20"/>
        </w:rPr>
        <w:t>НоваВинд</w:t>
      </w:r>
      <w:proofErr w:type="spellEnd"/>
      <w:r w:rsidR="001F4E0B">
        <w:rPr>
          <w:rFonts w:ascii="Arial" w:hAnsi="Arial" w:cs="Arial"/>
          <w:sz w:val="20"/>
          <w:szCs w:val="20"/>
        </w:rPr>
        <w:t>»).</w:t>
      </w:r>
    </w:p>
    <w:p w:rsidR="00470D2D" w:rsidRPr="00E8280A" w:rsidRDefault="00470D2D" w:rsidP="00FE2A38">
      <w:pPr>
        <w:jc w:val="both"/>
        <w:rPr>
          <w:rFonts w:ascii="Arial" w:hAnsi="Arial" w:cs="Arial"/>
          <w:sz w:val="20"/>
          <w:szCs w:val="20"/>
        </w:rPr>
      </w:pPr>
    </w:p>
    <w:p w:rsidR="0081121F" w:rsidRPr="006E66F8" w:rsidRDefault="000F448A" w:rsidP="001F4E0B">
      <w:pPr>
        <w:ind w:right="260"/>
        <w:jc w:val="both"/>
        <w:rPr>
          <w:rFonts w:ascii="Arial" w:hAnsi="Arial" w:cs="Arial"/>
          <w:b/>
          <w:i/>
          <w:sz w:val="20"/>
          <w:szCs w:val="20"/>
        </w:rPr>
      </w:pPr>
      <w:r w:rsidRPr="006E66F8">
        <w:rPr>
          <w:rFonts w:ascii="Arial" w:hAnsi="Arial" w:cs="Arial"/>
          <w:i/>
          <w:sz w:val="20"/>
          <w:szCs w:val="20"/>
        </w:rPr>
        <w:t>«</w:t>
      </w:r>
      <w:r w:rsidR="0081121F" w:rsidRPr="006E66F8">
        <w:rPr>
          <w:rFonts w:ascii="Arial" w:hAnsi="Arial" w:cs="Arial"/>
          <w:i/>
          <w:sz w:val="20"/>
          <w:szCs w:val="20"/>
        </w:rPr>
        <w:t xml:space="preserve">Мы обладаем экспертизой не только для поставок, но и  оказания </w:t>
      </w:r>
      <w:r w:rsidR="00470D2D" w:rsidRPr="006E66F8">
        <w:rPr>
          <w:rFonts w:ascii="Arial" w:hAnsi="Arial" w:cs="Arial"/>
          <w:i/>
          <w:sz w:val="20"/>
          <w:szCs w:val="20"/>
        </w:rPr>
        <w:t xml:space="preserve"> </w:t>
      </w:r>
      <w:r w:rsidR="0081121F" w:rsidRPr="006E66F8">
        <w:rPr>
          <w:rFonts w:ascii="Arial" w:hAnsi="Arial" w:cs="Arial"/>
          <w:i/>
          <w:sz w:val="20"/>
          <w:szCs w:val="20"/>
        </w:rPr>
        <w:t xml:space="preserve">всего </w:t>
      </w:r>
      <w:r w:rsidR="00470D2D" w:rsidRPr="006E66F8">
        <w:rPr>
          <w:rFonts w:ascii="Arial" w:hAnsi="Arial" w:cs="Arial"/>
          <w:i/>
          <w:sz w:val="20"/>
          <w:szCs w:val="20"/>
        </w:rPr>
        <w:t>комплекс</w:t>
      </w:r>
      <w:r w:rsidR="0081121F" w:rsidRPr="006E66F8">
        <w:rPr>
          <w:rFonts w:ascii="Arial" w:hAnsi="Arial" w:cs="Arial"/>
          <w:i/>
          <w:sz w:val="20"/>
          <w:szCs w:val="20"/>
        </w:rPr>
        <w:t>а</w:t>
      </w:r>
      <w:r w:rsidR="00470D2D" w:rsidRPr="006E66F8">
        <w:rPr>
          <w:rFonts w:ascii="Arial" w:hAnsi="Arial" w:cs="Arial"/>
          <w:i/>
          <w:sz w:val="20"/>
          <w:szCs w:val="20"/>
        </w:rPr>
        <w:t xml:space="preserve"> услуг от проектирования до пуско-наладочных работ</w:t>
      </w:r>
      <w:r w:rsidR="0081121F" w:rsidRPr="006E66F8">
        <w:rPr>
          <w:rFonts w:ascii="Arial" w:hAnsi="Arial" w:cs="Arial"/>
          <w:i/>
          <w:sz w:val="20"/>
          <w:szCs w:val="20"/>
        </w:rPr>
        <w:t>.</w:t>
      </w:r>
      <w:r w:rsidR="00470D2D" w:rsidRPr="006E66F8">
        <w:rPr>
          <w:rFonts w:ascii="Arial" w:hAnsi="Arial" w:cs="Arial"/>
          <w:i/>
          <w:sz w:val="20"/>
          <w:szCs w:val="20"/>
        </w:rPr>
        <w:t xml:space="preserve"> </w:t>
      </w:r>
      <w:r w:rsidR="0081121F" w:rsidRPr="006E66F8">
        <w:rPr>
          <w:rFonts w:ascii="Arial" w:hAnsi="Arial" w:cs="Arial"/>
          <w:i/>
          <w:sz w:val="20"/>
          <w:szCs w:val="20"/>
        </w:rPr>
        <w:t>Также все наши продукты "</w:t>
      </w:r>
      <w:proofErr w:type="spellStart"/>
      <w:r w:rsidR="0081121F" w:rsidRPr="006E66F8">
        <w:rPr>
          <w:rFonts w:ascii="Arial" w:hAnsi="Arial" w:cs="Arial"/>
          <w:i/>
          <w:sz w:val="20"/>
          <w:szCs w:val="20"/>
        </w:rPr>
        <w:t>Digital</w:t>
      </w:r>
      <w:proofErr w:type="spellEnd"/>
      <w:r w:rsidR="0081121F" w:rsidRPr="006E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1121F" w:rsidRPr="006E66F8">
        <w:rPr>
          <w:rFonts w:ascii="Arial" w:hAnsi="Arial" w:cs="Arial"/>
          <w:i/>
          <w:sz w:val="20"/>
          <w:szCs w:val="20"/>
        </w:rPr>
        <w:t>Ready</w:t>
      </w:r>
      <w:proofErr w:type="spellEnd"/>
      <w:r w:rsidR="0081121F" w:rsidRPr="006E66F8">
        <w:rPr>
          <w:rFonts w:ascii="Arial" w:hAnsi="Arial" w:cs="Arial"/>
          <w:i/>
          <w:sz w:val="20"/>
          <w:szCs w:val="20"/>
        </w:rPr>
        <w:t>", т.е. готовы для создания цифровых объектов электроснабжения.</w:t>
      </w:r>
      <w:r w:rsidR="00FE2A38" w:rsidRPr="006E66F8">
        <w:rPr>
          <w:rFonts w:ascii="Arial" w:hAnsi="Arial" w:cs="Arial"/>
          <w:i/>
          <w:sz w:val="20"/>
          <w:szCs w:val="20"/>
        </w:rPr>
        <w:t xml:space="preserve"> Заказчики могут быть уверенны –</w:t>
      </w:r>
      <w:r w:rsidR="00E8280A" w:rsidRPr="006E66F8">
        <w:rPr>
          <w:rFonts w:ascii="Arial" w:hAnsi="Arial" w:cs="Arial"/>
          <w:i/>
          <w:sz w:val="20"/>
          <w:szCs w:val="20"/>
        </w:rPr>
        <w:t xml:space="preserve"> </w:t>
      </w:r>
      <w:r w:rsidR="0081121F" w:rsidRPr="006E66F8">
        <w:rPr>
          <w:rFonts w:ascii="Arial" w:hAnsi="Arial" w:cs="Arial"/>
          <w:i/>
          <w:sz w:val="20"/>
          <w:szCs w:val="20"/>
        </w:rPr>
        <w:t>производимое оборудование является российским, современным, испытанным, сертифицированным и подт</w:t>
      </w:r>
      <w:r w:rsidR="00E8280A" w:rsidRPr="006E66F8">
        <w:rPr>
          <w:rFonts w:ascii="Arial" w:hAnsi="Arial" w:cs="Arial"/>
          <w:i/>
          <w:sz w:val="20"/>
          <w:szCs w:val="20"/>
        </w:rPr>
        <w:t>верждённым опытом эксплуатации</w:t>
      </w:r>
      <w:r w:rsidR="00EC1DA1" w:rsidRPr="006E66F8">
        <w:rPr>
          <w:rFonts w:ascii="Arial" w:hAnsi="Arial" w:cs="Arial"/>
          <w:i/>
          <w:sz w:val="20"/>
          <w:szCs w:val="20"/>
        </w:rPr>
        <w:t>»</w:t>
      </w:r>
      <w:r w:rsidR="00E8280A" w:rsidRPr="006E66F8">
        <w:rPr>
          <w:rFonts w:ascii="Arial" w:hAnsi="Arial" w:cs="Arial"/>
          <w:i/>
          <w:sz w:val="20"/>
          <w:szCs w:val="20"/>
        </w:rPr>
        <w:t xml:space="preserve"> – </w:t>
      </w:r>
      <w:r w:rsidR="00E8280A" w:rsidRPr="006E66F8">
        <w:rPr>
          <w:rFonts w:ascii="Arial" w:hAnsi="Arial" w:cs="Arial"/>
          <w:b/>
          <w:i/>
          <w:sz w:val="20"/>
          <w:szCs w:val="20"/>
        </w:rPr>
        <w:t xml:space="preserve">отмечает коммерческий директор ЗАО «ЗЭТО» Евгения </w:t>
      </w:r>
      <w:proofErr w:type="spellStart"/>
      <w:r w:rsidR="00E8280A" w:rsidRPr="006E66F8">
        <w:rPr>
          <w:rFonts w:ascii="Arial" w:hAnsi="Arial" w:cs="Arial"/>
          <w:b/>
          <w:i/>
          <w:sz w:val="20"/>
          <w:szCs w:val="20"/>
        </w:rPr>
        <w:t>Бойкова</w:t>
      </w:r>
      <w:proofErr w:type="spellEnd"/>
      <w:r w:rsidR="00E8280A" w:rsidRPr="006E66F8">
        <w:rPr>
          <w:rFonts w:ascii="Arial" w:hAnsi="Arial" w:cs="Arial"/>
          <w:b/>
          <w:i/>
          <w:sz w:val="20"/>
          <w:szCs w:val="20"/>
        </w:rPr>
        <w:t>.</w:t>
      </w:r>
    </w:p>
    <w:p w:rsidR="00470D2D" w:rsidRDefault="00470D2D" w:rsidP="0081121F">
      <w:pPr>
        <w:jc w:val="both"/>
        <w:rPr>
          <w:rFonts w:ascii="Arial" w:hAnsi="Arial" w:cs="Arial"/>
          <w:sz w:val="20"/>
          <w:szCs w:val="20"/>
        </w:rPr>
      </w:pPr>
    </w:p>
    <w:p w:rsidR="001F4E0B" w:rsidRPr="001B7D3E" w:rsidRDefault="001F4E0B" w:rsidP="001F4E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Проекты</w:t>
      </w:r>
      <w:r w:rsidRPr="00E82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солнечных и ветряных электростанций </w:t>
      </w:r>
      <w:r w:rsidRPr="00E8280A">
        <w:rPr>
          <w:rFonts w:ascii="Arial" w:hAnsi="Arial" w:cs="Arial"/>
          <w:sz w:val="20"/>
          <w:szCs w:val="20"/>
        </w:rPr>
        <w:t>вход</w:t>
      </w:r>
      <w:r>
        <w:rPr>
          <w:rFonts w:ascii="Arial" w:hAnsi="Arial" w:cs="Arial"/>
          <w:sz w:val="20"/>
          <w:szCs w:val="20"/>
        </w:rPr>
        <w:t>ят</w:t>
      </w:r>
      <w:r w:rsidRPr="00E8280A">
        <w:rPr>
          <w:rFonts w:ascii="Arial" w:hAnsi="Arial" w:cs="Arial"/>
          <w:sz w:val="20"/>
          <w:szCs w:val="20"/>
        </w:rPr>
        <w:t xml:space="preserve"> в зону повышенного внимания нашего предприятия в связи с перспективностью этого сегмента рынка. ЗАО "ЗЭТО" предлагает свои </w:t>
      </w:r>
      <w:r>
        <w:rPr>
          <w:rFonts w:ascii="Arial" w:hAnsi="Arial" w:cs="Arial"/>
          <w:sz w:val="20"/>
          <w:szCs w:val="20"/>
        </w:rPr>
        <w:t xml:space="preserve">компоновочные решения 10-750 кВ для российских и зарубежных объектов альтернативной энергетики. </w:t>
      </w:r>
      <w:r w:rsidRPr="001B7D3E">
        <w:rPr>
          <w:rFonts w:ascii="Arial" w:hAnsi="Arial" w:cs="Arial"/>
          <w:sz w:val="20"/>
        </w:rPr>
        <w:t xml:space="preserve">Запросить ТКП можно здесь </w:t>
      </w:r>
      <w:hyperlink r:id="rId8" w:history="1">
        <w:r w:rsidRPr="001B7D3E">
          <w:rPr>
            <w:rStyle w:val="ad"/>
            <w:rFonts w:ascii="Arial" w:hAnsi="Arial" w:cs="Arial"/>
            <w:sz w:val="20"/>
          </w:rPr>
          <w:t>https://www.zeto.ru/order_online</w:t>
        </w:r>
      </w:hyperlink>
    </w:p>
    <w:p w:rsidR="001B7D3E" w:rsidRPr="00E8280A" w:rsidRDefault="001B7D3E" w:rsidP="0081121F">
      <w:pPr>
        <w:jc w:val="both"/>
        <w:rPr>
          <w:rFonts w:ascii="Arial" w:hAnsi="Arial" w:cs="Arial"/>
          <w:sz w:val="20"/>
          <w:szCs w:val="20"/>
        </w:rPr>
      </w:pPr>
    </w:p>
    <w:p w:rsidR="001B7D3E" w:rsidRPr="001B7D3E" w:rsidRDefault="00C14B9A" w:rsidP="000F448A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ЗАО «</w:t>
      </w:r>
      <w:hyperlink r:id="rId9" w:history="1">
        <w:r w:rsidRPr="00E8280A">
          <w:rPr>
            <w:rStyle w:val="ad"/>
            <w:rFonts w:ascii="Arial" w:hAnsi="Arial" w:cs="Arial"/>
            <w:color w:val="808080" w:themeColor="background1" w:themeShade="80"/>
            <w:sz w:val="20"/>
            <w:szCs w:val="20"/>
          </w:rPr>
          <w:t>ЗЭТО</w:t>
        </w:r>
      </w:hyperlink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» является одним из крупнейших производителей электротехнического оборудования для электроэнергетики, нефтяной, газовой,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</w:t>
      </w:r>
      <w:r w:rsidR="007E08D5" w:rsidRPr="00E828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E8280A">
        <w:rPr>
          <w:rFonts w:ascii="Arial" w:hAnsi="Arial" w:cs="Arial"/>
          <w:color w:val="808080" w:themeColor="background1" w:themeShade="80"/>
          <w:sz w:val="20"/>
          <w:szCs w:val="20"/>
        </w:rPr>
        <w:t>азующих организаций Министерства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E8280A">
        <w:rPr>
          <w:rFonts w:ascii="Arial" w:hAnsi="Arial" w:cs="Arial"/>
          <w:color w:val="808080" w:themeColor="background1" w:themeShade="80"/>
          <w:sz w:val="20"/>
          <w:szCs w:val="20"/>
        </w:rPr>
        <w:t>кая и кабельная промышленность» и является якорным резидентом «Промышленного электротехнического кластера Псковской области» и Технопарка «</w:t>
      </w:r>
      <w:proofErr w:type="spellStart"/>
      <w:r w:rsidR="007E08D5" w:rsidRPr="00E8280A">
        <w:rPr>
          <w:rFonts w:ascii="Arial" w:hAnsi="Arial" w:cs="Arial"/>
          <w:color w:val="808080" w:themeColor="background1" w:themeShade="80"/>
          <w:sz w:val="20"/>
          <w:szCs w:val="20"/>
        </w:rPr>
        <w:t>Электрополис</w:t>
      </w:r>
      <w:proofErr w:type="spellEnd"/>
      <w:r w:rsidR="007E08D5" w:rsidRPr="00E828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». 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Подробнее: 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www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proofErr w:type="spellStart"/>
      <w:r w:rsidRPr="00E828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zeto</w:t>
      </w:r>
      <w:proofErr w:type="spellEnd"/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ru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info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@</w:t>
      </w:r>
      <w:proofErr w:type="spellStart"/>
      <w:r w:rsidRPr="00E828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zeto</w:t>
      </w:r>
      <w:proofErr w:type="spellEnd"/>
      <w:r w:rsidRPr="00E8280A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Pr="00E828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ru</w:t>
      </w:r>
    </w:p>
    <w:p w:rsidR="001B7D3E" w:rsidRDefault="001B7D3E" w:rsidP="000F448A">
      <w:pPr>
        <w:jc w:val="both"/>
        <w:rPr>
          <w:rFonts w:ascii="Arial" w:hAnsi="Arial" w:cs="Arial"/>
          <w:sz w:val="18"/>
        </w:rPr>
      </w:pPr>
    </w:p>
    <w:p w:rsidR="00C14B9A" w:rsidRPr="001B7D3E" w:rsidRDefault="00C14B9A" w:rsidP="000F448A">
      <w:pPr>
        <w:jc w:val="both"/>
        <w:rPr>
          <w:rFonts w:ascii="Arial" w:hAnsi="Arial" w:cs="Arial"/>
          <w:sz w:val="14"/>
        </w:rPr>
      </w:pPr>
      <w:r w:rsidRPr="001B7D3E">
        <w:rPr>
          <w:rFonts w:ascii="Arial" w:hAnsi="Arial" w:cs="Arial"/>
          <w:sz w:val="14"/>
        </w:rPr>
        <w:t>Контакты для СМИ:</w:t>
      </w:r>
    </w:p>
    <w:p w:rsidR="000F448A" w:rsidRPr="001B7D3E" w:rsidRDefault="000F448A" w:rsidP="000F448A">
      <w:pPr>
        <w:jc w:val="both"/>
        <w:rPr>
          <w:rFonts w:ascii="Arial" w:hAnsi="Arial" w:cs="Arial"/>
          <w:sz w:val="14"/>
        </w:rPr>
      </w:pPr>
      <w:r w:rsidRPr="001B7D3E">
        <w:rPr>
          <w:rFonts w:ascii="Arial" w:hAnsi="Arial" w:cs="Arial"/>
          <w:sz w:val="14"/>
        </w:rPr>
        <w:t>Дубова Дарья</w:t>
      </w:r>
    </w:p>
    <w:p w:rsidR="000F448A" w:rsidRPr="001B7D3E" w:rsidRDefault="000F448A" w:rsidP="000F448A">
      <w:pPr>
        <w:jc w:val="both"/>
        <w:rPr>
          <w:rFonts w:ascii="Arial" w:hAnsi="Arial" w:cs="Arial"/>
          <w:sz w:val="14"/>
        </w:rPr>
      </w:pPr>
      <w:r w:rsidRPr="001B7D3E">
        <w:rPr>
          <w:rFonts w:ascii="Arial" w:hAnsi="Arial" w:cs="Arial"/>
          <w:sz w:val="14"/>
          <w:lang w:val="en-US"/>
        </w:rPr>
        <w:t>PR</w:t>
      </w:r>
      <w:r w:rsidRPr="001B7D3E">
        <w:rPr>
          <w:rFonts w:ascii="Arial" w:hAnsi="Arial" w:cs="Arial"/>
          <w:sz w:val="14"/>
        </w:rPr>
        <w:t>-менеджер ЗАО "ЗЭТО"</w:t>
      </w:r>
    </w:p>
    <w:p w:rsidR="000F448A" w:rsidRPr="001B7D3E" w:rsidRDefault="000F448A" w:rsidP="000F448A">
      <w:pPr>
        <w:jc w:val="both"/>
        <w:rPr>
          <w:rFonts w:ascii="Arial" w:hAnsi="Arial" w:cs="Arial"/>
          <w:sz w:val="14"/>
        </w:rPr>
      </w:pPr>
      <w:r w:rsidRPr="001B7D3E">
        <w:rPr>
          <w:rFonts w:ascii="Arial" w:hAnsi="Arial" w:cs="Arial"/>
          <w:sz w:val="14"/>
        </w:rPr>
        <w:t xml:space="preserve">182113, Россия, г. Великие Луки, просп. </w:t>
      </w:r>
      <w:proofErr w:type="gramStart"/>
      <w:r w:rsidRPr="001B7D3E">
        <w:rPr>
          <w:rFonts w:ascii="Arial" w:hAnsi="Arial" w:cs="Arial"/>
          <w:sz w:val="14"/>
        </w:rPr>
        <w:t>Октябрьский</w:t>
      </w:r>
      <w:proofErr w:type="gramEnd"/>
      <w:r w:rsidRPr="001B7D3E">
        <w:rPr>
          <w:rFonts w:ascii="Arial" w:hAnsi="Arial" w:cs="Arial"/>
          <w:sz w:val="14"/>
        </w:rPr>
        <w:t>, 79</w:t>
      </w:r>
    </w:p>
    <w:p w:rsidR="000F448A" w:rsidRPr="001B7D3E" w:rsidRDefault="000F448A" w:rsidP="000F448A">
      <w:pPr>
        <w:jc w:val="both"/>
        <w:rPr>
          <w:rFonts w:ascii="Arial" w:hAnsi="Arial" w:cs="Arial"/>
          <w:sz w:val="14"/>
        </w:rPr>
      </w:pPr>
      <w:r w:rsidRPr="001B7D3E">
        <w:rPr>
          <w:rFonts w:ascii="Arial" w:hAnsi="Arial" w:cs="Arial"/>
          <w:sz w:val="14"/>
        </w:rPr>
        <w:t>тел. + 7 (81153) 6-38-39</w:t>
      </w:r>
    </w:p>
    <w:p w:rsidR="000F448A" w:rsidRPr="001B7D3E" w:rsidRDefault="000F448A" w:rsidP="000F448A">
      <w:pPr>
        <w:jc w:val="both"/>
        <w:rPr>
          <w:rFonts w:ascii="Arial" w:hAnsi="Arial" w:cs="Arial"/>
          <w:sz w:val="14"/>
        </w:rPr>
      </w:pPr>
      <w:r w:rsidRPr="001B7D3E">
        <w:rPr>
          <w:rFonts w:ascii="Arial" w:hAnsi="Arial" w:cs="Arial"/>
          <w:sz w:val="14"/>
          <w:lang w:val="en-US"/>
        </w:rPr>
        <w:t>www</w:t>
      </w:r>
      <w:r w:rsidRPr="001B7D3E">
        <w:rPr>
          <w:rFonts w:ascii="Arial" w:hAnsi="Arial" w:cs="Arial"/>
          <w:sz w:val="14"/>
        </w:rPr>
        <w:t>.</w:t>
      </w:r>
      <w:proofErr w:type="spellStart"/>
      <w:r w:rsidRPr="001B7D3E">
        <w:rPr>
          <w:rFonts w:ascii="Arial" w:hAnsi="Arial" w:cs="Arial"/>
          <w:sz w:val="14"/>
          <w:lang w:val="en-US"/>
        </w:rPr>
        <w:t>zeto</w:t>
      </w:r>
      <w:proofErr w:type="spellEnd"/>
      <w:r w:rsidRPr="001B7D3E">
        <w:rPr>
          <w:rFonts w:ascii="Arial" w:hAnsi="Arial" w:cs="Arial"/>
          <w:sz w:val="14"/>
        </w:rPr>
        <w:t>.</w:t>
      </w:r>
      <w:r w:rsidRPr="001B7D3E">
        <w:rPr>
          <w:rFonts w:ascii="Arial" w:hAnsi="Arial" w:cs="Arial"/>
          <w:sz w:val="14"/>
          <w:lang w:val="en-US"/>
        </w:rPr>
        <w:t>ru</w:t>
      </w:r>
    </w:p>
    <w:p w:rsidR="000F448A" w:rsidRPr="001B7D3E" w:rsidRDefault="000F448A" w:rsidP="000F448A">
      <w:pPr>
        <w:jc w:val="both"/>
        <w:rPr>
          <w:rFonts w:ascii="Arial" w:hAnsi="Arial" w:cs="Arial"/>
          <w:sz w:val="14"/>
        </w:rPr>
      </w:pPr>
      <w:proofErr w:type="spellStart"/>
      <w:r w:rsidRPr="001B7D3E">
        <w:rPr>
          <w:rFonts w:ascii="Arial" w:hAnsi="Arial" w:cs="Arial"/>
          <w:sz w:val="14"/>
          <w:lang w:val="en-US"/>
        </w:rPr>
        <w:t>reklama</w:t>
      </w:r>
      <w:proofErr w:type="spellEnd"/>
      <w:r w:rsidRPr="001B7D3E">
        <w:rPr>
          <w:rFonts w:ascii="Arial" w:hAnsi="Arial" w:cs="Arial"/>
          <w:sz w:val="14"/>
        </w:rPr>
        <w:t>@</w:t>
      </w:r>
      <w:proofErr w:type="spellStart"/>
      <w:r w:rsidRPr="001B7D3E">
        <w:rPr>
          <w:rFonts w:ascii="Arial" w:hAnsi="Arial" w:cs="Arial"/>
          <w:sz w:val="14"/>
          <w:lang w:val="en-US"/>
        </w:rPr>
        <w:t>zeto</w:t>
      </w:r>
      <w:proofErr w:type="spellEnd"/>
      <w:r w:rsidRPr="001B7D3E">
        <w:rPr>
          <w:rFonts w:ascii="Arial" w:hAnsi="Arial" w:cs="Arial"/>
          <w:sz w:val="14"/>
        </w:rPr>
        <w:t>.</w:t>
      </w:r>
      <w:r w:rsidRPr="001B7D3E">
        <w:rPr>
          <w:rFonts w:ascii="Arial" w:hAnsi="Arial" w:cs="Arial"/>
          <w:sz w:val="14"/>
          <w:lang w:val="en-US"/>
        </w:rPr>
        <w:t>ru</w:t>
      </w:r>
    </w:p>
    <w:sectPr w:rsidR="000F448A" w:rsidRPr="001B7D3E" w:rsidSect="00715AE0">
      <w:footerReference w:type="default" r:id="rId10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08" w:rsidRDefault="002C4008" w:rsidP="00715AE0">
      <w:r>
        <w:separator/>
      </w:r>
    </w:p>
  </w:endnote>
  <w:endnote w:type="continuationSeparator" w:id="0">
    <w:p w:rsidR="002C4008" w:rsidRDefault="002C4008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08" w:rsidRDefault="002C4008" w:rsidP="00715AE0">
      <w:r>
        <w:separator/>
      </w:r>
    </w:p>
  </w:footnote>
  <w:footnote w:type="continuationSeparator" w:id="0">
    <w:p w:rsidR="002C4008" w:rsidRDefault="002C4008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F448A"/>
    <w:rsid w:val="00140D5E"/>
    <w:rsid w:val="001B7D3E"/>
    <w:rsid w:val="001F4E0B"/>
    <w:rsid w:val="002C4008"/>
    <w:rsid w:val="00470D2D"/>
    <w:rsid w:val="005B6745"/>
    <w:rsid w:val="00626A19"/>
    <w:rsid w:val="006971D0"/>
    <w:rsid w:val="00697587"/>
    <w:rsid w:val="006E66F8"/>
    <w:rsid w:val="00715AE0"/>
    <w:rsid w:val="007E08D5"/>
    <w:rsid w:val="0081121F"/>
    <w:rsid w:val="008577FA"/>
    <w:rsid w:val="008F6065"/>
    <w:rsid w:val="00A35A6A"/>
    <w:rsid w:val="00A7562B"/>
    <w:rsid w:val="00BF0ABC"/>
    <w:rsid w:val="00C14B9A"/>
    <w:rsid w:val="00C61E97"/>
    <w:rsid w:val="00D55E6D"/>
    <w:rsid w:val="00D7120E"/>
    <w:rsid w:val="00E57D58"/>
    <w:rsid w:val="00E81B43"/>
    <w:rsid w:val="00E8280A"/>
    <w:rsid w:val="00E90B7F"/>
    <w:rsid w:val="00EA04C7"/>
    <w:rsid w:val="00EA4583"/>
    <w:rsid w:val="00EC1DA1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o.ru/order_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et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15</cp:revision>
  <dcterms:created xsi:type="dcterms:W3CDTF">2021-04-15T07:32:00Z</dcterms:created>
  <dcterms:modified xsi:type="dcterms:W3CDTF">2021-04-21T06:17:00Z</dcterms:modified>
</cp:coreProperties>
</file>