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F3" w:rsidRPr="00BE6255" w:rsidRDefault="0042604E" w:rsidP="00B47CF3">
      <w:pPr>
        <w:ind w:firstLine="708"/>
        <w:jc w:val="center"/>
        <w:rPr>
          <w:rFonts w:ascii="Arial" w:hAnsi="Arial" w:cs="Arial"/>
          <w:b/>
          <w:sz w:val="24"/>
          <w:szCs w:val="28"/>
        </w:rPr>
      </w:pPr>
      <w:r w:rsidRPr="00BE6255">
        <w:rPr>
          <w:rFonts w:ascii="Arial" w:hAnsi="Arial" w:cs="Arial"/>
          <w:b/>
          <w:sz w:val="24"/>
          <w:szCs w:val="28"/>
        </w:rPr>
        <w:t>Цифровое депо посетили</w:t>
      </w:r>
      <w:r w:rsidR="00B47CF3" w:rsidRPr="00BE6255">
        <w:rPr>
          <w:rFonts w:ascii="Arial" w:hAnsi="Arial" w:cs="Arial"/>
          <w:b/>
          <w:sz w:val="24"/>
          <w:szCs w:val="28"/>
        </w:rPr>
        <w:t xml:space="preserve"> </w:t>
      </w:r>
      <w:r w:rsidRPr="00BE6255">
        <w:rPr>
          <w:rFonts w:ascii="Arial" w:hAnsi="Arial" w:cs="Arial"/>
          <w:b/>
          <w:sz w:val="24"/>
          <w:szCs w:val="28"/>
        </w:rPr>
        <w:t>воспитанники Братского специализированного дома ребенка</w:t>
      </w:r>
    </w:p>
    <w:p w:rsidR="003F3669" w:rsidRPr="00BE6255" w:rsidRDefault="00B47CF3" w:rsidP="00E37F4F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BE6255">
        <w:rPr>
          <w:rFonts w:ascii="Arial" w:hAnsi="Arial" w:cs="Arial"/>
          <w:b/>
          <w:sz w:val="24"/>
          <w:szCs w:val="28"/>
        </w:rPr>
        <w:t xml:space="preserve">В апреле при соблюдении всех мер безопасности </w:t>
      </w:r>
      <w:r w:rsidR="00AC400F" w:rsidRPr="00BE6255">
        <w:rPr>
          <w:rFonts w:ascii="Arial" w:hAnsi="Arial" w:cs="Arial"/>
          <w:b/>
          <w:sz w:val="24"/>
          <w:szCs w:val="28"/>
        </w:rPr>
        <w:t>сервисное локомотивное депо Братское (входит в ГК «</w:t>
      </w:r>
      <w:proofErr w:type="spellStart"/>
      <w:r w:rsidR="00AC400F" w:rsidRPr="00BE6255">
        <w:rPr>
          <w:rFonts w:ascii="Arial" w:hAnsi="Arial" w:cs="Arial"/>
          <w:b/>
          <w:sz w:val="24"/>
          <w:szCs w:val="28"/>
        </w:rPr>
        <w:t>ЛокоТех</w:t>
      </w:r>
      <w:proofErr w:type="spellEnd"/>
      <w:r w:rsidR="00AC400F" w:rsidRPr="00BE6255">
        <w:rPr>
          <w:rFonts w:ascii="Arial" w:hAnsi="Arial" w:cs="Arial"/>
          <w:b/>
          <w:sz w:val="24"/>
          <w:szCs w:val="28"/>
        </w:rPr>
        <w:t xml:space="preserve">») </w:t>
      </w:r>
      <w:r w:rsidRPr="00BE6255">
        <w:rPr>
          <w:rFonts w:ascii="Arial" w:hAnsi="Arial" w:cs="Arial"/>
          <w:b/>
          <w:sz w:val="24"/>
          <w:szCs w:val="28"/>
        </w:rPr>
        <w:t>посетили воспитанники Братского специализированного дома ребенка.   Ребятам показали производственные</w:t>
      </w:r>
      <w:r w:rsidR="003F3669" w:rsidRPr="00BE6255">
        <w:rPr>
          <w:rFonts w:ascii="Arial" w:hAnsi="Arial" w:cs="Arial"/>
          <w:b/>
          <w:sz w:val="24"/>
          <w:szCs w:val="28"/>
        </w:rPr>
        <w:t xml:space="preserve"> цеха, </w:t>
      </w:r>
      <w:r w:rsidRPr="00BE6255">
        <w:rPr>
          <w:rFonts w:ascii="Arial" w:hAnsi="Arial" w:cs="Arial"/>
          <w:b/>
          <w:sz w:val="24"/>
          <w:szCs w:val="28"/>
        </w:rPr>
        <w:t xml:space="preserve">рассказали об истории и перспективах развития </w:t>
      </w:r>
      <w:r w:rsidR="00B25BD4" w:rsidRPr="00BE6255">
        <w:rPr>
          <w:rFonts w:ascii="Arial" w:hAnsi="Arial" w:cs="Arial"/>
          <w:b/>
          <w:sz w:val="24"/>
          <w:szCs w:val="28"/>
        </w:rPr>
        <w:t>компании</w:t>
      </w:r>
      <w:r w:rsidRPr="00BE6255">
        <w:rPr>
          <w:rFonts w:ascii="Arial" w:hAnsi="Arial" w:cs="Arial"/>
          <w:b/>
          <w:sz w:val="24"/>
          <w:szCs w:val="28"/>
        </w:rPr>
        <w:t>, познакомили с рабочими профессиями</w:t>
      </w:r>
      <w:r w:rsidR="003F3669" w:rsidRPr="00BE6255">
        <w:rPr>
          <w:rFonts w:ascii="Arial" w:hAnsi="Arial" w:cs="Arial"/>
          <w:b/>
          <w:sz w:val="24"/>
          <w:szCs w:val="28"/>
        </w:rPr>
        <w:t xml:space="preserve"> </w:t>
      </w:r>
      <w:r w:rsidRPr="00BE6255">
        <w:rPr>
          <w:rFonts w:ascii="Arial" w:hAnsi="Arial" w:cs="Arial"/>
          <w:b/>
          <w:sz w:val="24"/>
          <w:szCs w:val="28"/>
        </w:rPr>
        <w:t xml:space="preserve">и </w:t>
      </w:r>
      <w:r w:rsidR="003F3669" w:rsidRPr="00BE6255">
        <w:rPr>
          <w:rFonts w:ascii="Arial" w:hAnsi="Arial" w:cs="Arial"/>
          <w:b/>
          <w:sz w:val="24"/>
          <w:szCs w:val="28"/>
        </w:rPr>
        <w:t>продемонстрировали элементы «Цифрового депо».</w:t>
      </w:r>
    </w:p>
    <w:p w:rsidR="003C293B" w:rsidRPr="00BE6255" w:rsidRDefault="00B25BD4" w:rsidP="00A6074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1"/>
          <w:lang w:eastAsia="ru-RU"/>
        </w:rPr>
      </w:pPr>
      <w:r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Приглашение посетить современное локомотиворемонтное предприятие гости получили в рамках проведения Всероссийской </w:t>
      </w:r>
      <w:proofErr w:type="spellStart"/>
      <w:r w:rsidRPr="00BE6255">
        <w:rPr>
          <w:rFonts w:ascii="Arial" w:hAnsi="Arial" w:cs="Arial"/>
          <w:color w:val="000000"/>
          <w:sz w:val="24"/>
          <w:szCs w:val="21"/>
          <w:lang w:eastAsia="ru-RU"/>
        </w:rPr>
        <w:t>профориентационно</w:t>
      </w:r>
      <w:r w:rsidR="003C7ED5" w:rsidRPr="00BE6255">
        <w:rPr>
          <w:rFonts w:ascii="Arial" w:hAnsi="Arial" w:cs="Arial"/>
          <w:color w:val="000000"/>
          <w:sz w:val="24"/>
          <w:szCs w:val="21"/>
          <w:lang w:eastAsia="ru-RU"/>
        </w:rPr>
        <w:t>й</w:t>
      </w:r>
      <w:proofErr w:type="spellEnd"/>
      <w:r w:rsidR="003C7ED5"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 акции «Неделя без турникетов», в которой коллектив депо ежегодно принимает активное участие. </w:t>
      </w:r>
      <w:r w:rsidR="003C293B"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Прежде чем отправиться на экскурсию, ребятам провели инструктаж по технике безопасности и </w:t>
      </w:r>
      <w:r w:rsidR="003C293B" w:rsidRPr="00BE6255">
        <w:rPr>
          <w:rFonts w:ascii="Arial" w:hAnsi="Arial" w:cs="Arial"/>
          <w:sz w:val="24"/>
          <w:szCs w:val="28"/>
        </w:rPr>
        <w:t>нахождению людей на территории депо</w:t>
      </w:r>
      <w:r w:rsidR="003C293B" w:rsidRPr="00BE6255">
        <w:rPr>
          <w:rFonts w:ascii="Arial" w:hAnsi="Arial" w:cs="Arial"/>
          <w:color w:val="000000"/>
          <w:sz w:val="24"/>
          <w:szCs w:val="21"/>
          <w:lang w:eastAsia="ru-RU"/>
        </w:rPr>
        <w:t>.</w:t>
      </w:r>
    </w:p>
    <w:p w:rsidR="00200BE9" w:rsidRPr="00BE6255" w:rsidRDefault="003C293B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- На нашем предприятии строго соблюдается производственная безопасность, поэтому эта процедура </w:t>
      </w:r>
      <w:r w:rsidR="001F3CCD" w:rsidRPr="00BE6255">
        <w:rPr>
          <w:rFonts w:ascii="Arial" w:hAnsi="Arial" w:cs="Arial"/>
          <w:color w:val="000000"/>
          <w:sz w:val="24"/>
          <w:szCs w:val="21"/>
          <w:lang w:eastAsia="ru-RU"/>
        </w:rPr>
        <w:t>обязательная</w:t>
      </w:r>
      <w:r w:rsidR="00200BE9"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, - пояснил воспитанникам ведущий инженер технического отдела Дмитрий Невидимов. – Теперь, когда у вас есть защитные каски </w:t>
      </w:r>
      <w:r w:rsidR="001F3CCD"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и </w:t>
      </w:r>
      <w:r w:rsidR="00BA6443"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знания о правилах нахождения в депо </w:t>
      </w:r>
      <w:r w:rsidR="00200BE9"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мы можем смело отправляться в </w:t>
      </w:r>
      <w:r w:rsidR="00200BE9" w:rsidRPr="00BE6255">
        <w:rPr>
          <w:rFonts w:ascii="Arial" w:hAnsi="Arial" w:cs="Arial"/>
          <w:sz w:val="24"/>
          <w:szCs w:val="28"/>
        </w:rPr>
        <w:t>путешествие по сказочному миру ремонта больших «железных коней».</w:t>
      </w:r>
    </w:p>
    <w:p w:rsidR="003C7ED5" w:rsidRPr="00BE6255" w:rsidRDefault="00BA6443" w:rsidP="00A6074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1"/>
          <w:lang w:eastAsia="ru-RU"/>
        </w:rPr>
      </w:pPr>
      <w:r w:rsidRPr="00BE6255">
        <w:rPr>
          <w:rFonts w:ascii="Arial" w:hAnsi="Arial" w:cs="Arial"/>
          <w:color w:val="000000"/>
          <w:sz w:val="24"/>
          <w:szCs w:val="21"/>
          <w:lang w:eastAsia="ru-RU"/>
        </w:rPr>
        <w:t>К</w:t>
      </w:r>
      <w:r w:rsidR="003C7ED5" w:rsidRPr="00BE6255">
        <w:rPr>
          <w:rFonts w:ascii="Arial" w:hAnsi="Arial" w:cs="Arial"/>
          <w:color w:val="000000"/>
          <w:sz w:val="24"/>
          <w:szCs w:val="21"/>
          <w:lang w:eastAsia="ru-RU"/>
        </w:rPr>
        <w:t xml:space="preserve">оллектив депо приготовил для воспитанников интересную программу и увлекательную экскурсию по производству. </w:t>
      </w:r>
    </w:p>
    <w:p w:rsidR="00DE32A5" w:rsidRPr="00BE6255" w:rsidRDefault="00BA6443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color w:val="000000"/>
          <w:sz w:val="24"/>
          <w:szCs w:val="21"/>
          <w:lang w:eastAsia="ru-RU"/>
        </w:rPr>
        <w:t>Как известно, с</w:t>
      </w:r>
      <w:r w:rsidR="003F3669" w:rsidRPr="00BE6255">
        <w:rPr>
          <w:rFonts w:ascii="Arial" w:hAnsi="Arial" w:cs="Arial"/>
          <w:sz w:val="24"/>
          <w:szCs w:val="28"/>
        </w:rPr>
        <w:t xml:space="preserve"> 2018 года</w:t>
      </w:r>
      <w:r w:rsidRPr="00BE6255">
        <w:rPr>
          <w:rFonts w:ascii="Arial" w:hAnsi="Arial" w:cs="Arial"/>
          <w:sz w:val="24"/>
          <w:szCs w:val="28"/>
        </w:rPr>
        <w:t xml:space="preserve"> в сервисном локомотивном депо Братское </w:t>
      </w:r>
      <w:r w:rsidR="00343527" w:rsidRPr="00BE6255">
        <w:rPr>
          <w:rFonts w:ascii="Arial" w:hAnsi="Arial" w:cs="Arial"/>
          <w:sz w:val="24"/>
          <w:szCs w:val="28"/>
        </w:rPr>
        <w:t>реализуется</w:t>
      </w:r>
      <w:r w:rsidRPr="00BE6255">
        <w:rPr>
          <w:rFonts w:ascii="Arial" w:hAnsi="Arial" w:cs="Arial"/>
          <w:sz w:val="24"/>
          <w:szCs w:val="28"/>
        </w:rPr>
        <w:t xml:space="preserve"> масштабный проект «Цифровое депо», призванный повысить качество ремонта локомотивов и организовать сервис тяговых машин в режиме </w:t>
      </w:r>
      <w:r w:rsidR="00343527" w:rsidRPr="00BE6255">
        <w:rPr>
          <w:rFonts w:ascii="Arial" w:hAnsi="Arial" w:cs="Arial"/>
          <w:sz w:val="24"/>
          <w:szCs w:val="28"/>
          <w:lang w:val="en-US"/>
        </w:rPr>
        <w:t>pit</w:t>
      </w:r>
      <w:r w:rsidR="00343527" w:rsidRPr="00BE6255">
        <w:rPr>
          <w:rFonts w:ascii="Arial" w:hAnsi="Arial" w:cs="Arial"/>
          <w:sz w:val="24"/>
          <w:szCs w:val="28"/>
        </w:rPr>
        <w:t>-</w:t>
      </w:r>
      <w:r w:rsidR="00343527" w:rsidRPr="00BE6255">
        <w:rPr>
          <w:rFonts w:ascii="Arial" w:hAnsi="Arial" w:cs="Arial"/>
          <w:sz w:val="24"/>
          <w:szCs w:val="28"/>
          <w:lang w:val="en-US"/>
        </w:rPr>
        <w:t>stop</w:t>
      </w:r>
      <w:r w:rsidRPr="00BE6255">
        <w:rPr>
          <w:rFonts w:ascii="Arial" w:hAnsi="Arial" w:cs="Arial"/>
          <w:sz w:val="24"/>
          <w:szCs w:val="28"/>
        </w:rPr>
        <w:t>.</w:t>
      </w:r>
      <w:r w:rsidR="00DE32A5" w:rsidRPr="00BE6255">
        <w:rPr>
          <w:rFonts w:ascii="Arial" w:hAnsi="Arial" w:cs="Arial"/>
          <w:sz w:val="24"/>
          <w:szCs w:val="28"/>
        </w:rPr>
        <w:t xml:space="preserve"> За три года существования проекта внедрено более десятка инновационных решений, которые сопровождают весь сервисный процесс, начиная от приемки локомотива и заканчивая его сдачей в эксплуатацию.</w:t>
      </w:r>
    </w:p>
    <w:p w:rsidR="001F3CCD" w:rsidRPr="00BE6255" w:rsidRDefault="00DE32A5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sz w:val="24"/>
          <w:szCs w:val="28"/>
        </w:rPr>
        <w:t xml:space="preserve">Воспитанники Братского специализированного дома ребенка с большим интересом наблюдали за автоматизированными системами </w:t>
      </w:r>
      <w:r w:rsidR="00387306" w:rsidRPr="00BE6255">
        <w:rPr>
          <w:rFonts w:ascii="Arial" w:hAnsi="Arial" w:cs="Arial"/>
          <w:sz w:val="24"/>
          <w:szCs w:val="28"/>
        </w:rPr>
        <w:t xml:space="preserve">и внимательно слушали Дмитрия </w:t>
      </w:r>
      <w:proofErr w:type="spellStart"/>
      <w:r w:rsidR="00387306" w:rsidRPr="00BE6255">
        <w:rPr>
          <w:rFonts w:ascii="Arial" w:hAnsi="Arial" w:cs="Arial"/>
          <w:sz w:val="24"/>
          <w:szCs w:val="28"/>
        </w:rPr>
        <w:t>Невидимова</w:t>
      </w:r>
      <w:proofErr w:type="spellEnd"/>
      <w:r w:rsidR="00387306" w:rsidRPr="00BE6255">
        <w:rPr>
          <w:rFonts w:ascii="Arial" w:hAnsi="Arial" w:cs="Arial"/>
          <w:sz w:val="24"/>
          <w:szCs w:val="28"/>
        </w:rPr>
        <w:t xml:space="preserve">. Из его рассказа они узнали, из каких основных частей состоит локомотив, сколько весит электровоз и его отдельные узлы, как </w:t>
      </w:r>
      <w:r w:rsidR="001F3CCD" w:rsidRPr="00BE6255">
        <w:rPr>
          <w:rFonts w:ascii="Arial" w:hAnsi="Arial" w:cs="Arial"/>
          <w:sz w:val="24"/>
          <w:szCs w:val="28"/>
        </w:rPr>
        <w:t>локомотив</w:t>
      </w:r>
      <w:r w:rsidR="00387306" w:rsidRPr="00BE6255">
        <w:rPr>
          <w:rFonts w:ascii="Arial" w:hAnsi="Arial" w:cs="Arial"/>
          <w:sz w:val="24"/>
          <w:szCs w:val="28"/>
        </w:rPr>
        <w:t xml:space="preserve"> соединяется с вагонами, почему он двигается по рельсам и не падает с них, для чего производится рем</w:t>
      </w:r>
      <w:r w:rsidR="001F3CCD" w:rsidRPr="00BE6255">
        <w:rPr>
          <w:rFonts w:ascii="Arial" w:hAnsi="Arial" w:cs="Arial"/>
          <w:sz w:val="24"/>
          <w:szCs w:val="28"/>
        </w:rPr>
        <w:t>онт и обслуживание локомотивов и многое другое.</w:t>
      </w:r>
    </w:p>
    <w:p w:rsidR="00AB1A21" w:rsidRPr="00BE6255" w:rsidRDefault="00AB1A21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sz w:val="24"/>
          <w:szCs w:val="28"/>
        </w:rPr>
        <w:t>Особое вн</w:t>
      </w:r>
      <w:r w:rsidR="001F3CCD" w:rsidRPr="00BE6255">
        <w:rPr>
          <w:rFonts w:ascii="Arial" w:hAnsi="Arial" w:cs="Arial"/>
          <w:sz w:val="24"/>
          <w:szCs w:val="28"/>
        </w:rPr>
        <w:t>имание у гостей вызвала биометрическая система данных, которая установлена на проходной</w:t>
      </w:r>
      <w:r w:rsidRPr="00BE6255">
        <w:rPr>
          <w:rFonts w:ascii="Arial" w:hAnsi="Arial" w:cs="Arial"/>
          <w:sz w:val="24"/>
          <w:szCs w:val="28"/>
        </w:rPr>
        <w:t xml:space="preserve"> депо</w:t>
      </w:r>
      <w:r w:rsidR="001F3CCD" w:rsidRPr="00BE6255">
        <w:rPr>
          <w:rFonts w:ascii="Arial" w:hAnsi="Arial" w:cs="Arial"/>
          <w:sz w:val="24"/>
          <w:szCs w:val="28"/>
        </w:rPr>
        <w:t xml:space="preserve">.  </w:t>
      </w:r>
      <w:r w:rsidRPr="00BE6255">
        <w:rPr>
          <w:rFonts w:ascii="Arial" w:hAnsi="Arial" w:cs="Arial"/>
          <w:sz w:val="24"/>
          <w:szCs w:val="28"/>
        </w:rPr>
        <w:t xml:space="preserve">Чтобы попасть на предприятие, сотрудникам достаточно посмотреть на специальное устройство или приложить палец для сканирования отпечатка. Биометрическая система идентифицирует работника, определяет возможность его допуска и автоматически передает информацию о его явке в интеллектуальную систему. </w:t>
      </w:r>
    </w:p>
    <w:p w:rsidR="00AB1A21" w:rsidRPr="00BE6255" w:rsidRDefault="00AB1A21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sz w:val="24"/>
          <w:szCs w:val="28"/>
        </w:rPr>
        <w:t>Подробно ребятам было рассказано про ситуационный центр, который является настоящим мозгом предприятия. Именно сюда стекается вся оперативная информация о состоянии прибывающих на ремонт локомотивов: например, данные предиктивной аналитики с бортовых микропроцессорных систем управления, показатели замеров бандаж</w:t>
      </w:r>
      <w:r w:rsidR="005C203F" w:rsidRPr="00BE6255">
        <w:rPr>
          <w:rFonts w:ascii="Arial" w:hAnsi="Arial" w:cs="Arial"/>
          <w:sz w:val="24"/>
          <w:szCs w:val="28"/>
        </w:rPr>
        <w:t xml:space="preserve">а колесных пар с профилометров, </w:t>
      </w:r>
      <w:r w:rsidR="005C203F" w:rsidRPr="00BE6255">
        <w:rPr>
          <w:rFonts w:ascii="Arial" w:hAnsi="Arial" w:cs="Arial"/>
          <w:sz w:val="24"/>
          <w:szCs w:val="28"/>
        </w:rPr>
        <w:lastRenderedPageBreak/>
        <w:t xml:space="preserve">результаты ряда необходимых замеров технических характеристик оборудования локомотива </w:t>
      </w:r>
      <w:r w:rsidRPr="00BE6255">
        <w:rPr>
          <w:rFonts w:ascii="Arial" w:hAnsi="Arial" w:cs="Arial"/>
          <w:sz w:val="24"/>
          <w:szCs w:val="28"/>
        </w:rPr>
        <w:t>и многое другое.</w:t>
      </w:r>
      <w:r w:rsidR="005C203F" w:rsidRPr="00BE6255">
        <w:rPr>
          <w:rFonts w:ascii="Arial" w:hAnsi="Arial" w:cs="Arial"/>
          <w:sz w:val="24"/>
          <w:szCs w:val="28"/>
        </w:rPr>
        <w:t xml:space="preserve"> </w:t>
      </w:r>
    </w:p>
    <w:p w:rsidR="00AB1A21" w:rsidRPr="00BE6255" w:rsidRDefault="00AB1A21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sz w:val="24"/>
          <w:szCs w:val="28"/>
        </w:rPr>
        <w:t xml:space="preserve">- Также здесь </w:t>
      </w:r>
      <w:r w:rsidR="005C203F" w:rsidRPr="00BE6255">
        <w:rPr>
          <w:rFonts w:ascii="Arial" w:hAnsi="Arial" w:cs="Arial"/>
          <w:sz w:val="24"/>
          <w:szCs w:val="28"/>
        </w:rPr>
        <w:t>можно наблюдать какой локомотив будет ремонтироваться следующим, - продолжает экскурсию Дмитрий Невидимов, -  сколько времени будет длиться ремонт</w:t>
      </w:r>
      <w:r w:rsidRPr="00BE6255">
        <w:rPr>
          <w:rFonts w:ascii="Arial" w:hAnsi="Arial" w:cs="Arial"/>
          <w:sz w:val="24"/>
          <w:szCs w:val="28"/>
        </w:rPr>
        <w:t xml:space="preserve">, </w:t>
      </w:r>
      <w:r w:rsidR="005C203F" w:rsidRPr="00BE6255">
        <w:rPr>
          <w:rFonts w:ascii="Arial" w:hAnsi="Arial" w:cs="Arial"/>
          <w:sz w:val="24"/>
          <w:szCs w:val="28"/>
        </w:rPr>
        <w:t xml:space="preserve">какие машины сейчас везут грузы и какие </w:t>
      </w:r>
      <w:r w:rsidR="001E384D" w:rsidRPr="00BE6255">
        <w:rPr>
          <w:rFonts w:ascii="Arial" w:hAnsi="Arial" w:cs="Arial"/>
          <w:sz w:val="24"/>
          <w:szCs w:val="28"/>
        </w:rPr>
        <w:t>запасные</w:t>
      </w:r>
      <w:r w:rsidR="005C203F" w:rsidRPr="00BE6255">
        <w:rPr>
          <w:rFonts w:ascii="Arial" w:hAnsi="Arial" w:cs="Arial"/>
          <w:sz w:val="24"/>
          <w:szCs w:val="28"/>
        </w:rPr>
        <w:t xml:space="preserve"> детали есть в наличии</w:t>
      </w:r>
      <w:r w:rsidRPr="00BE6255">
        <w:rPr>
          <w:rFonts w:ascii="Arial" w:hAnsi="Arial" w:cs="Arial"/>
          <w:sz w:val="24"/>
          <w:szCs w:val="28"/>
        </w:rPr>
        <w:t xml:space="preserve">. </w:t>
      </w:r>
    </w:p>
    <w:p w:rsidR="001E384D" w:rsidRPr="00BE6255" w:rsidRDefault="001E384D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sz w:val="24"/>
          <w:szCs w:val="28"/>
        </w:rPr>
        <w:t>В завершении экскурсии гостям вручили памятные подарки, а воспитанники в свою очередь высказали слова благодарности и поделились эмоциями. Участники признались, что было интересно наблюдать за деятельностью слесарей тягового подвижного состава, токарей, фрезеровщиков, бригадиров, мастеров и работой оборудования. Ребят</w:t>
      </w:r>
      <w:r w:rsidR="005E4093" w:rsidRPr="00BE6255">
        <w:rPr>
          <w:rFonts w:ascii="Arial" w:hAnsi="Arial" w:cs="Arial"/>
          <w:sz w:val="24"/>
          <w:szCs w:val="28"/>
        </w:rPr>
        <w:t xml:space="preserve"> впечатлили масштабы депо и</w:t>
      </w:r>
      <w:r w:rsidRPr="00BE6255">
        <w:rPr>
          <w:rFonts w:ascii="Arial" w:hAnsi="Arial" w:cs="Arial"/>
          <w:sz w:val="24"/>
          <w:szCs w:val="28"/>
        </w:rPr>
        <w:t xml:space="preserve"> </w:t>
      </w:r>
      <w:r w:rsidR="00D52097" w:rsidRPr="00BE6255">
        <w:rPr>
          <w:rFonts w:ascii="Arial" w:hAnsi="Arial" w:cs="Arial"/>
          <w:sz w:val="24"/>
          <w:szCs w:val="28"/>
        </w:rPr>
        <w:t xml:space="preserve">внедренные </w:t>
      </w:r>
      <w:r w:rsidRPr="00BE6255">
        <w:rPr>
          <w:rFonts w:ascii="Arial" w:hAnsi="Arial" w:cs="Arial"/>
          <w:sz w:val="24"/>
          <w:szCs w:val="28"/>
        </w:rPr>
        <w:t>цифровые технологии.</w:t>
      </w:r>
    </w:p>
    <w:p w:rsidR="00A6074F" w:rsidRPr="00BE6255" w:rsidRDefault="001E384D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sz w:val="24"/>
          <w:szCs w:val="28"/>
        </w:rPr>
        <w:t xml:space="preserve">- </w:t>
      </w:r>
      <w:r w:rsidR="00980F8F" w:rsidRPr="00BE6255">
        <w:rPr>
          <w:rFonts w:ascii="Arial" w:hAnsi="Arial" w:cs="Arial"/>
          <w:sz w:val="24"/>
          <w:szCs w:val="28"/>
        </w:rPr>
        <w:t>Мне</w:t>
      </w:r>
      <w:r w:rsidR="00D52097" w:rsidRPr="00BE6255">
        <w:rPr>
          <w:rFonts w:ascii="Arial" w:hAnsi="Arial" w:cs="Arial"/>
          <w:sz w:val="24"/>
          <w:szCs w:val="28"/>
        </w:rPr>
        <w:t xml:space="preserve"> приятно, что тема производства интересна не только взрослым, но и подрастающему поколению, - отметил начальник сервисного локомотивного депо Братское Эдуард Копьев. -  Благодаря проекту «Цифровое депо», наше предприятие получило положительную динамику развития и стало более привлекательным для студентов и соискателей. Сейчас проект находится на финальной стадии реализации. Многие технологии уже внедрены и приносят свои результаты. До конца этого года планируется реализовать еще ряд инновационных решений, которые бу</w:t>
      </w:r>
      <w:r w:rsidR="00A6074F" w:rsidRPr="00BE6255">
        <w:rPr>
          <w:rFonts w:ascii="Arial" w:hAnsi="Arial" w:cs="Arial"/>
          <w:sz w:val="24"/>
          <w:szCs w:val="28"/>
        </w:rPr>
        <w:t>ду</w:t>
      </w:r>
      <w:r w:rsidR="00D062AC">
        <w:rPr>
          <w:rFonts w:ascii="Arial" w:hAnsi="Arial" w:cs="Arial"/>
          <w:sz w:val="24"/>
          <w:szCs w:val="28"/>
        </w:rPr>
        <w:t>т</w:t>
      </w:r>
      <w:r w:rsidR="00A6074F" w:rsidRPr="00BE6255">
        <w:rPr>
          <w:rFonts w:ascii="Arial" w:hAnsi="Arial" w:cs="Arial"/>
          <w:sz w:val="24"/>
          <w:szCs w:val="28"/>
        </w:rPr>
        <w:t xml:space="preserve"> работать как единый механизм, а самые лучшие получат тиражирование в других сервисных локомотивных депо</w:t>
      </w:r>
      <w:r w:rsidR="00980F8F" w:rsidRPr="00BE6255">
        <w:rPr>
          <w:rFonts w:ascii="Arial" w:hAnsi="Arial" w:cs="Arial"/>
          <w:sz w:val="24"/>
          <w:szCs w:val="28"/>
        </w:rPr>
        <w:t xml:space="preserve"> ГК «ЛокоТех»</w:t>
      </w:r>
      <w:r w:rsidR="00A6074F" w:rsidRPr="00BE6255">
        <w:rPr>
          <w:rFonts w:ascii="Arial" w:hAnsi="Arial" w:cs="Arial"/>
          <w:sz w:val="24"/>
          <w:szCs w:val="28"/>
        </w:rPr>
        <w:t xml:space="preserve">. </w:t>
      </w:r>
    </w:p>
    <w:p w:rsidR="00BE6255" w:rsidRPr="00BE6255" w:rsidRDefault="00BE6255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BE6255" w:rsidRPr="00BE6255" w:rsidRDefault="00BE6255" w:rsidP="00BE6255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BE6255" w:rsidRPr="00BE6255" w:rsidRDefault="00BE6255" w:rsidP="00BE6255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</w:t>
      </w:r>
      <w:bookmarkStart w:id="0" w:name="_GoBack"/>
      <w:bookmarkEnd w:id="0"/>
      <w:r w:rsidRPr="00BE6255">
        <w:rPr>
          <w:rFonts w:ascii="Arial" w:hAnsi="Arial" w:cs="Arial"/>
          <w:bCs/>
          <w:i/>
          <w:iCs/>
          <w:sz w:val="24"/>
          <w:szCs w:val="28"/>
        </w:rPr>
        <w:t xml:space="preserve"> в лизинг локомотивов, производство узлов и деталей для предприятий железнодорожного машиностроения.</w:t>
      </w:r>
    </w:p>
    <w:p w:rsidR="00BE6255" w:rsidRPr="00BE6255" w:rsidRDefault="00BE6255" w:rsidP="00BE6255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BE6255" w:rsidRPr="00BE6255" w:rsidRDefault="00BE6255" w:rsidP="00BE6255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r w:rsidRPr="00BE6255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ascii="Arial" w:hAnsi="Arial" w:cs="Arial"/>
          <w:bCs/>
          <w:i/>
          <w:iCs/>
          <w:sz w:val="24"/>
          <w:szCs w:val="28"/>
        </w:rPr>
        <w:t>10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BE6255" w:rsidRPr="00BE6255" w:rsidRDefault="00BE6255" w:rsidP="00BE62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BE6255" w:rsidRPr="00BE6255" w:rsidRDefault="00BE6255" w:rsidP="00BE62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BE6255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BE6255" w:rsidRPr="00BE6255" w:rsidRDefault="00BE6255" w:rsidP="00BE62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BE6255">
        <w:rPr>
          <w:rFonts w:ascii="Arial" w:hAnsi="Arial" w:cs="Arial"/>
          <w:bCs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szCs w:val="28"/>
        </w:rPr>
        <w:t xml:space="preserve">” </w:t>
      </w:r>
    </w:p>
    <w:p w:rsidR="00BE6255" w:rsidRPr="00BE6255" w:rsidRDefault="00BE6255" w:rsidP="00BE62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E-</w:t>
      </w:r>
      <w:proofErr w:type="spellStart"/>
      <w:r w:rsidRPr="00BE6255">
        <w:rPr>
          <w:rFonts w:ascii="Arial" w:hAnsi="Arial" w:cs="Arial"/>
          <w:bCs/>
          <w:szCs w:val="28"/>
        </w:rPr>
        <w:t>mail</w:t>
      </w:r>
      <w:proofErr w:type="spellEnd"/>
      <w:r w:rsidRPr="00BE6255">
        <w:rPr>
          <w:rFonts w:ascii="Arial" w:hAnsi="Arial" w:cs="Arial"/>
          <w:bCs/>
          <w:szCs w:val="28"/>
        </w:rPr>
        <w:t xml:space="preserve">: AkchurinaRKh@locotech.ru </w:t>
      </w:r>
    </w:p>
    <w:p w:rsidR="00BE6255" w:rsidRPr="00BE6255" w:rsidRDefault="00BE6255" w:rsidP="00BE62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BE6255">
        <w:rPr>
          <w:rFonts w:ascii="Arial" w:hAnsi="Arial" w:cs="Arial"/>
          <w:bCs/>
          <w:szCs w:val="28"/>
        </w:rPr>
        <w:t>Телефон: +7 (950) 125 26 77</w:t>
      </w:r>
    </w:p>
    <w:p w:rsidR="00BE6255" w:rsidRPr="00BE6255" w:rsidRDefault="00BE6255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1F47BF" w:rsidRPr="00BE6255" w:rsidRDefault="00A6074F" w:rsidP="00A6074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BE6255">
        <w:rPr>
          <w:rFonts w:ascii="Arial" w:hAnsi="Arial" w:cs="Arial"/>
          <w:sz w:val="24"/>
          <w:szCs w:val="28"/>
        </w:rPr>
        <w:t xml:space="preserve">             </w:t>
      </w:r>
    </w:p>
    <w:sectPr w:rsidR="001F47BF" w:rsidRPr="00B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4F"/>
    <w:rsid w:val="001E384D"/>
    <w:rsid w:val="001F1F2C"/>
    <w:rsid w:val="001F3CCD"/>
    <w:rsid w:val="001F47BF"/>
    <w:rsid w:val="00200BE9"/>
    <w:rsid w:val="00343527"/>
    <w:rsid w:val="00387306"/>
    <w:rsid w:val="003C293B"/>
    <w:rsid w:val="003C7ED5"/>
    <w:rsid w:val="003F3669"/>
    <w:rsid w:val="0042604E"/>
    <w:rsid w:val="005C203F"/>
    <w:rsid w:val="005E4093"/>
    <w:rsid w:val="00980F8F"/>
    <w:rsid w:val="00A158DD"/>
    <w:rsid w:val="00A6074F"/>
    <w:rsid w:val="00AB1A21"/>
    <w:rsid w:val="00AC400F"/>
    <w:rsid w:val="00B25BD4"/>
    <w:rsid w:val="00B47CF3"/>
    <w:rsid w:val="00BA6443"/>
    <w:rsid w:val="00BE6255"/>
    <w:rsid w:val="00C43CC3"/>
    <w:rsid w:val="00D062AC"/>
    <w:rsid w:val="00D14C24"/>
    <w:rsid w:val="00D52097"/>
    <w:rsid w:val="00DE32A5"/>
    <w:rsid w:val="00E11BE3"/>
    <w:rsid w:val="00E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A888-7BAE-41A6-BE53-B75A03A8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user_42.2</dc:creator>
  <cp:lastModifiedBy>Регина Хасановна Акчурина</cp:lastModifiedBy>
  <cp:revision>5</cp:revision>
  <dcterms:created xsi:type="dcterms:W3CDTF">2021-05-05T03:45:00Z</dcterms:created>
  <dcterms:modified xsi:type="dcterms:W3CDTF">2021-05-13T01:39:00Z</dcterms:modified>
</cp:coreProperties>
</file>