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7F" w:rsidRDefault="0072757F" w:rsidP="00346C3D">
      <w:pPr>
        <w:rPr>
          <w:b/>
        </w:rPr>
      </w:pPr>
      <w:r>
        <w:rPr>
          <w:b/>
        </w:rPr>
        <w:t>Михаил Криштал – благотворитель года</w:t>
      </w:r>
    </w:p>
    <w:p w:rsidR="00346C3D" w:rsidRDefault="00346C3D" w:rsidP="00346C3D">
      <w:r w:rsidRPr="0072757F">
        <w:rPr>
          <w:b/>
        </w:rPr>
        <w:t>Ректор Тольяттинского государственного университета стал победителем городского конкурса «Благотворитель года-2020». Михаил Криштал получил награду в номинации «Человек, меняющий город</w:t>
      </w:r>
      <w:r>
        <w:t>»</w:t>
      </w:r>
      <w:r w:rsidR="0072757F">
        <w:t xml:space="preserve">. </w:t>
      </w:r>
    </w:p>
    <w:p w:rsidR="00346C3D" w:rsidRDefault="00346C3D" w:rsidP="00346C3D">
      <w:r>
        <w:t>Благотворителей в Тольятти чествовали на ежегодном приёме главы Тольятти, посвящ</w:t>
      </w:r>
      <w:r w:rsidR="00B116E2">
        <w:t>ё</w:t>
      </w:r>
      <w:r>
        <w:t>нном 284-й годовщине со дня основания Ставрополя – Тольятти. Наград</w:t>
      </w:r>
      <w:r w:rsidR="00E30B92">
        <w:t>ы</w:t>
      </w:r>
      <w:r>
        <w:t xml:space="preserve"> горожанам, внесшим весомый вклад в развитие </w:t>
      </w:r>
      <w:r w:rsidR="00E5578A">
        <w:t>города</w:t>
      </w:r>
      <w:r>
        <w:t xml:space="preserve">, вручали глава городского округа Тольятти </w:t>
      </w:r>
      <w:r w:rsidRPr="00346C3D">
        <w:rPr>
          <w:b/>
        </w:rPr>
        <w:t xml:space="preserve">Николай </w:t>
      </w:r>
      <w:proofErr w:type="spellStart"/>
      <w:r w:rsidRPr="00346C3D">
        <w:rPr>
          <w:b/>
        </w:rPr>
        <w:t>Ренц</w:t>
      </w:r>
      <w:proofErr w:type="spellEnd"/>
      <w:r>
        <w:t xml:space="preserve"> и Президент Союза «Торгово-промышленная палата города Тольятти» </w:t>
      </w:r>
      <w:r w:rsidRPr="00346C3D">
        <w:rPr>
          <w:b/>
        </w:rPr>
        <w:t xml:space="preserve">Виктор </w:t>
      </w:r>
      <w:proofErr w:type="spellStart"/>
      <w:r w:rsidRPr="00346C3D">
        <w:rPr>
          <w:b/>
        </w:rPr>
        <w:t>Шамрай</w:t>
      </w:r>
      <w:proofErr w:type="spellEnd"/>
      <w:r>
        <w:t>.</w:t>
      </w:r>
    </w:p>
    <w:p w:rsidR="0036203F" w:rsidRDefault="004E3293" w:rsidP="0036203F">
      <w:r w:rsidRPr="00346C3D">
        <w:rPr>
          <w:b/>
        </w:rPr>
        <w:t xml:space="preserve">Михаил </w:t>
      </w:r>
      <w:r w:rsidR="00346C3D" w:rsidRPr="00346C3D">
        <w:rPr>
          <w:b/>
        </w:rPr>
        <w:t>Криштал</w:t>
      </w:r>
      <w:r>
        <w:rPr>
          <w:b/>
        </w:rPr>
        <w:t xml:space="preserve"> </w:t>
      </w:r>
      <w:r w:rsidR="00346C3D">
        <w:rPr>
          <w:b/>
        </w:rPr>
        <w:t>–</w:t>
      </w:r>
      <w:r w:rsidR="00346C3D">
        <w:t xml:space="preserve"> доктор физико-математических наук, профессор, ректор Тольяттинского государственного университета</w:t>
      </w:r>
      <w:r w:rsidR="0036203F">
        <w:t>, п</w:t>
      </w:r>
      <w:r w:rsidR="00346C3D">
        <w:t xml:space="preserve">редседатель Попечительского совета </w:t>
      </w:r>
      <w:r w:rsidR="009051CB">
        <w:t xml:space="preserve">общественного благотворительного </w:t>
      </w:r>
      <w:r w:rsidR="00346C3D">
        <w:t xml:space="preserve">Фонда «Духовное наследие» имени </w:t>
      </w:r>
      <w:r w:rsidR="0036203F">
        <w:t>С.Ф.</w:t>
      </w:r>
      <w:r w:rsidR="00303D1C">
        <w:t xml:space="preserve"> </w:t>
      </w:r>
      <w:proofErr w:type="spellStart"/>
      <w:r w:rsidR="00346C3D">
        <w:t>Жилкина</w:t>
      </w:r>
      <w:proofErr w:type="spellEnd"/>
      <w:r w:rsidR="0072757F">
        <w:t xml:space="preserve">. </w:t>
      </w:r>
      <w:r w:rsidR="0036203F">
        <w:t xml:space="preserve"> Награждён Медалью ордена «За заслуги перед Отечеством» II степени. </w:t>
      </w:r>
    </w:p>
    <w:p w:rsidR="00346C3D" w:rsidRDefault="00346C3D" w:rsidP="00346C3D">
      <w:r>
        <w:t xml:space="preserve">Под руководством Михаила </w:t>
      </w:r>
      <w:proofErr w:type="spellStart"/>
      <w:r w:rsidR="00012428">
        <w:t>Криштал</w:t>
      </w:r>
      <w:r w:rsidR="00303D1C">
        <w:t>а</w:t>
      </w:r>
      <w:proofErr w:type="spellEnd"/>
      <w:r w:rsidR="00012428">
        <w:t xml:space="preserve"> </w:t>
      </w:r>
      <w:r>
        <w:t>Тольяттинский государственный университет получил федеральные статусы опорного университета и центра инновационного и технологического развития региона. ТГУ – дважды лауреат премии Правительства РФ в области качества.</w:t>
      </w:r>
    </w:p>
    <w:p w:rsidR="00346C3D" w:rsidRDefault="00346C3D" w:rsidP="00346C3D">
      <w:r>
        <w:t xml:space="preserve">Успешные результаты в сфере развития благотворительности Фонда «Духовное наследие» достигнуты благодаря активной позиции Председателя попечительского совета фонда Михаила </w:t>
      </w:r>
      <w:proofErr w:type="spellStart"/>
      <w:r w:rsidR="00012428">
        <w:t>Кри</w:t>
      </w:r>
      <w:r w:rsidR="00944312">
        <w:t>ш</w:t>
      </w:r>
      <w:r w:rsidR="00012428">
        <w:t>тала</w:t>
      </w:r>
      <w:proofErr w:type="spellEnd"/>
      <w:r>
        <w:t xml:space="preserve">.  За годы </w:t>
      </w:r>
      <w:r w:rsidR="0036203F">
        <w:t xml:space="preserve">работы </w:t>
      </w:r>
      <w:r>
        <w:t>фонд привл</w:t>
      </w:r>
      <w:r w:rsidR="00B116E2">
        <w:t>ё</w:t>
      </w:r>
      <w:r>
        <w:t>к на благотворительные программы более 320 миллион</w:t>
      </w:r>
      <w:r w:rsidR="00795A0D">
        <w:t>ов</w:t>
      </w:r>
      <w:r>
        <w:t xml:space="preserve"> рублей.</w:t>
      </w:r>
      <w:r w:rsidR="00012428">
        <w:t xml:space="preserve"> </w:t>
      </w:r>
      <w:r>
        <w:t>Реализованы проекты: «Автомобильная столица», «Выставка ретро автомобилей ВАЗ» в Парковом комплексе</w:t>
      </w:r>
      <w:r w:rsidR="0036203F">
        <w:t xml:space="preserve"> </w:t>
      </w:r>
      <w:r>
        <w:t xml:space="preserve">истории техники имени </w:t>
      </w:r>
      <w:r w:rsidR="00303D1C">
        <w:t xml:space="preserve">К.Г. </w:t>
      </w:r>
      <w:r>
        <w:t>Сахарова, «Победа, Россия, Автопром».</w:t>
      </w:r>
      <w:r w:rsidR="0036203F">
        <w:t xml:space="preserve"> </w:t>
      </w:r>
      <w:r>
        <w:t>Оказана поддержка проект</w:t>
      </w:r>
      <w:r w:rsidR="0036203F">
        <w:t>ам</w:t>
      </w:r>
      <w:r>
        <w:t xml:space="preserve"> молодых уч</w:t>
      </w:r>
      <w:r w:rsidR="00B116E2">
        <w:t>ё</w:t>
      </w:r>
      <w:r>
        <w:t xml:space="preserve">ных </w:t>
      </w:r>
      <w:r w:rsidR="0036203F">
        <w:t>в рамках к</w:t>
      </w:r>
      <w:r>
        <w:t>онкурс</w:t>
      </w:r>
      <w:r w:rsidR="00795A0D">
        <w:t>а</w:t>
      </w:r>
      <w:r>
        <w:t xml:space="preserve"> «</w:t>
      </w:r>
      <w:proofErr w:type="spellStart"/>
      <w:r>
        <w:t>ProjectChallengeTLT</w:t>
      </w:r>
      <w:proofErr w:type="spellEnd"/>
      <w:r>
        <w:t>. Кубок проектов Тольятти</w:t>
      </w:r>
      <w:r w:rsidR="0036203F">
        <w:t>» и многих</w:t>
      </w:r>
      <w:r>
        <w:t xml:space="preserve"> други</w:t>
      </w:r>
      <w:r w:rsidR="0036203F">
        <w:t>х</w:t>
      </w:r>
      <w:r>
        <w:t>.</w:t>
      </w:r>
    </w:p>
    <w:p w:rsidR="0093499D" w:rsidRDefault="0093499D" w:rsidP="00E5578A"/>
    <w:p w:rsidR="00E5578A" w:rsidRDefault="00E5578A" w:rsidP="00E5578A">
      <w:r>
        <w:t>В 2020 году звания благотворителя года также удостоились:</w:t>
      </w:r>
    </w:p>
    <w:p w:rsidR="00E5578A" w:rsidRDefault="00E5578A" w:rsidP="00E5578A">
      <w:r>
        <w:t xml:space="preserve">– </w:t>
      </w:r>
      <w:r w:rsidRPr="00E5578A">
        <w:rPr>
          <w:b/>
        </w:rPr>
        <w:t>Александр Герасименко</w:t>
      </w:r>
      <w:r>
        <w:t>,</w:t>
      </w:r>
      <w:r w:rsidR="009051CB">
        <w:t xml:space="preserve"> </w:t>
      </w:r>
      <w:r>
        <w:t>генеральный директор ПАО «</w:t>
      </w:r>
      <w:proofErr w:type="spellStart"/>
      <w:r>
        <w:t>КуйбышевАзот</w:t>
      </w:r>
      <w:proofErr w:type="spellEnd"/>
      <w:r>
        <w:t>»,</w:t>
      </w:r>
    </w:p>
    <w:p w:rsidR="00E5578A" w:rsidRDefault="00E5578A" w:rsidP="00E5578A">
      <w:r w:rsidRPr="009051CB">
        <w:t xml:space="preserve">– </w:t>
      </w:r>
      <w:r w:rsidRPr="00E5578A">
        <w:rPr>
          <w:b/>
        </w:rPr>
        <w:t>Денис Волков</w:t>
      </w:r>
      <w:r>
        <w:rPr>
          <w:b/>
        </w:rPr>
        <w:t>,</w:t>
      </w:r>
      <w:r>
        <w:t xml:space="preserve"> генеральный</w:t>
      </w:r>
      <w:bookmarkStart w:id="0" w:name="_GoBack"/>
      <w:bookmarkEnd w:id="0"/>
      <w:r>
        <w:t xml:space="preserve"> директор ГК </w:t>
      </w:r>
      <w:r w:rsidR="0093499D">
        <w:t>«</w:t>
      </w:r>
      <w:proofErr w:type="spellStart"/>
      <w:r>
        <w:t>Эковоз</w:t>
      </w:r>
      <w:proofErr w:type="spellEnd"/>
      <w:r w:rsidR="0093499D">
        <w:t>»</w:t>
      </w:r>
      <w:r>
        <w:t>, депутат Самарс</w:t>
      </w:r>
      <w:r w:rsidR="0093499D">
        <w:t>кой Губернской Думы,</w:t>
      </w:r>
    </w:p>
    <w:p w:rsidR="00E5578A" w:rsidRDefault="009051CB" w:rsidP="00E5578A">
      <w:r w:rsidRPr="009051CB">
        <w:t>–</w:t>
      </w:r>
      <w:r>
        <w:rPr>
          <w:b/>
        </w:rPr>
        <w:t xml:space="preserve"> </w:t>
      </w:r>
      <w:r w:rsidR="00E5578A" w:rsidRPr="0093499D">
        <w:rPr>
          <w:b/>
        </w:rPr>
        <w:t>Андрей Иванов</w:t>
      </w:r>
      <w:r w:rsidR="0093499D">
        <w:t>,</w:t>
      </w:r>
      <w:r w:rsidR="00E5578A">
        <w:t xml:space="preserve"> генеральный директор ПАО </w:t>
      </w:r>
      <w:r w:rsidR="0093499D">
        <w:t>«</w:t>
      </w:r>
      <w:proofErr w:type="spellStart"/>
      <w:r w:rsidR="00E5578A">
        <w:t>Трансаммиак</w:t>
      </w:r>
      <w:proofErr w:type="spellEnd"/>
      <w:r w:rsidR="0093499D">
        <w:t>»</w:t>
      </w:r>
      <w:r w:rsidR="00E5578A">
        <w:t xml:space="preserve">, депутат Думы </w:t>
      </w:r>
      <w:proofErr w:type="spellStart"/>
      <w:r w:rsidR="00E5578A">
        <w:t>г.о.Тольятти</w:t>
      </w:r>
      <w:proofErr w:type="spellEnd"/>
      <w:r w:rsidR="0093499D">
        <w:t>,</w:t>
      </w:r>
    </w:p>
    <w:p w:rsidR="00E5578A" w:rsidRDefault="0093499D" w:rsidP="00E5578A">
      <w:r>
        <w:t xml:space="preserve">– </w:t>
      </w:r>
      <w:r w:rsidR="00E5578A" w:rsidRPr="0093499D">
        <w:rPr>
          <w:b/>
        </w:rPr>
        <w:t xml:space="preserve">Дмитрий </w:t>
      </w:r>
      <w:proofErr w:type="spellStart"/>
      <w:r w:rsidR="00E5578A" w:rsidRPr="0093499D">
        <w:rPr>
          <w:b/>
        </w:rPr>
        <w:t>Межеедов</w:t>
      </w:r>
      <w:proofErr w:type="spellEnd"/>
      <w:r>
        <w:t>,</w:t>
      </w:r>
      <w:r w:rsidR="00E5578A">
        <w:t xml:space="preserve"> генеральный директор ЗАО </w:t>
      </w:r>
      <w:r>
        <w:t>«</w:t>
      </w:r>
      <w:r w:rsidR="00E5578A">
        <w:t xml:space="preserve">Корпорация </w:t>
      </w:r>
      <w:proofErr w:type="spellStart"/>
      <w:r w:rsidR="00E5578A">
        <w:t>Тольяттиазот</w:t>
      </w:r>
      <w:proofErr w:type="spellEnd"/>
      <w:r>
        <w:t>»,</w:t>
      </w:r>
    </w:p>
    <w:p w:rsidR="00E5578A" w:rsidRDefault="0093499D" w:rsidP="00E5578A">
      <w:r>
        <w:t xml:space="preserve">– </w:t>
      </w:r>
      <w:r w:rsidR="00E5578A" w:rsidRPr="0093499D">
        <w:rPr>
          <w:b/>
        </w:rPr>
        <w:t>Юрий Морозов</w:t>
      </w:r>
      <w:r>
        <w:t>,</w:t>
      </w:r>
      <w:r w:rsidR="00E5578A">
        <w:t xml:space="preserve"> генеральный директор ООО </w:t>
      </w:r>
      <w:r>
        <w:t>«</w:t>
      </w:r>
      <w:proofErr w:type="spellStart"/>
      <w:r w:rsidR="00E5578A">
        <w:t>Тольяттикаучук</w:t>
      </w:r>
      <w:proofErr w:type="spellEnd"/>
      <w:r>
        <w:t>»,</w:t>
      </w:r>
    </w:p>
    <w:p w:rsidR="00E5578A" w:rsidRDefault="0093499D" w:rsidP="00E5578A">
      <w:r w:rsidRPr="009051CB">
        <w:t>–</w:t>
      </w:r>
      <w:r>
        <w:rPr>
          <w:b/>
        </w:rPr>
        <w:t xml:space="preserve"> </w:t>
      </w:r>
      <w:r w:rsidR="00E5578A" w:rsidRPr="0093499D">
        <w:rPr>
          <w:b/>
        </w:rPr>
        <w:t xml:space="preserve">Виктор </w:t>
      </w:r>
      <w:proofErr w:type="spellStart"/>
      <w:r w:rsidR="00E5578A" w:rsidRPr="0093499D">
        <w:rPr>
          <w:b/>
        </w:rPr>
        <w:t>Шамрай</w:t>
      </w:r>
      <w:proofErr w:type="spellEnd"/>
      <w:r>
        <w:rPr>
          <w:b/>
        </w:rPr>
        <w:t>,</w:t>
      </w:r>
      <w:r w:rsidR="00E5578A">
        <w:t xml:space="preserve"> Президент ТПП </w:t>
      </w:r>
      <w:proofErr w:type="spellStart"/>
      <w:r w:rsidR="00E5578A">
        <w:t>г.Тольятти</w:t>
      </w:r>
      <w:proofErr w:type="spellEnd"/>
      <w:r>
        <w:t>,</w:t>
      </w:r>
    </w:p>
    <w:p w:rsidR="00E5578A" w:rsidRDefault="0093499D" w:rsidP="00E5578A">
      <w:r w:rsidRPr="009051CB">
        <w:t>–</w:t>
      </w:r>
      <w:r>
        <w:rPr>
          <w:b/>
        </w:rPr>
        <w:t xml:space="preserve"> </w:t>
      </w:r>
      <w:r w:rsidR="00E5578A" w:rsidRPr="0093499D">
        <w:rPr>
          <w:b/>
        </w:rPr>
        <w:t>Елена Белова</w:t>
      </w:r>
      <w:r>
        <w:t>,</w:t>
      </w:r>
      <w:r w:rsidR="00E5578A">
        <w:t xml:space="preserve"> заведующая отделением реанимации и интенсивной терапии по инфекционным отделениям ГБУЗ СО </w:t>
      </w:r>
      <w:r>
        <w:t>«</w:t>
      </w:r>
      <w:r w:rsidR="00E5578A">
        <w:t>ТГК № 5</w:t>
      </w:r>
      <w:r>
        <w:t>»</w:t>
      </w:r>
      <w:r w:rsidR="00E5578A">
        <w:t>.</w:t>
      </w:r>
    </w:p>
    <w:p w:rsidR="00E5578A" w:rsidRDefault="0093499D" w:rsidP="00E5578A">
      <w:r>
        <w:t xml:space="preserve">– </w:t>
      </w:r>
      <w:r w:rsidR="00E5578A" w:rsidRPr="0093499D">
        <w:rPr>
          <w:b/>
        </w:rPr>
        <w:t>Ирина Денисова</w:t>
      </w:r>
      <w:r>
        <w:t>,</w:t>
      </w:r>
      <w:r w:rsidR="00E5578A">
        <w:t xml:space="preserve"> генеральный директор ООО </w:t>
      </w:r>
      <w:r>
        <w:t>«</w:t>
      </w:r>
      <w:r w:rsidR="00E5578A">
        <w:t>ЛАДА-МЕДИА</w:t>
      </w:r>
      <w:r>
        <w:t xml:space="preserve">», </w:t>
      </w:r>
    </w:p>
    <w:p w:rsidR="0093499D" w:rsidRDefault="0093499D" w:rsidP="00E5578A">
      <w:r>
        <w:t xml:space="preserve">– </w:t>
      </w:r>
      <w:r w:rsidR="00E5578A" w:rsidRPr="0093499D">
        <w:rPr>
          <w:b/>
        </w:rPr>
        <w:t xml:space="preserve">Андрей </w:t>
      </w:r>
      <w:proofErr w:type="spellStart"/>
      <w:r w:rsidR="00E5578A" w:rsidRPr="0093499D">
        <w:rPr>
          <w:b/>
        </w:rPr>
        <w:t>Дроботов</w:t>
      </w:r>
      <w:proofErr w:type="spellEnd"/>
      <w:r>
        <w:t xml:space="preserve">, </w:t>
      </w:r>
      <w:r w:rsidR="00E5578A">
        <w:t xml:space="preserve">Председатель правления АО </w:t>
      </w:r>
      <w:r>
        <w:t>«</w:t>
      </w:r>
      <w:proofErr w:type="spellStart"/>
      <w:r w:rsidR="00E5578A">
        <w:t>Тольяттихимбанк</w:t>
      </w:r>
      <w:proofErr w:type="spellEnd"/>
      <w:r>
        <w:t>»</w:t>
      </w:r>
    </w:p>
    <w:p w:rsidR="00E5578A" w:rsidRDefault="0093499D" w:rsidP="00E5578A">
      <w:r>
        <w:t xml:space="preserve">– </w:t>
      </w:r>
      <w:r w:rsidR="00E5578A" w:rsidRPr="0093499D">
        <w:rPr>
          <w:b/>
        </w:rPr>
        <w:t>Юрий Белоусов</w:t>
      </w:r>
      <w:r>
        <w:t>,</w:t>
      </w:r>
      <w:r w:rsidR="00E5578A">
        <w:t xml:space="preserve"> генеральный директор АО </w:t>
      </w:r>
      <w:r>
        <w:t>«</w:t>
      </w:r>
      <w:proofErr w:type="spellStart"/>
      <w:r w:rsidR="00E5578A">
        <w:t>Тольяттихлеб</w:t>
      </w:r>
      <w:proofErr w:type="spellEnd"/>
      <w:r>
        <w:t>»,</w:t>
      </w:r>
    </w:p>
    <w:p w:rsidR="00E5578A" w:rsidRDefault="0093499D" w:rsidP="00E5578A">
      <w:r>
        <w:t xml:space="preserve">– </w:t>
      </w:r>
      <w:r w:rsidR="00E5578A" w:rsidRPr="0093499D">
        <w:rPr>
          <w:b/>
        </w:rPr>
        <w:t>Дмитрий Михаленко</w:t>
      </w:r>
      <w:r>
        <w:t>,</w:t>
      </w:r>
      <w:r w:rsidR="00E5578A">
        <w:t xml:space="preserve"> Вице-президент по персоналу и социальной политике АО </w:t>
      </w:r>
      <w:r>
        <w:t>«</w:t>
      </w:r>
      <w:r w:rsidR="00E5578A">
        <w:t>АВТОВАЗ</w:t>
      </w:r>
      <w:r>
        <w:t>»,</w:t>
      </w:r>
    </w:p>
    <w:p w:rsidR="00E5578A" w:rsidRDefault="0093499D" w:rsidP="00E5578A">
      <w:r>
        <w:t xml:space="preserve">– </w:t>
      </w:r>
      <w:r w:rsidR="00E5578A" w:rsidRPr="0093499D">
        <w:rPr>
          <w:b/>
        </w:rPr>
        <w:t xml:space="preserve">Владимир </w:t>
      </w:r>
      <w:proofErr w:type="spellStart"/>
      <w:r w:rsidR="00E5578A" w:rsidRPr="0093499D">
        <w:rPr>
          <w:b/>
        </w:rPr>
        <w:t>Ягутян</w:t>
      </w:r>
      <w:proofErr w:type="spellEnd"/>
      <w:r>
        <w:t xml:space="preserve">, </w:t>
      </w:r>
      <w:r w:rsidR="00E5578A">
        <w:t>предприниматель</w:t>
      </w:r>
      <w:r>
        <w:t xml:space="preserve">, </w:t>
      </w:r>
    </w:p>
    <w:p w:rsidR="0093499D" w:rsidRDefault="0093499D" w:rsidP="00E5578A">
      <w:r w:rsidRPr="009051CB">
        <w:t>–</w:t>
      </w:r>
      <w:r>
        <w:rPr>
          <w:b/>
        </w:rPr>
        <w:t xml:space="preserve"> </w:t>
      </w:r>
      <w:r w:rsidR="00E5578A" w:rsidRPr="0093499D">
        <w:rPr>
          <w:b/>
        </w:rPr>
        <w:t>Вера Прокопенко</w:t>
      </w:r>
      <w:r>
        <w:rPr>
          <w:b/>
        </w:rPr>
        <w:t xml:space="preserve">, </w:t>
      </w:r>
      <w:r w:rsidR="00E5578A">
        <w:t xml:space="preserve">член Правления фонда </w:t>
      </w:r>
      <w:r>
        <w:t>«</w:t>
      </w:r>
      <w:r w:rsidR="00E5578A">
        <w:t>Духовное наследие</w:t>
      </w:r>
      <w:r>
        <w:t>»,</w:t>
      </w:r>
    </w:p>
    <w:p w:rsidR="00E5578A" w:rsidRDefault="0093499D" w:rsidP="00E5578A">
      <w:r>
        <w:t xml:space="preserve">– </w:t>
      </w:r>
      <w:r w:rsidR="00E5578A" w:rsidRPr="0093499D">
        <w:rPr>
          <w:b/>
        </w:rPr>
        <w:t xml:space="preserve">Сергей </w:t>
      </w:r>
      <w:proofErr w:type="spellStart"/>
      <w:r w:rsidR="00E5578A" w:rsidRPr="0093499D">
        <w:rPr>
          <w:b/>
        </w:rPr>
        <w:t>Анпилов</w:t>
      </w:r>
      <w:proofErr w:type="spellEnd"/>
      <w:r>
        <w:t xml:space="preserve">, </w:t>
      </w:r>
      <w:r w:rsidR="00E5578A">
        <w:t xml:space="preserve">Советник ООО НТЦ РААСН </w:t>
      </w:r>
      <w:r>
        <w:t>«</w:t>
      </w:r>
      <w:proofErr w:type="spellStart"/>
      <w:r w:rsidR="00E5578A">
        <w:t>ВолгаАкадемЦентр</w:t>
      </w:r>
      <w:proofErr w:type="spellEnd"/>
      <w:r>
        <w:t>»</w:t>
      </w:r>
      <w:r w:rsidR="00E5578A">
        <w:t>.</w:t>
      </w:r>
    </w:p>
    <w:p w:rsidR="00346C3D" w:rsidRDefault="00346C3D" w:rsidP="00346C3D"/>
    <w:p w:rsidR="00346C3D" w:rsidRPr="00012428" w:rsidRDefault="00346C3D" w:rsidP="00346C3D">
      <w:pPr>
        <w:rPr>
          <w:i/>
        </w:rPr>
      </w:pPr>
      <w:r w:rsidRPr="00012428">
        <w:rPr>
          <w:i/>
        </w:rPr>
        <w:t>Цель конкурса «Благотворитель года» – возрождение и сохранение исторических традиций благотворительности в России, Самарском регионе, городе Тольятти.</w:t>
      </w:r>
      <w:r w:rsidR="0072757F" w:rsidRPr="00012428">
        <w:rPr>
          <w:i/>
        </w:rPr>
        <w:t xml:space="preserve"> </w:t>
      </w:r>
      <w:r w:rsidRPr="00012428">
        <w:rPr>
          <w:i/>
        </w:rPr>
        <w:t xml:space="preserve">Учредителями акции являются администрация городского округа Тольятти, Союз </w:t>
      </w:r>
      <w:r w:rsidRPr="00012428">
        <w:rPr>
          <w:i/>
        </w:rPr>
        <w:lastRenderedPageBreak/>
        <w:t xml:space="preserve">«Торгово-промышленная палата города Тольятти» и Городской благотворительный фонд «Фонд Тольятти». За 2020 год </w:t>
      </w:r>
      <w:r w:rsidR="0072757F" w:rsidRPr="00012428">
        <w:rPr>
          <w:i/>
        </w:rPr>
        <w:t xml:space="preserve">победителями </w:t>
      </w:r>
      <w:r w:rsidRPr="00012428">
        <w:rPr>
          <w:i/>
        </w:rPr>
        <w:t>заявлено 105 миллионов</w:t>
      </w:r>
      <w:r w:rsidR="0072757F" w:rsidRPr="00012428">
        <w:rPr>
          <w:i/>
        </w:rPr>
        <w:t xml:space="preserve"> </w:t>
      </w:r>
      <w:r w:rsidRPr="00012428">
        <w:rPr>
          <w:i/>
        </w:rPr>
        <w:t>рублей благотворительных средств.</w:t>
      </w:r>
    </w:p>
    <w:p w:rsidR="00346C3D" w:rsidRDefault="00346C3D" w:rsidP="00346C3D"/>
    <w:sectPr w:rsidR="00346C3D" w:rsidSect="004A6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51"/>
    <w:rsid w:val="00012428"/>
    <w:rsid w:val="001B457E"/>
    <w:rsid w:val="002421E6"/>
    <w:rsid w:val="00303D1C"/>
    <w:rsid w:val="00346C3D"/>
    <w:rsid w:val="0036203F"/>
    <w:rsid w:val="004A6025"/>
    <w:rsid w:val="004E3293"/>
    <w:rsid w:val="0072757F"/>
    <w:rsid w:val="00795A0D"/>
    <w:rsid w:val="009051CB"/>
    <w:rsid w:val="0093499D"/>
    <w:rsid w:val="00944312"/>
    <w:rsid w:val="00A33151"/>
    <w:rsid w:val="00B116E2"/>
    <w:rsid w:val="00B1774E"/>
    <w:rsid w:val="00BB334B"/>
    <w:rsid w:val="00E30B92"/>
    <w:rsid w:val="00E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5765"/>
  <w15:chartTrackingRefBased/>
  <w15:docId w15:val="{384B3049-E70B-41A0-B89D-B0542EE7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2021-06-07T06:07:00Z</dcterms:created>
  <dcterms:modified xsi:type="dcterms:W3CDTF">2021-06-07T07:02:00Z</dcterms:modified>
</cp:coreProperties>
</file>