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2ED" w14:textId="77777777" w:rsidR="00651996" w:rsidRDefault="00651996"/>
    <w:p w14:paraId="5025275F" w14:textId="03FF3EB7" w:rsidR="00651996" w:rsidRDefault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04</w:t>
      </w:r>
      <w:r w:rsidR="00E23F00">
        <w:t>.</w:t>
      </w:r>
      <w:r w:rsidR="00840588">
        <w:t>0</w:t>
      </w:r>
      <w:r>
        <w:t>8</w:t>
      </w:r>
      <w:r w:rsidR="00E23F00">
        <w:t>.</w:t>
      </w:r>
      <w:r w:rsidR="00E23F00">
        <w:rPr>
          <w:color w:val="000000"/>
        </w:rPr>
        <w:t>2021</w:t>
      </w:r>
    </w:p>
    <w:p w14:paraId="3BF16050" w14:textId="62DD0A70" w:rsidR="00571C93" w:rsidRDefault="00571C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DC6FD9" w14:textId="6770F33A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116344">
        <w:rPr>
          <w:b/>
          <w:bCs/>
          <w:color w:val="000000"/>
          <w:sz w:val="28"/>
          <w:szCs w:val="28"/>
        </w:rPr>
        <w:t>В Сочи Парке готовятся отметить День Рождения Бабы Яги</w:t>
      </w:r>
    </w:p>
    <w:p w14:paraId="1BBBBF89" w14:textId="77777777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116344">
        <w:rPr>
          <w:b/>
          <w:bCs/>
          <w:color w:val="000000"/>
          <w:sz w:val="24"/>
          <w:szCs w:val="24"/>
        </w:rPr>
        <w:t xml:space="preserve">Ежегодный тематический праздник продлится с 22 октября по 14 ноября. Гостей ждут ярмарка колдовства, лабиринты страха, новые мистические шоу, эффектные фотозоны с тысячами тыкв, специальные предложения в кафе и ресторанах и аттракционы, работающие до позднего вечера.   </w:t>
      </w:r>
    </w:p>
    <w:p w14:paraId="4A958EB1" w14:textId="77777777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16344">
        <w:rPr>
          <w:color w:val="000000"/>
          <w:sz w:val="24"/>
          <w:szCs w:val="24"/>
        </w:rPr>
        <w:t xml:space="preserve">Центральным событием праздника станет ярмарка колдовства на Фестивальной площади, где можно перевести дух после головокружительных аттракционов. Здесь будет открыт большой фудкорт с разнообразным меню, запланировано много активностей – музыкальные и акробатические шоу, конкурсы на самый страшно веселый тематический костюм, вечерняя монстр-пати. </w:t>
      </w:r>
    </w:p>
    <w:p w14:paraId="66900978" w14:textId="77777777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16344">
        <w:rPr>
          <w:color w:val="000000"/>
          <w:sz w:val="24"/>
          <w:szCs w:val="24"/>
        </w:rPr>
        <w:t xml:space="preserve">В кинотеатре «Союзмультфильм» с утра до вечера будут крутиться тематические мультфильмы.  </w:t>
      </w:r>
    </w:p>
    <w:p w14:paraId="21681AEF" w14:textId="77777777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16344">
        <w:rPr>
          <w:color w:val="000000"/>
          <w:sz w:val="24"/>
          <w:szCs w:val="24"/>
        </w:rPr>
        <w:t xml:space="preserve">С полудня гости смогут заглянуть в Резиденцию к Бабе Яге и поздравить именинницу, сделать светильник из настоящей тыквы на мастер-классах, повеселиться на дискотеке со скелетами, увидеть мыльное шоу и магию от Чернокнижника. А к параду сказочных героев можно присоединиться и прошествовать по парку под барабанные ритмы. </w:t>
      </w:r>
    </w:p>
    <w:p w14:paraId="2C7DCB4A" w14:textId="77777777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16344">
        <w:rPr>
          <w:color w:val="000000"/>
          <w:sz w:val="24"/>
          <w:szCs w:val="24"/>
        </w:rPr>
        <w:t xml:space="preserve">В 18.00 начинается вечерняя программа, главными событиями которой станут многожанровый спектакль «Факультет мертвых душ», большой мистический парад, откроются тематические фотозоны с монстрами. Специально к празднику в Сочи Парке традиционно возводятся четыре лабиринта страха, в каждом из которых своя история.  </w:t>
      </w:r>
    </w:p>
    <w:p w14:paraId="437CF99C" w14:textId="77777777" w:rsidR="00116344" w:rsidRPr="00116344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16344">
        <w:rPr>
          <w:color w:val="000000"/>
          <w:sz w:val="24"/>
          <w:szCs w:val="24"/>
        </w:rPr>
        <w:t xml:space="preserve">Гости отеля-замка «Богатырь», который находится на территории Сочи парка, традиционно оказываются в эпицентре магических событий. В дни праздника атмосфера рыцарского замка только усиливается – в холле гостей встречают скелеты-марионетки и почившие невесты в свадебных платьях, фигуры рыцарей, опутанные паутиной, магические зеркала. Для детей проводятся веселые дискотеки и мастер-классы по изготовлению тематических сувениров, а сказки на ночь читает сама Баба Яга. Гости отеля посещают Сочи Парк бесплатно. Специальное предложение по проживанию в дни осенних каникул доступно на сайте bogatyr-castle.ru. </w:t>
      </w:r>
    </w:p>
    <w:p w14:paraId="061E7BF3" w14:textId="5EC103BC" w:rsidR="00571C93" w:rsidRDefault="00116344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16344">
        <w:rPr>
          <w:color w:val="000000"/>
          <w:sz w:val="24"/>
          <w:szCs w:val="24"/>
        </w:rPr>
        <w:t>В дни тематического праздника Сочи Парк открыт с 10.00 до 21.00, подробное расписание работы и афиша мероприятий на сайте sochipark.ru. Гостям в тематических костюмах – скидка 10% на единый входной билет. Кроме того, до 22 сентября на сайте sochipark.ru действует специальное предложение – взрослый билет по цене детского, если вы приобретаете его на даты проведения праздника, с 22 октября до 14 ноября.</w:t>
      </w:r>
    </w:p>
    <w:p w14:paraId="2DB92E25" w14:textId="342C1C08" w:rsidR="00FC5C3E" w:rsidRDefault="00FC5C3E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3C298A" w14:textId="2742A77E" w:rsidR="00FC5C3E" w:rsidRPr="00FC5C3E" w:rsidRDefault="00FC5C3E" w:rsidP="001163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8" w:history="1">
        <w:r w:rsidRPr="0079194D">
          <w:rPr>
            <w:rStyle w:val="a8"/>
            <w:sz w:val="24"/>
            <w:szCs w:val="24"/>
            <w:lang w:val="en-US"/>
          </w:rPr>
          <w:t>https</w:t>
        </w:r>
        <w:r w:rsidRPr="00FC5C3E">
          <w:rPr>
            <w:rStyle w:val="a8"/>
            <w:sz w:val="24"/>
            <w:szCs w:val="24"/>
          </w:rPr>
          <w:t>://</w:t>
        </w:r>
        <w:r w:rsidRPr="0079194D">
          <w:rPr>
            <w:rStyle w:val="a8"/>
            <w:sz w:val="24"/>
            <w:szCs w:val="24"/>
            <w:lang w:val="en-US"/>
          </w:rPr>
          <w:t>cloud</w:t>
        </w:r>
        <w:r w:rsidRPr="00FC5C3E">
          <w:rPr>
            <w:rStyle w:val="a8"/>
            <w:sz w:val="24"/>
            <w:szCs w:val="24"/>
          </w:rPr>
          <w:t>.</w:t>
        </w:r>
        <w:r w:rsidRPr="0079194D">
          <w:rPr>
            <w:rStyle w:val="a8"/>
            <w:sz w:val="24"/>
            <w:szCs w:val="24"/>
            <w:lang w:val="en-US"/>
          </w:rPr>
          <w:t>mail</w:t>
        </w:r>
        <w:r w:rsidRPr="00FC5C3E">
          <w:rPr>
            <w:rStyle w:val="a8"/>
            <w:sz w:val="24"/>
            <w:szCs w:val="24"/>
          </w:rPr>
          <w:t>.</w:t>
        </w:r>
        <w:r w:rsidRPr="0079194D">
          <w:rPr>
            <w:rStyle w:val="a8"/>
            <w:sz w:val="24"/>
            <w:szCs w:val="24"/>
            <w:lang w:val="en-US"/>
          </w:rPr>
          <w:t>ru</w:t>
        </w:r>
        <w:r w:rsidRPr="00FC5C3E">
          <w:rPr>
            <w:rStyle w:val="a8"/>
            <w:sz w:val="24"/>
            <w:szCs w:val="24"/>
          </w:rPr>
          <w:t>/</w:t>
        </w:r>
        <w:r w:rsidRPr="0079194D">
          <w:rPr>
            <w:rStyle w:val="a8"/>
            <w:sz w:val="24"/>
            <w:szCs w:val="24"/>
            <w:lang w:val="en-US"/>
          </w:rPr>
          <w:t>public</w:t>
        </w:r>
        <w:r w:rsidRPr="00FC5C3E">
          <w:rPr>
            <w:rStyle w:val="a8"/>
            <w:sz w:val="24"/>
            <w:szCs w:val="24"/>
          </w:rPr>
          <w:t>/</w:t>
        </w:r>
        <w:r w:rsidRPr="0079194D">
          <w:rPr>
            <w:rStyle w:val="a8"/>
            <w:sz w:val="24"/>
            <w:szCs w:val="24"/>
            <w:lang w:val="en-US"/>
          </w:rPr>
          <w:t>G</w:t>
        </w:r>
        <w:r w:rsidRPr="00FC5C3E">
          <w:rPr>
            <w:rStyle w:val="a8"/>
            <w:sz w:val="24"/>
            <w:szCs w:val="24"/>
          </w:rPr>
          <w:t>3</w:t>
        </w:r>
        <w:r w:rsidRPr="0079194D">
          <w:rPr>
            <w:rStyle w:val="a8"/>
            <w:sz w:val="24"/>
            <w:szCs w:val="24"/>
            <w:lang w:val="en-US"/>
          </w:rPr>
          <w:t>TP</w:t>
        </w:r>
        <w:r w:rsidRPr="00FC5C3E">
          <w:rPr>
            <w:rStyle w:val="a8"/>
            <w:sz w:val="24"/>
            <w:szCs w:val="24"/>
          </w:rPr>
          <w:t>/4</w:t>
        </w:r>
        <w:r w:rsidRPr="0079194D">
          <w:rPr>
            <w:rStyle w:val="a8"/>
            <w:sz w:val="24"/>
            <w:szCs w:val="24"/>
            <w:lang w:val="en-US"/>
          </w:rPr>
          <w:t>iG</w:t>
        </w:r>
        <w:r w:rsidRPr="00FC5C3E">
          <w:rPr>
            <w:rStyle w:val="a8"/>
            <w:sz w:val="24"/>
            <w:szCs w:val="24"/>
          </w:rPr>
          <w:t>7</w:t>
        </w:r>
        <w:r w:rsidRPr="0079194D">
          <w:rPr>
            <w:rStyle w:val="a8"/>
            <w:sz w:val="24"/>
            <w:szCs w:val="24"/>
            <w:lang w:val="en-US"/>
          </w:rPr>
          <w:t>Ez</w:t>
        </w:r>
        <w:r w:rsidRPr="00FC5C3E">
          <w:rPr>
            <w:rStyle w:val="a8"/>
            <w:sz w:val="24"/>
            <w:szCs w:val="24"/>
          </w:rPr>
          <w:t>9</w:t>
        </w:r>
        <w:r w:rsidRPr="0079194D">
          <w:rPr>
            <w:rStyle w:val="a8"/>
            <w:sz w:val="24"/>
            <w:szCs w:val="24"/>
            <w:lang w:val="en-US"/>
          </w:rPr>
          <w:t>BU</w:t>
        </w:r>
      </w:hyperlink>
      <w:r w:rsidRPr="00FC5C3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фото в качестве</w:t>
      </w:r>
    </w:p>
    <w:p w14:paraId="0F2F8B51" w14:textId="77777777" w:rsidR="00116344" w:rsidRPr="00FC5C3E" w:rsidRDefault="00116344">
      <w:pPr>
        <w:rPr>
          <w:b/>
        </w:rPr>
      </w:pPr>
    </w:p>
    <w:p w14:paraId="3983C28E" w14:textId="732FE34A" w:rsidR="00651996" w:rsidRDefault="00E23F00">
      <w:pPr>
        <w:rPr>
          <w:b/>
        </w:rPr>
      </w:pPr>
      <w:r>
        <w:rPr>
          <w:b/>
        </w:rPr>
        <w:t>Справочно</w:t>
      </w:r>
    </w:p>
    <w:p w14:paraId="0ECB88FF" w14:textId="6C41FFB6" w:rsidR="00651996" w:rsidRPr="00171422" w:rsidRDefault="00E23F00">
      <w:pPr>
        <w:rPr>
          <w:rFonts w:asciiTheme="minorHAnsi" w:hAnsiTheme="minorHAnsi" w:cstheme="minorHAnsi"/>
          <w:sz w:val="24"/>
          <w:szCs w:val="24"/>
        </w:rPr>
      </w:pP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Сочи Парк - первый в России тематический парк развлечений, идея которого основана на культурном и историческом богатстве России. Лучший открытый парк развлечений России и СНГ (премия «Хрустальное колесо», 2015-2020), входит в топ-25 лучших парков Европы (TripAdvisor)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действительный член 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IAAPA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 На площади 28 га расположены 2</w:t>
      </w:r>
      <w:r w:rsidR="0051157B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4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аттракциона, отель-замок Богатырь, детский центр Страна Медведия, колесо обозрения, дельфинарий, зоопарк и другие объекты</w:t>
      </w:r>
      <w:r w:rsidR="00171422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проходит более 15 разножанровых шоу. 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 </w:t>
      </w:r>
    </w:p>
    <w:sectPr w:rsidR="00651996" w:rsidRPr="00171422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E0B9" w14:textId="77777777" w:rsidR="00A15727" w:rsidRDefault="00A15727">
      <w:pPr>
        <w:spacing w:after="0" w:line="240" w:lineRule="auto"/>
      </w:pPr>
      <w:r>
        <w:separator/>
      </w:r>
    </w:p>
  </w:endnote>
  <w:endnote w:type="continuationSeparator" w:id="0">
    <w:p w14:paraId="48E72E8B" w14:textId="77777777" w:rsidR="00A15727" w:rsidRDefault="00A1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ra Ub">
    <w:altName w:val="Calibri"/>
    <w:charset w:val="00"/>
    <w:family w:val="auto"/>
    <w:pitch w:val="default"/>
  </w:font>
  <w:font w:name="Iskr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F795" w14:textId="77777777" w:rsidR="00A15727" w:rsidRDefault="00A15727">
      <w:pPr>
        <w:spacing w:after="0" w:line="240" w:lineRule="auto"/>
      </w:pPr>
      <w:r>
        <w:separator/>
      </w:r>
    </w:p>
  </w:footnote>
  <w:footnote w:type="continuationSeparator" w:id="0">
    <w:p w14:paraId="424FF2E6" w14:textId="77777777" w:rsidR="00A15727" w:rsidRDefault="00A1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740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 Ub" w:eastAsia="Iskra Ub" w:hAnsi="Iskra Ub" w:cs="Iskra Ub"/>
        <w:color w:val="000000"/>
        <w:sz w:val="18"/>
        <w:szCs w:val="18"/>
      </w:rPr>
    </w:pPr>
    <w:r>
      <w:rPr>
        <w:rFonts w:ascii="Iskra Ub" w:eastAsia="Iskra Ub" w:hAnsi="Iskra Ub" w:cs="Iskra Ub"/>
        <w:color w:val="000000"/>
        <w:sz w:val="18"/>
        <w:szCs w:val="18"/>
      </w:rPr>
      <w:t>Акционерное общество «Сочи-Парк» (АО «Сочи-Парк»)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F313DE" wp14:editId="0F4DEC9D">
          <wp:simplePos x="0" y="0"/>
          <wp:positionH relativeFrom="column">
            <wp:posOffset>-775335</wp:posOffset>
          </wp:positionH>
          <wp:positionV relativeFrom="paragraph">
            <wp:posOffset>-59139</wp:posOffset>
          </wp:positionV>
          <wp:extent cx="3051196" cy="7364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196" cy="73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1D9E7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Фактический адрес: г.Сочи, Олимпийский проспект, 21</w:t>
    </w:r>
  </w:p>
  <w:p w14:paraId="36E156F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Юридический адрес: 354000, Краснодарский край, г. Сочи, </w:t>
    </w:r>
  </w:p>
  <w:p w14:paraId="7DD16E8E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ул. Северная, дом № 12, корпус 2, офис 313/2-3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B0905" wp14:editId="7A15D151">
              <wp:simplePos x="0" y="0"/>
              <wp:positionH relativeFrom="column">
                <wp:posOffset>-546099</wp:posOffset>
              </wp:positionH>
              <wp:positionV relativeFrom="paragraph">
                <wp:posOffset>127000</wp:posOffset>
              </wp:positionV>
              <wp:extent cx="2657475" cy="3333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618075"/>
                        <a:ext cx="264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610C9" w14:textId="77777777" w:rsidR="00651996" w:rsidRDefault="00E23F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skra Ub" w:eastAsia="Iskra Ub" w:hAnsi="Iskra Ub" w:cs="Iskra Ub"/>
                              <w:color w:val="005AAB"/>
                              <w:sz w:val="32"/>
                            </w:rPr>
                            <w:t>sochipark.ru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B0905" id="Прямоугольник 5" o:spid="_x0000_s1026" style="position:absolute;left:0;text-align:left;margin-left:-43pt;margin-top:10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" filled="f" stroked="f">
              <v:textbox inset="2.53958mm,1.2694mm,2.53958mm,1.2694mm">
                <w:txbxContent>
                  <w:p w14:paraId="67F610C9" w14:textId="77777777" w:rsidR="00651996" w:rsidRDefault="00E23F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Iskra Ub" w:eastAsia="Iskra Ub" w:hAnsi="Iskra Ub" w:cs="Iskra Ub"/>
                        <w:color w:val="005AAB"/>
                        <w:sz w:val="32"/>
                      </w:rPr>
                      <w:t>sochipark.ru</w:t>
                    </w:r>
                  </w:p>
                </w:txbxContent>
              </v:textbox>
            </v:rect>
          </w:pict>
        </mc:Fallback>
      </mc:AlternateContent>
    </w:r>
  </w:p>
  <w:p w14:paraId="668B4C5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Адрес для корреспонденции: 354349, Краснодарский край, г. Сочи, </w:t>
    </w:r>
  </w:p>
  <w:p w14:paraId="08FBE70B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Адлерский район, почтовое отделение № 349, а/я 11 </w:t>
    </w:r>
  </w:p>
  <w:p w14:paraId="42DB512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ОКПО: 51351899, ОГРН: 1062310038944, ИНН: 2310119472, КПП: 232001001</w:t>
    </w:r>
  </w:p>
  <w:p w14:paraId="72C471C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тел./факс 8 800 100 33 39, 8 862 241 77 41; e-mail: </w:t>
    </w:r>
    <w:hyperlink r:id="rId2">
      <w:r>
        <w:rPr>
          <w:rFonts w:ascii="Iskra" w:eastAsia="Iskra" w:hAnsi="Iskra" w:cs="Iskra"/>
          <w:color w:val="0000FF"/>
          <w:sz w:val="18"/>
          <w:szCs w:val="18"/>
          <w:u w:val="single"/>
        </w:rPr>
        <w:t>info@sochi-park.ru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BFBB9" wp14:editId="10C4C63F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83625" y="3775238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5A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4D8C66" w14:textId="77777777" w:rsidR="00651996" w:rsidRDefault="00651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11E"/>
    <w:multiLevelType w:val="hybridMultilevel"/>
    <w:tmpl w:val="603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6"/>
    <w:rsid w:val="00004959"/>
    <w:rsid w:val="00087654"/>
    <w:rsid w:val="00116344"/>
    <w:rsid w:val="00171422"/>
    <w:rsid w:val="00286B23"/>
    <w:rsid w:val="0032678B"/>
    <w:rsid w:val="003C1308"/>
    <w:rsid w:val="0048182D"/>
    <w:rsid w:val="0051157B"/>
    <w:rsid w:val="00571C93"/>
    <w:rsid w:val="006343FD"/>
    <w:rsid w:val="00651996"/>
    <w:rsid w:val="006E3950"/>
    <w:rsid w:val="007B370D"/>
    <w:rsid w:val="00840588"/>
    <w:rsid w:val="00A15727"/>
    <w:rsid w:val="00AB25B3"/>
    <w:rsid w:val="00AE3D3B"/>
    <w:rsid w:val="00D3751D"/>
    <w:rsid w:val="00DE5FDA"/>
    <w:rsid w:val="00E23F00"/>
    <w:rsid w:val="00E35A36"/>
    <w:rsid w:val="00E53EF7"/>
    <w:rsid w:val="00E57ADB"/>
    <w:rsid w:val="00F47C5E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E0"/>
  <w15:docId w15:val="{15537BC3-FBA3-4369-B3FA-1BFB317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868"/>
  </w:style>
  <w:style w:type="paragraph" w:styleId="a6">
    <w:name w:val="footer"/>
    <w:basedOn w:val="a"/>
    <w:link w:val="a7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868"/>
  </w:style>
  <w:style w:type="character" w:styleId="a8">
    <w:name w:val="Hyperlink"/>
    <w:basedOn w:val="a0"/>
    <w:uiPriority w:val="99"/>
    <w:unhideWhenUsed/>
    <w:rsid w:val="007C78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24CC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56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3C1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3TP/4iG7Ez9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hi-par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ZGjw7o3EdraI1GreTo6d247Q==">AMUW2mU0HWaV8YgqgAiDDUA/3G8CtBgXLn9e8embc+oHEo+ix55MVjc4/PzUc6fVQcHP/7Qf2mwOA5da9DT5vnXpH8Hjc6r9+A6665Iat+SHp2Xr0jL7yBI=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Александр Александрович</dc:creator>
  <cp:lastModifiedBy>Семенова Анна Дмитриевна</cp:lastModifiedBy>
  <cp:revision>3</cp:revision>
  <dcterms:created xsi:type="dcterms:W3CDTF">2021-08-04T07:30:00Z</dcterms:created>
  <dcterms:modified xsi:type="dcterms:W3CDTF">2021-08-04T12:48:00Z</dcterms:modified>
</cp:coreProperties>
</file>