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4A0"/>
      </w:tblPr>
      <w:tblGrid>
        <w:gridCol w:w="5298"/>
        <w:gridCol w:w="4590"/>
      </w:tblGrid>
      <w:tr w:rsidR="004D7830" w:rsidRPr="00AD391B" w:rsidTr="005978E4">
        <w:trPr>
          <w:trHeight w:val="1286"/>
        </w:trPr>
        <w:tc>
          <w:tcPr>
            <w:tcW w:w="2679" w:type="pct"/>
            <w:shd w:val="clear" w:color="auto" w:fill="auto"/>
          </w:tcPr>
          <w:p w:rsidR="004D7830" w:rsidRPr="002261EE" w:rsidRDefault="004D7830" w:rsidP="00285D4F"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4D7830" w:rsidRPr="008334D7" w:rsidRDefault="004D7830" w:rsidP="005978E4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4D7830" w:rsidRPr="008334D7" w:rsidRDefault="004D7830" w:rsidP="005978E4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4D7830" w:rsidRPr="008334D7" w:rsidRDefault="004D7830" w:rsidP="005978E4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4D7830" w:rsidRPr="008334D7" w:rsidRDefault="004D7830" w:rsidP="005978E4">
            <w:pPr>
              <w:spacing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4D7830" w:rsidRPr="008334D7" w:rsidRDefault="004D7830" w:rsidP="005978E4">
            <w:pPr>
              <w:spacing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4D7830" w:rsidRDefault="004D7830" w:rsidP="004D7830">
      <w:pPr>
        <w:spacing w:after="0" w:line="240" w:lineRule="auto"/>
        <w:ind w:firstLine="567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334FB0" w:rsidRPr="004D7830" w:rsidRDefault="00D70786" w:rsidP="004D7830">
      <w:pPr>
        <w:spacing w:after="0" w:line="240" w:lineRule="auto"/>
        <w:ind w:firstLine="567"/>
        <w:jc w:val="center"/>
        <w:rPr>
          <w:rFonts w:ascii="Cambria" w:hAnsi="Cambria"/>
          <w:b/>
          <w:color w:val="1F497D"/>
          <w:sz w:val="28"/>
          <w:szCs w:val="28"/>
        </w:rPr>
      </w:pPr>
      <w:proofErr w:type="spellStart"/>
      <w:r w:rsidRPr="004D7830">
        <w:rPr>
          <w:rFonts w:ascii="Cambria" w:hAnsi="Cambria"/>
          <w:b/>
          <w:color w:val="1F497D"/>
          <w:sz w:val="28"/>
          <w:szCs w:val="28"/>
        </w:rPr>
        <w:t>Наночастицы</w:t>
      </w:r>
      <w:proofErr w:type="spellEnd"/>
      <w:r w:rsidR="00C1086A" w:rsidRPr="004D7830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="00F72506" w:rsidRPr="004D7830">
        <w:rPr>
          <w:rFonts w:ascii="Cambria" w:hAnsi="Cambria"/>
          <w:b/>
          <w:color w:val="1F497D"/>
          <w:sz w:val="28"/>
          <w:szCs w:val="28"/>
        </w:rPr>
        <w:t>при</w:t>
      </w:r>
      <w:r w:rsidR="006075D0" w:rsidRPr="004D7830">
        <w:rPr>
          <w:rFonts w:ascii="Cambria" w:hAnsi="Cambria"/>
          <w:b/>
          <w:color w:val="1F497D"/>
          <w:sz w:val="28"/>
          <w:szCs w:val="28"/>
        </w:rPr>
        <w:t xml:space="preserve"> плазменно-электролитическом</w:t>
      </w:r>
      <w:r w:rsidR="00C1086A" w:rsidRPr="004D7830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="009561BD" w:rsidRPr="004D7830">
        <w:rPr>
          <w:rFonts w:ascii="Cambria" w:hAnsi="Cambria"/>
          <w:b/>
          <w:color w:val="1F497D"/>
          <w:sz w:val="28"/>
          <w:szCs w:val="28"/>
        </w:rPr>
        <w:t xml:space="preserve">оксидировании </w:t>
      </w:r>
      <w:r w:rsidR="00F72506" w:rsidRPr="004D7830">
        <w:rPr>
          <w:rFonts w:ascii="Cambria" w:hAnsi="Cambria"/>
          <w:b/>
          <w:color w:val="1F497D"/>
          <w:sz w:val="28"/>
          <w:szCs w:val="28"/>
        </w:rPr>
        <w:t>алюминиевого сплава</w:t>
      </w:r>
      <w:r w:rsidR="00C1086A" w:rsidRPr="004D7830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="004D7830">
        <w:rPr>
          <w:rFonts w:ascii="Cambria" w:hAnsi="Cambria"/>
          <w:b/>
          <w:color w:val="1F497D"/>
          <w:sz w:val="28"/>
          <w:szCs w:val="28"/>
        </w:rPr>
        <w:t>к</w:t>
      </w:r>
      <w:r w:rsidR="004C0AFA" w:rsidRPr="004D7830">
        <w:rPr>
          <w:rFonts w:ascii="Cambria" w:hAnsi="Cambria"/>
          <w:b/>
          <w:color w:val="1F497D"/>
          <w:sz w:val="28"/>
          <w:szCs w:val="28"/>
        </w:rPr>
        <w:t xml:space="preserve">ратно </w:t>
      </w:r>
      <w:r w:rsidR="009561BD" w:rsidRPr="004D7830">
        <w:rPr>
          <w:rFonts w:ascii="Cambria" w:hAnsi="Cambria"/>
          <w:b/>
          <w:color w:val="1F497D"/>
          <w:sz w:val="28"/>
          <w:szCs w:val="28"/>
        </w:rPr>
        <w:t>повышают</w:t>
      </w:r>
      <w:r w:rsidR="00B650CD" w:rsidRPr="004D7830">
        <w:rPr>
          <w:rFonts w:ascii="Cambria" w:hAnsi="Cambria"/>
          <w:b/>
          <w:color w:val="1F497D"/>
          <w:sz w:val="28"/>
          <w:szCs w:val="28"/>
        </w:rPr>
        <w:t xml:space="preserve"> его</w:t>
      </w:r>
      <w:r w:rsidRPr="004D7830">
        <w:rPr>
          <w:rFonts w:ascii="Cambria" w:hAnsi="Cambria"/>
          <w:b/>
          <w:color w:val="1F497D"/>
          <w:sz w:val="28"/>
          <w:szCs w:val="28"/>
        </w:rPr>
        <w:t xml:space="preserve"> устойчивость  к агрессии</w:t>
      </w:r>
    </w:p>
    <w:p w:rsidR="00573010" w:rsidRDefault="00573010" w:rsidP="006A0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76E21" w:rsidRPr="004D7830" w:rsidRDefault="00B76E21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hd w:val="clear" w:color="auto" w:fill="FFFFFF"/>
          <w:lang w:eastAsia="ru-RU"/>
        </w:rPr>
      </w:pPr>
      <w:r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Учёные России и Израиля </w:t>
      </w:r>
      <w:r w:rsidR="00663287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получили </w:t>
      </w:r>
      <w:proofErr w:type="spellStart"/>
      <w:r w:rsidR="00663287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макроэффект</w:t>
      </w:r>
      <w:proofErr w:type="spellEnd"/>
      <w:r w:rsidR="00C1086A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 </w:t>
      </w:r>
      <w:r w:rsidR="0001153B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от использования</w:t>
      </w:r>
      <w:r w:rsidR="00C1086A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 </w:t>
      </w:r>
      <w:proofErr w:type="spellStart"/>
      <w:r w:rsidR="00663287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наночастиц</w:t>
      </w:r>
      <w:proofErr w:type="spellEnd"/>
      <w:r w:rsidR="00C1086A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 </w:t>
      </w:r>
      <w:r w:rsidR="0001153B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при создании</w:t>
      </w:r>
      <w:r w:rsidR="00C1086A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 </w:t>
      </w:r>
      <w:r w:rsidR="00536D4E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многофункциональных покрытий для защиты от коррозии и износа</w:t>
      </w:r>
      <w:r w:rsidR="004B5D39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 xml:space="preserve"> алюминиевых сплавов</w:t>
      </w:r>
      <w:r w:rsidR="00536D4E" w:rsidRPr="004D7830">
        <w:rPr>
          <w:rFonts w:ascii="Cambria" w:eastAsia="Times New Roman" w:hAnsi="Cambria" w:cs="Times New Roman"/>
          <w:b/>
          <w:shd w:val="clear" w:color="auto" w:fill="FFFFFF"/>
          <w:lang w:eastAsia="ru-RU"/>
        </w:rPr>
        <w:t>.</w:t>
      </w:r>
    </w:p>
    <w:p w:rsidR="00C1086A" w:rsidRPr="004D7830" w:rsidRDefault="00C1086A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hd w:val="clear" w:color="auto" w:fill="FFFFFF"/>
          <w:lang w:eastAsia="ru-RU"/>
        </w:rPr>
      </w:pPr>
    </w:p>
    <w:p w:rsidR="0042654F" w:rsidRPr="004D7830" w:rsidRDefault="00363F67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Плазменно-электролитическое оксидирование (ПЭО) представляет собой обработку в электролите сплавов на основе алюминия, магния и титана</w:t>
      </w:r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, как правило, под действием переменного тока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. </w:t>
      </w:r>
      <w:r w:rsidR="00D20782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Технологию отличают </w:t>
      </w:r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высокая </w:t>
      </w:r>
      <w:proofErr w:type="spellStart"/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экологичность</w:t>
      </w:r>
      <w:proofErr w:type="spellEnd"/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и простота организации процесса. </w:t>
      </w:r>
      <w:r w:rsidR="00D20782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ПЭО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позволяет</w:t>
      </w:r>
      <w:r w:rsidR="00CB288F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многократно улучшать свойства поверхности изделий, </w:t>
      </w:r>
      <w:r w:rsidR="00536D4E" w:rsidRPr="004D7830">
        <w:rPr>
          <w:rFonts w:ascii="Cambria" w:eastAsia="Times New Roman" w:hAnsi="Cambria" w:cs="Times New Roman"/>
          <w:color w:val="000000"/>
          <w:lang w:eastAsia="ru-RU"/>
        </w:rPr>
        <w:t xml:space="preserve">формируя </w:t>
      </w:r>
      <w:r w:rsidR="00AB6B47" w:rsidRPr="004D7830">
        <w:rPr>
          <w:rFonts w:ascii="Cambria" w:eastAsia="Times New Roman" w:hAnsi="Cambria" w:cs="Times New Roman"/>
          <w:color w:val="000000"/>
          <w:lang w:eastAsia="ru-RU"/>
        </w:rPr>
        <w:t xml:space="preserve">керамический 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 xml:space="preserve">оксидный слой, </w:t>
      </w:r>
      <w:r w:rsidR="00AB6B47" w:rsidRPr="004D7830">
        <w:rPr>
          <w:rFonts w:ascii="Cambria" w:eastAsia="Times New Roman" w:hAnsi="Cambria" w:cs="Times New Roman"/>
          <w:color w:val="000000"/>
          <w:lang w:eastAsia="ru-RU"/>
        </w:rPr>
        <w:t>эффективно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>защищающий от износа и коррозии</w:t>
      </w:r>
      <w:proofErr w:type="gramStart"/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>.И</w:t>
      </w:r>
      <w:proofErr w:type="gramEnd"/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 xml:space="preserve">з-за 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>сочетания хороших</w:t>
      </w:r>
      <w:r w:rsidR="0042654F" w:rsidRPr="004D7830">
        <w:rPr>
          <w:rFonts w:ascii="Cambria" w:eastAsia="Times New Roman" w:hAnsi="Cambria" w:cs="Times New Roman"/>
          <w:color w:val="000000"/>
          <w:lang w:eastAsia="ru-RU"/>
        </w:rPr>
        <w:t xml:space="preserve"> механически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>х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>свойств в объеме изделия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>и малой плотности алюминиевые и магниевые сплавы</w:t>
      </w:r>
      <w:r w:rsidR="00536D4E" w:rsidRPr="004D7830">
        <w:rPr>
          <w:rFonts w:ascii="Cambria" w:eastAsia="Times New Roman" w:hAnsi="Cambria" w:cs="Times New Roman"/>
          <w:color w:val="000000"/>
          <w:lang w:eastAsia="ru-RU"/>
        </w:rPr>
        <w:t>широко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 xml:space="preserve"> используют в</w:t>
      </w:r>
      <w:r w:rsidR="00536D4E" w:rsidRPr="004D7830">
        <w:rPr>
          <w:rFonts w:ascii="Cambria" w:eastAsia="Times New Roman" w:hAnsi="Cambria" w:cs="Times New Roman"/>
          <w:color w:val="000000"/>
          <w:lang w:eastAsia="ru-RU"/>
        </w:rPr>
        <w:t xml:space="preserve">машиностроении, в том числе авиа- </w:t>
      </w:r>
      <w:r w:rsidR="00CB288F" w:rsidRPr="004D7830">
        <w:rPr>
          <w:rFonts w:ascii="Cambria" w:eastAsia="Times New Roman" w:hAnsi="Cambria" w:cs="Times New Roman"/>
          <w:color w:val="000000"/>
          <w:lang w:eastAsia="ru-RU"/>
        </w:rPr>
        <w:t xml:space="preserve">и </w:t>
      </w:r>
      <w:r w:rsidR="00536D4E" w:rsidRPr="004D7830">
        <w:rPr>
          <w:rFonts w:ascii="Cambria" w:eastAsia="Times New Roman" w:hAnsi="Cambria" w:cs="Times New Roman"/>
          <w:color w:val="000000"/>
          <w:lang w:eastAsia="ru-RU"/>
        </w:rPr>
        <w:t>автомобилестроении, а также в судостроении</w:t>
      </w:r>
      <w:r w:rsidR="0042654F" w:rsidRPr="004D7830">
        <w:rPr>
          <w:rFonts w:ascii="Cambria" w:eastAsia="Times New Roman" w:hAnsi="Cambria" w:cs="Times New Roman"/>
          <w:color w:val="000000"/>
          <w:lang w:eastAsia="ru-RU"/>
        </w:rPr>
        <w:t xml:space="preserve">. 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>Однако их поверхность для многих задач</w:t>
      </w:r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 xml:space="preserve"> оказывается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 xml:space="preserve"> недостато</w:t>
      </w:r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 xml:space="preserve">чно </w:t>
      </w:r>
      <w:proofErr w:type="spellStart"/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>износ</w:t>
      </w:r>
      <w:proofErr w:type="gramStart"/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>о</w:t>
      </w:r>
      <w:proofErr w:type="spellEnd"/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>-</w:t>
      </w:r>
      <w:proofErr w:type="gramEnd"/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 xml:space="preserve"> и </w:t>
      </w:r>
      <w:proofErr w:type="spellStart"/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>коррозионностойкой</w:t>
      </w:r>
      <w:proofErr w:type="spellEnd"/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>. ПЭО позволяет решить большой круг задач</w:t>
      </w:r>
      <w:r w:rsidR="00D20782" w:rsidRPr="004D7830">
        <w:rPr>
          <w:rFonts w:ascii="Cambria" w:eastAsia="Times New Roman" w:hAnsi="Cambria" w:cs="Times New Roman"/>
          <w:color w:val="000000"/>
          <w:lang w:eastAsia="ru-RU"/>
        </w:rPr>
        <w:t xml:space="preserve"> по обеспечению необходимых свойств поверхности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 xml:space="preserve">, но часто требуются еще более высокие свойства для работы </w:t>
      </w:r>
      <w:r w:rsidR="00AB6B47" w:rsidRPr="004D7830">
        <w:rPr>
          <w:rFonts w:ascii="Cambria" w:eastAsia="Times New Roman" w:hAnsi="Cambria" w:cs="Times New Roman"/>
          <w:color w:val="000000"/>
          <w:lang w:eastAsia="ru-RU"/>
        </w:rPr>
        <w:t>изделий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 в агрессивных средах</w:t>
      </w:r>
      <w:r w:rsidR="00AB6B47" w:rsidRPr="004D7830">
        <w:rPr>
          <w:rFonts w:ascii="Cambria" w:eastAsia="Times New Roman" w:hAnsi="Cambria" w:cs="Times New Roman"/>
          <w:color w:val="000000"/>
          <w:lang w:eastAsia="ru-RU"/>
        </w:rPr>
        <w:t xml:space="preserve"> и</w:t>
      </w:r>
      <w:r w:rsidR="004B5D39" w:rsidRPr="004D7830">
        <w:rPr>
          <w:rFonts w:ascii="Cambria" w:eastAsia="Times New Roman" w:hAnsi="Cambria" w:cs="Times New Roman"/>
          <w:color w:val="000000"/>
          <w:lang w:eastAsia="ru-RU"/>
        </w:rPr>
        <w:t xml:space="preserve"> в эк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стремальных условиях</w:t>
      </w:r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изнашивания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. </w:t>
      </w:r>
      <w:r w:rsidR="00AB6B4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Также остается проблемой невысокая производительность ПЭО.</w:t>
      </w:r>
    </w:p>
    <w:p w:rsidR="00A06CDC" w:rsidRPr="004D7830" w:rsidRDefault="00B76E21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Группа ученых Тольяттинского государственного университета</w:t>
      </w:r>
      <w:r w:rsidR="002C7804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(ТГУ)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под руководством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доктора физико-математических наук, профессора </w:t>
      </w:r>
      <w:r w:rsidRPr="004D7830">
        <w:rPr>
          <w:rFonts w:ascii="Cambria" w:eastAsia="Times New Roman" w:hAnsi="Cambria" w:cs="Times New Roman"/>
          <w:b/>
          <w:color w:val="000000"/>
          <w:lang w:eastAsia="ru-RU"/>
        </w:rPr>
        <w:t xml:space="preserve">Михаила </w:t>
      </w:r>
      <w:proofErr w:type="spellStart"/>
      <w:r w:rsidRPr="004D7830">
        <w:rPr>
          <w:rFonts w:ascii="Cambria" w:eastAsia="Times New Roman" w:hAnsi="Cambria" w:cs="Times New Roman"/>
          <w:b/>
          <w:color w:val="000000"/>
          <w:lang w:eastAsia="ru-RU"/>
        </w:rPr>
        <w:t>Криштала</w:t>
      </w:r>
      <w:proofErr w:type="spellEnd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при участии</w:t>
      </w:r>
      <w:r w:rsidR="00C1086A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>ведущего научного сотрудника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>Израильского Политехнического Института (</w:t>
      </w:r>
      <w:proofErr w:type="spellStart"/>
      <w:r w:rsidRPr="004D7830">
        <w:rPr>
          <w:rFonts w:ascii="Cambria" w:eastAsia="Times New Roman" w:hAnsi="Cambria" w:cs="Times New Roman"/>
          <w:color w:val="000000"/>
          <w:lang w:eastAsia="ru-RU"/>
        </w:rPr>
        <w:t>Технион</w:t>
      </w:r>
      <w:r w:rsidR="002A41B5" w:rsidRPr="004D7830">
        <w:rPr>
          <w:rFonts w:ascii="Cambria" w:eastAsia="Times New Roman" w:hAnsi="Cambria" w:cs="Times New Roman"/>
          <w:color w:val="000000"/>
          <w:lang w:eastAsia="ru-RU" w:bidi="he-IL"/>
        </w:rPr>
        <w:t>а</w:t>
      </w:r>
      <w:proofErr w:type="spellEnd"/>
      <w:r w:rsidR="002A41B5" w:rsidRPr="004D7830">
        <w:rPr>
          <w:rFonts w:ascii="Cambria" w:eastAsia="Times New Roman" w:hAnsi="Cambria" w:cs="Times New Roman"/>
          <w:color w:val="000000"/>
          <w:lang w:eastAsia="ru-RU" w:bidi="he-IL"/>
        </w:rPr>
        <w:t>)</w:t>
      </w:r>
      <w:r w:rsidR="00C1086A" w:rsidRPr="004D7830">
        <w:rPr>
          <w:rFonts w:ascii="Cambria" w:eastAsia="Times New Roman" w:hAnsi="Cambria" w:cs="Times New Roman"/>
          <w:color w:val="000000"/>
          <w:lang w:eastAsia="ru-RU" w:bidi="he-IL"/>
        </w:rPr>
        <w:t xml:space="preserve"> </w:t>
      </w:r>
      <w:r w:rsidR="00D20782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физика-теоретика </w:t>
      </w:r>
      <w:r w:rsidR="00D20782" w:rsidRPr="004D7830">
        <w:rPr>
          <w:rFonts w:ascii="Cambria" w:eastAsia="Times New Roman" w:hAnsi="Cambria" w:cs="Times New Roman"/>
          <w:b/>
          <w:color w:val="000000"/>
          <w:shd w:val="clear" w:color="auto" w:fill="FFFFFF"/>
          <w:lang w:eastAsia="ru-RU"/>
        </w:rPr>
        <w:t xml:space="preserve">Александра </w:t>
      </w:r>
      <w:proofErr w:type="spellStart"/>
      <w:r w:rsidR="00D20782" w:rsidRPr="004D7830">
        <w:rPr>
          <w:rFonts w:ascii="Cambria" w:eastAsia="Times New Roman" w:hAnsi="Cambria" w:cs="Times New Roman"/>
          <w:b/>
          <w:color w:val="000000"/>
          <w:shd w:val="clear" w:color="auto" w:fill="FFFFFF"/>
          <w:lang w:eastAsia="ru-RU"/>
        </w:rPr>
        <w:t>Кацмана</w:t>
      </w:r>
      <w:proofErr w:type="spellEnd"/>
      <w:r w:rsidR="002A41B5" w:rsidRPr="004D7830">
        <w:rPr>
          <w:rFonts w:ascii="Cambria" w:eastAsia="Times New Roman" w:hAnsi="Cambria" w:cs="Times New Roman"/>
          <w:b/>
          <w:color w:val="000000"/>
          <w:shd w:val="clear" w:color="auto" w:fill="FFFFFF"/>
          <w:lang w:eastAsia="ru-RU"/>
        </w:rPr>
        <w:t>,</w:t>
      </w:r>
      <w:r w:rsidR="00C1086A" w:rsidRPr="004D7830">
        <w:rPr>
          <w:rFonts w:ascii="Cambria" w:eastAsia="Times New Roman" w:hAnsi="Cambria" w:cs="Times New Roman"/>
          <w:b/>
          <w:color w:val="000000"/>
          <w:shd w:val="clear" w:color="auto" w:fill="FFFFFF"/>
          <w:lang w:eastAsia="ru-RU"/>
        </w:rPr>
        <w:t xml:space="preserve"> </w:t>
      </w:r>
      <w:r w:rsidR="00DD086B" w:rsidRPr="004D7830">
        <w:rPr>
          <w:rFonts w:ascii="Cambria" w:eastAsia="Times New Roman" w:hAnsi="Cambria" w:cs="Times New Roman"/>
          <w:color w:val="000000"/>
          <w:lang w:eastAsia="ru-RU"/>
        </w:rPr>
        <w:t>модифицировал</w:t>
      </w:r>
      <w:r w:rsidR="009E5B34" w:rsidRPr="004D7830">
        <w:rPr>
          <w:rFonts w:ascii="Cambria" w:eastAsia="Times New Roman" w:hAnsi="Cambria" w:cs="Times New Roman"/>
          <w:color w:val="000000"/>
          <w:lang w:eastAsia="ru-RU"/>
        </w:rPr>
        <w:t>а</w:t>
      </w:r>
      <w:r w:rsidR="00DD086B" w:rsidRPr="004D7830">
        <w:rPr>
          <w:rFonts w:ascii="Cambria" w:eastAsia="Times New Roman" w:hAnsi="Cambria" w:cs="Times New Roman"/>
          <w:color w:val="000000"/>
          <w:lang w:eastAsia="ru-RU"/>
        </w:rPr>
        <w:t xml:space="preserve"> технологию плазменно-электролитического оксидирования,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>добави</w:t>
      </w:r>
      <w:r w:rsidR="00DD086B" w:rsidRPr="004D7830">
        <w:rPr>
          <w:rFonts w:ascii="Cambria" w:eastAsia="Times New Roman" w:hAnsi="Cambria" w:cs="Times New Roman"/>
          <w:color w:val="000000"/>
          <w:lang w:eastAsia="ru-RU"/>
        </w:rPr>
        <w:t>в</w:t>
      </w:r>
      <w:r w:rsidR="00663287" w:rsidRPr="004D7830">
        <w:rPr>
          <w:rFonts w:ascii="Cambria" w:eastAsia="Times New Roman" w:hAnsi="Cambria" w:cs="Times New Roman"/>
          <w:color w:val="000000"/>
          <w:lang w:eastAsia="ru-RU"/>
        </w:rPr>
        <w:t xml:space="preserve"> в </w:t>
      </w:r>
      <w:r w:rsidR="00A47CB1" w:rsidRPr="004D7830">
        <w:rPr>
          <w:rFonts w:ascii="Cambria" w:eastAsia="Times New Roman" w:hAnsi="Cambria" w:cs="Times New Roman"/>
          <w:color w:val="000000"/>
          <w:lang w:eastAsia="ru-RU"/>
        </w:rPr>
        <w:t>электролит</w:t>
      </w:r>
      <w:r w:rsidR="00DD086B" w:rsidRPr="004D7830">
        <w:rPr>
          <w:rFonts w:ascii="Cambria" w:eastAsia="Times New Roman" w:hAnsi="Cambria" w:cs="Times New Roman"/>
          <w:color w:val="000000"/>
          <w:lang w:eastAsia="ru-RU"/>
        </w:rPr>
        <w:t xml:space="preserve">твердые </w:t>
      </w:r>
      <w:r w:rsidR="00A06CDC" w:rsidRPr="004D7830">
        <w:rPr>
          <w:rFonts w:ascii="Cambria" w:eastAsia="Times New Roman" w:hAnsi="Cambria" w:cs="Times New Roman"/>
          <w:color w:val="000000"/>
          <w:lang w:eastAsia="ru-RU"/>
        </w:rPr>
        <w:t>частиц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>ы</w:t>
      </w:r>
      <w:r w:rsidR="00A06CDC" w:rsidRPr="004D7830">
        <w:rPr>
          <w:rFonts w:ascii="Cambria" w:eastAsia="Times New Roman" w:hAnsi="Cambria" w:cs="Times New Roman"/>
          <w:color w:val="000000"/>
          <w:lang w:eastAsia="ru-RU"/>
        </w:rPr>
        <w:t xml:space="preserve"> карбида титана </w:t>
      </w:r>
      <w:r w:rsidR="00A47CB1" w:rsidRPr="004D7830">
        <w:rPr>
          <w:rFonts w:ascii="Cambria" w:eastAsia="Times New Roman" w:hAnsi="Cambria" w:cs="Times New Roman"/>
          <w:color w:val="000000"/>
          <w:lang w:val="en-US" w:eastAsia="ru-RU"/>
        </w:rPr>
        <w:t>TiC</w:t>
      </w:r>
      <w:proofErr w:type="gramStart"/>
      <w:r w:rsidR="000C198E" w:rsidRPr="004D7830">
        <w:rPr>
          <w:rFonts w:ascii="Cambria" w:eastAsia="Times New Roman" w:hAnsi="Cambria" w:cs="Times New Roman"/>
          <w:color w:val="000000"/>
          <w:lang w:eastAsia="ru-RU"/>
        </w:rPr>
        <w:t>со</w:t>
      </w:r>
      <w:proofErr w:type="gramEnd"/>
      <w:r w:rsidR="000C198E" w:rsidRPr="004D7830">
        <w:rPr>
          <w:rFonts w:ascii="Cambria" w:eastAsia="Times New Roman" w:hAnsi="Cambria" w:cs="Times New Roman"/>
          <w:color w:val="000000"/>
          <w:lang w:eastAsia="ru-RU"/>
        </w:rPr>
        <w:t xml:space="preserve"> средним размером</w:t>
      </w:r>
      <w:r w:rsidR="006A0770" w:rsidRPr="004D7830">
        <w:rPr>
          <w:rFonts w:ascii="Cambria" w:eastAsia="Times New Roman" w:hAnsi="Cambria" w:cs="Times New Roman"/>
          <w:color w:val="000000"/>
          <w:lang w:eastAsia="ru-RU"/>
        </w:rPr>
        <w:t xml:space="preserve">80 </w:t>
      </w:r>
      <w:r w:rsidR="00A06CDC" w:rsidRPr="004D7830">
        <w:rPr>
          <w:rFonts w:ascii="Cambria" w:eastAsia="Times New Roman" w:hAnsi="Cambria" w:cs="Times New Roman"/>
          <w:color w:val="000000"/>
          <w:lang w:eastAsia="ru-RU"/>
        </w:rPr>
        <w:t>нанометров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 xml:space="preserve">. </w:t>
      </w:r>
    </w:p>
    <w:p w:rsidR="00EA16A8" w:rsidRPr="004D7830" w:rsidRDefault="00A06CDC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lang w:eastAsia="ru-RU"/>
        </w:rPr>
        <w:t>Добавка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 </w:t>
      </w:r>
      <w:r w:rsidR="00A47CB1" w:rsidRPr="004D7830">
        <w:rPr>
          <w:rFonts w:ascii="Cambria" w:eastAsia="Times New Roman" w:hAnsi="Cambria" w:cs="Times New Roman"/>
          <w:color w:val="000000"/>
          <w:lang w:eastAsia="ru-RU"/>
        </w:rPr>
        <w:t xml:space="preserve">на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литр электролита всего пол грамма </w:t>
      </w:r>
      <w:proofErr w:type="spellStart"/>
      <w:r w:rsidRPr="004D7830">
        <w:rPr>
          <w:rFonts w:ascii="Cambria" w:eastAsia="Times New Roman" w:hAnsi="Cambria" w:cs="Times New Roman"/>
          <w:color w:val="000000"/>
          <w:lang w:eastAsia="ru-RU"/>
        </w:rPr>
        <w:t>наночастиц</w:t>
      </w:r>
      <w:proofErr w:type="spellEnd"/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="00166375" w:rsidRPr="004D7830">
        <w:rPr>
          <w:rFonts w:ascii="Cambria" w:eastAsia="Times New Roman" w:hAnsi="Cambria" w:cs="Times New Roman"/>
          <w:color w:val="000000"/>
          <w:lang w:val="en-US" w:eastAsia="ru-RU"/>
        </w:rPr>
        <w:t>TiC</w:t>
      </w:r>
      <w:proofErr w:type="spellEnd"/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166375" w:rsidRPr="004D7830">
        <w:rPr>
          <w:rFonts w:ascii="Cambria" w:eastAsia="Times New Roman" w:hAnsi="Cambria" w:cs="Times New Roman"/>
          <w:color w:val="000000"/>
          <w:lang w:eastAsia="ru-RU"/>
        </w:rPr>
        <w:t>повысила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166375" w:rsidRPr="004D7830">
        <w:rPr>
          <w:rFonts w:ascii="Cambria" w:eastAsia="Times New Roman" w:hAnsi="Cambria" w:cs="Times New Roman"/>
          <w:color w:val="000000"/>
          <w:lang w:eastAsia="ru-RU"/>
        </w:rPr>
        <w:t>в 1,</w:t>
      </w:r>
      <w:r w:rsidR="006A0770" w:rsidRPr="004D7830">
        <w:rPr>
          <w:rFonts w:ascii="Cambria" w:eastAsia="Times New Roman" w:hAnsi="Cambria" w:cs="Times New Roman"/>
          <w:color w:val="000000"/>
          <w:lang w:eastAsia="ru-RU"/>
        </w:rPr>
        <w:t xml:space="preserve">4 </w:t>
      </w:r>
      <w:r w:rsidR="00166375" w:rsidRPr="004D7830">
        <w:rPr>
          <w:rFonts w:ascii="Cambria" w:eastAsia="Times New Roman" w:hAnsi="Cambria" w:cs="Times New Roman"/>
          <w:color w:val="000000"/>
          <w:lang w:eastAsia="ru-RU"/>
        </w:rPr>
        <w:t>раза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>твердост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>ь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, </w:t>
      </w:r>
      <w:r w:rsidR="00166375" w:rsidRPr="004D7830">
        <w:rPr>
          <w:rFonts w:ascii="Cambria" w:eastAsia="Times New Roman" w:hAnsi="Cambria" w:cs="Times New Roman"/>
          <w:color w:val="000000"/>
          <w:lang w:eastAsia="ru-RU"/>
        </w:rPr>
        <w:t>в 3 раза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>износостойкост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 xml:space="preserve">ь </w:t>
      </w:r>
      <w:r w:rsidR="00EA16A8" w:rsidRPr="004D7830">
        <w:rPr>
          <w:rFonts w:ascii="Cambria" w:eastAsia="Times New Roman" w:hAnsi="Cambria" w:cs="Times New Roman"/>
          <w:color w:val="000000"/>
          <w:lang w:eastAsia="ru-RU"/>
        </w:rPr>
        <w:t xml:space="preserve">и 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>в 10 раз коррозионную стойкость оксидного слоя</w:t>
      </w:r>
      <w:r w:rsidR="00AB6B47" w:rsidRPr="004D7830">
        <w:rPr>
          <w:rFonts w:ascii="Cambria" w:eastAsia="Times New Roman" w:hAnsi="Cambria" w:cs="Times New Roman"/>
          <w:color w:val="000000"/>
          <w:lang w:eastAsia="ru-RU"/>
        </w:rPr>
        <w:t>, сформированного ПЭО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 xml:space="preserve"> на литейном алюминиево-кремниевом сплаве АК</w:t>
      </w:r>
      <w:proofErr w:type="gramStart"/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>7</w:t>
      </w:r>
      <w:proofErr w:type="gramEnd"/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 xml:space="preserve">, который широко применяется в промышленности. </w:t>
      </w:r>
      <w:r w:rsidR="00017039" w:rsidRPr="004D7830">
        <w:rPr>
          <w:rFonts w:ascii="Cambria" w:eastAsia="Times New Roman" w:hAnsi="Cambria" w:cs="Times New Roman"/>
          <w:color w:val="000000"/>
          <w:lang w:eastAsia="ru-RU"/>
        </w:rPr>
        <w:t>Кроме того, в</w:t>
      </w:r>
      <w:r w:rsidR="002C7804" w:rsidRPr="004D7830">
        <w:rPr>
          <w:rFonts w:ascii="Cambria" w:eastAsia="Times New Roman" w:hAnsi="Cambria" w:cs="Times New Roman"/>
          <w:color w:val="000000"/>
          <w:lang w:eastAsia="ru-RU"/>
        </w:rPr>
        <w:t xml:space="preserve">недренные в уже сформированный оксидный слой </w:t>
      </w:r>
      <w:proofErr w:type="spellStart"/>
      <w:r w:rsidR="002C7804" w:rsidRPr="004D7830">
        <w:rPr>
          <w:rFonts w:ascii="Cambria" w:eastAsia="Times New Roman" w:hAnsi="Cambria" w:cs="Times New Roman"/>
          <w:color w:val="000000"/>
          <w:lang w:eastAsia="ru-RU"/>
        </w:rPr>
        <w:t>наночастицы</w:t>
      </w:r>
      <w:proofErr w:type="spellEnd"/>
      <w:r w:rsidR="002C7804" w:rsidRPr="004D7830">
        <w:rPr>
          <w:rFonts w:ascii="Cambria" w:eastAsia="Times New Roman" w:hAnsi="Cambria" w:cs="Times New Roman"/>
          <w:color w:val="000000"/>
          <w:lang w:eastAsia="ru-RU"/>
        </w:rPr>
        <w:t>, оставаясь в исходном состоянии, составляют не более 1 % массы самого слоя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 xml:space="preserve">, </w:t>
      </w:r>
      <w:r w:rsidR="00394E83" w:rsidRPr="004D7830">
        <w:rPr>
          <w:rFonts w:ascii="Cambria" w:eastAsia="Times New Roman" w:hAnsi="Cambria" w:cs="Times New Roman"/>
          <w:color w:val="000000"/>
          <w:lang w:eastAsia="ru-RU"/>
        </w:rPr>
        <w:t xml:space="preserve">и 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 xml:space="preserve">при </w:t>
      </w:r>
      <w:r w:rsidR="00EA16A8" w:rsidRPr="004D7830">
        <w:rPr>
          <w:rFonts w:ascii="Cambria" w:eastAsia="Times New Roman" w:hAnsi="Cambria" w:cs="Times New Roman"/>
          <w:color w:val="000000"/>
          <w:lang w:eastAsia="ru-RU"/>
        </w:rPr>
        <w:t xml:space="preserve">этом </w:t>
      </w:r>
      <w:r w:rsidR="002F6D20" w:rsidRPr="004D7830">
        <w:rPr>
          <w:rFonts w:ascii="Cambria" w:eastAsia="Times New Roman" w:hAnsi="Cambria" w:cs="Times New Roman"/>
          <w:color w:val="000000"/>
          <w:lang w:eastAsia="ru-RU"/>
        </w:rPr>
        <w:t>да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>ют30</w:t>
      </w:r>
      <w:r w:rsidR="009E5B34" w:rsidRPr="004D7830">
        <w:rPr>
          <w:rFonts w:ascii="Cambria" w:eastAsia="Times New Roman" w:hAnsi="Cambria" w:cs="Times New Roman"/>
          <w:color w:val="000000"/>
          <w:lang w:eastAsia="ru-RU"/>
        </w:rPr>
        <w:t> 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 xml:space="preserve">%-й </w:t>
      </w:r>
      <w:r w:rsidR="002F6D20" w:rsidRPr="004D7830">
        <w:rPr>
          <w:rFonts w:ascii="Cambria" w:eastAsia="Times New Roman" w:hAnsi="Cambria" w:cs="Times New Roman"/>
          <w:color w:val="000000"/>
          <w:lang w:eastAsia="ru-RU"/>
        </w:rPr>
        <w:t xml:space="preserve">прирост его толщины и 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>массы</w:t>
      </w:r>
      <w:r w:rsidR="002F6D20" w:rsidRPr="004D7830">
        <w:rPr>
          <w:rFonts w:ascii="Cambria" w:eastAsia="Times New Roman" w:hAnsi="Cambria" w:cs="Times New Roman"/>
          <w:color w:val="000000"/>
          <w:lang w:eastAsia="ru-RU"/>
        </w:rPr>
        <w:t xml:space="preserve">, </w:t>
      </w:r>
      <w:r w:rsidR="002A41B5" w:rsidRPr="004D7830">
        <w:rPr>
          <w:rFonts w:ascii="Cambria" w:eastAsia="Times New Roman" w:hAnsi="Cambria" w:cs="Times New Roman"/>
          <w:color w:val="000000"/>
          <w:lang w:eastAsia="ru-RU"/>
        </w:rPr>
        <w:t xml:space="preserve">и таким образом </w:t>
      </w:r>
      <w:r w:rsidR="00394E83" w:rsidRPr="004D7830">
        <w:rPr>
          <w:rFonts w:ascii="Cambria" w:eastAsia="Times New Roman" w:hAnsi="Cambria" w:cs="Times New Roman"/>
          <w:color w:val="000000"/>
          <w:lang w:eastAsia="ru-RU"/>
        </w:rPr>
        <w:t xml:space="preserve">значительный рост </w:t>
      </w:r>
      <w:r w:rsidR="002F6D20" w:rsidRPr="004D7830">
        <w:rPr>
          <w:rFonts w:ascii="Cambria" w:eastAsia="Times New Roman" w:hAnsi="Cambria" w:cs="Times New Roman"/>
          <w:color w:val="000000"/>
          <w:lang w:eastAsia="ru-RU"/>
        </w:rPr>
        <w:t xml:space="preserve">производительности процесса оксидирования. </w:t>
      </w:r>
    </w:p>
    <w:p w:rsidR="00F97578" w:rsidRPr="004D7830" w:rsidRDefault="00394E83" w:rsidP="00F9757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Несмотря на кажущуюся простоту метода ПЭО, до сих пор никому не удалось </w:t>
      </w:r>
      <w:r w:rsidR="00F97578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непротиворечиво объяснить и математически описать само явление ПЭО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, а тем более объяснить влияние на этот процесс </w:t>
      </w:r>
      <w:proofErr w:type="spellStart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наночастиц</w:t>
      </w:r>
      <w:proofErr w:type="spellEnd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, вводимых в электролит. О</w:t>
      </w:r>
      <w:r w:rsidR="00F97578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стаются 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многие </w:t>
      </w:r>
      <w:r w:rsidR="00F97578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нерешенные вопросы, а вариации режимов оксидирования открывают новые далеко не очевидные эффекты и ставят новые вопросы.</w:t>
      </w:r>
    </w:p>
    <w:p w:rsidR="0042654F" w:rsidRPr="004D7830" w:rsidRDefault="0041212F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– 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>При ПЭО</w:t>
      </w:r>
      <w:r w:rsidR="00A47CB1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формирование оксидного слоя происходит</w:t>
      </w:r>
      <w:r w:rsidR="00877C2F" w:rsidRPr="004D7830">
        <w:rPr>
          <w:rFonts w:ascii="Cambria" w:eastAsia="Times New Roman" w:hAnsi="Cambria" w:cs="Times New Roman"/>
          <w:i/>
          <w:color w:val="000000"/>
          <w:lang w:eastAsia="ru-RU"/>
        </w:rPr>
        <w:t>, в основном</w:t>
      </w:r>
      <w:r w:rsidR="006A0770" w:rsidRPr="004D7830">
        <w:rPr>
          <w:rFonts w:ascii="Cambria" w:eastAsia="Times New Roman" w:hAnsi="Cambria" w:cs="Times New Roman"/>
          <w:i/>
          <w:color w:val="000000"/>
          <w:lang w:eastAsia="ru-RU"/>
        </w:rPr>
        <w:t>,</w:t>
      </w:r>
      <w:r w:rsidR="00A47CB1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за счет плавления и интенсивного окисления жидкого металла. Расплавляющие металл</w:t>
      </w:r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proofErr w:type="spellStart"/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</w:t>
      </w:r>
      <w:r w:rsidR="00A47CB1" w:rsidRPr="004D7830">
        <w:rPr>
          <w:rFonts w:ascii="Cambria" w:eastAsia="Times New Roman" w:hAnsi="Cambria" w:cs="Times New Roman"/>
          <w:i/>
          <w:color w:val="000000"/>
          <w:lang w:eastAsia="ru-RU"/>
        </w:rPr>
        <w:t>дуговые</w:t>
      </w:r>
      <w:proofErr w:type="spellEnd"/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>разряды</w:t>
      </w:r>
      <w:r w:rsidR="00A47CB1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возникают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 микроскопических каналах, ко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торые пронизывают оксидный слой,</w:t>
      </w:r>
      <w:r w:rsidR="00663287" w:rsidRPr="004D7830">
        <w:rPr>
          <w:rFonts w:ascii="Cambria" w:eastAsia="Times New Roman" w:hAnsi="Cambria" w:cs="Times New Roman"/>
          <w:color w:val="000000"/>
          <w:lang w:eastAsia="ru-RU"/>
        </w:rPr>
        <w:t xml:space="preserve">– </w:t>
      </w:r>
      <w:r w:rsidR="00236D5C" w:rsidRPr="004D7830">
        <w:rPr>
          <w:rFonts w:ascii="Cambria" w:eastAsia="Times New Roman" w:hAnsi="Cambria" w:cs="Times New Roman"/>
          <w:color w:val="000000"/>
          <w:lang w:eastAsia="ru-RU"/>
        </w:rPr>
        <w:t>поясняет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 профессор </w:t>
      </w:r>
      <w:proofErr w:type="spellStart"/>
      <w:r w:rsidRPr="004D7830">
        <w:rPr>
          <w:rFonts w:ascii="Cambria" w:eastAsia="Times New Roman" w:hAnsi="Cambria" w:cs="Times New Roman"/>
          <w:color w:val="000000"/>
          <w:lang w:eastAsia="ru-RU"/>
        </w:rPr>
        <w:t>Криштал</w:t>
      </w:r>
      <w:proofErr w:type="spellEnd"/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>.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 – 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Перед этим в </w:t>
      </w:r>
      <w:proofErr w:type="spellStart"/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микроканалах</w:t>
      </w:r>
      <w:proofErr w:type="spellEnd"/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образуются парогазовые пузыри. Мы полагаем, что </w:t>
      </w:r>
      <w:r w:rsidR="00F57073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твердые </w:t>
      </w:r>
      <w:proofErr w:type="spellStart"/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>наночастицы</w:t>
      </w:r>
      <w:proofErr w:type="spellEnd"/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, неся на себе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отрицательный 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электрический заряд,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попадают в эти пузыри и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ускор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яются</w:t>
      </w:r>
      <w:r w:rsidR="00501C42" w:rsidRPr="004D7830">
        <w:rPr>
          <w:rFonts w:ascii="Cambria" w:eastAsia="Times New Roman" w:hAnsi="Cambria" w:cs="Times New Roman"/>
          <w:i/>
          <w:color w:val="000000"/>
          <w:lang w:eastAsia="ru-RU"/>
        </w:rPr>
        <w:t>электрическим</w:t>
      </w:r>
      <w:r w:rsidR="00EA16A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полем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до таких скоростей, что </w:t>
      </w:r>
      <w:r w:rsidR="00501C42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как пули или метеориты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с легкостью внедряются в стенки и дно </w:t>
      </w:r>
      <w:proofErr w:type="spellStart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микроканала</w:t>
      </w:r>
      <w:proofErr w:type="spellEnd"/>
      <w:r w:rsidR="00501C42" w:rsidRPr="004D7830">
        <w:rPr>
          <w:rFonts w:ascii="Cambria" w:eastAsia="Times New Roman" w:hAnsi="Cambria" w:cs="Times New Roman"/>
          <w:i/>
          <w:color w:val="000000"/>
          <w:lang w:eastAsia="ru-RU"/>
        </w:rPr>
        <w:t>. З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а счет трения</w:t>
      </w:r>
      <w:r w:rsidR="00501C42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и разогрева при ударе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они теряют электроны и приобретают положительный заряд. </w:t>
      </w:r>
      <w:r w:rsidR="008D2C40" w:rsidRPr="004D7830">
        <w:rPr>
          <w:rFonts w:ascii="Cambria" w:eastAsia="Times New Roman" w:hAnsi="Cambria" w:cs="Times New Roman"/>
          <w:i/>
          <w:color w:val="000000"/>
          <w:lang w:eastAsia="ru-RU"/>
        </w:rPr>
        <w:t>Всё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это приводит к искрению на </w:t>
      </w:r>
      <w:proofErr w:type="gramStart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lastRenderedPageBreak/>
        <w:t>внедренных</w:t>
      </w:r>
      <w:proofErr w:type="gram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 слой </w:t>
      </w:r>
      <w:proofErr w:type="spellStart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наночастицах</w:t>
      </w:r>
      <w:proofErr w:type="spell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, вызывая снижение напряжения инициации </w:t>
      </w:r>
      <w:proofErr w:type="spellStart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микродуги</w:t>
      </w:r>
      <w:proofErr w:type="spell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. </w:t>
      </w:r>
      <w:r w:rsidR="00E07440" w:rsidRPr="004D7830">
        <w:rPr>
          <w:rFonts w:ascii="Cambria" w:eastAsia="Times New Roman" w:hAnsi="Cambria" w:cs="Times New Roman"/>
          <w:i/>
          <w:color w:val="000000"/>
          <w:lang w:eastAsia="ru-RU"/>
        </w:rPr>
        <w:t>Поэтому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</w:t>
      </w:r>
      <w:r w:rsidR="0022271F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скопические электрические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дуги горят дольше</w:t>
      </w:r>
      <w:r w:rsidR="000A4C1F" w:rsidRPr="004D7830">
        <w:rPr>
          <w:rFonts w:ascii="Cambria" w:eastAsia="Times New Roman" w:hAnsi="Cambria" w:cs="Times New Roman"/>
          <w:i/>
          <w:color w:val="000000"/>
          <w:lang w:eastAsia="ru-RU"/>
        </w:rPr>
        <w:t>,</w:t>
      </w:r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r w:rsidR="00E07440" w:rsidRPr="004D7830">
        <w:rPr>
          <w:rFonts w:ascii="Cambria" w:eastAsia="Times New Roman" w:hAnsi="Cambria" w:cs="Times New Roman"/>
          <w:i/>
          <w:color w:val="000000"/>
          <w:lang w:eastAsia="ru-RU"/>
        </w:rPr>
        <w:t>а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самих</w:t>
      </w:r>
      <w:r w:rsidR="0022271F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таких </w:t>
      </w:r>
      <w:proofErr w:type="spellStart"/>
      <w:r w:rsidR="0022271F" w:rsidRPr="004D7830">
        <w:rPr>
          <w:rFonts w:ascii="Cambria" w:eastAsia="Times New Roman" w:hAnsi="Cambria" w:cs="Times New Roman"/>
          <w:i/>
          <w:color w:val="000000"/>
          <w:lang w:eastAsia="ru-RU"/>
        </w:rPr>
        <w:t>микро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разрядов</w:t>
      </w:r>
      <w:proofErr w:type="spell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становится больше.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Именно э</w:t>
      </w:r>
      <w:r w:rsidR="00F57073" w:rsidRPr="004D7830">
        <w:rPr>
          <w:rFonts w:ascii="Cambria" w:eastAsia="Times New Roman" w:hAnsi="Cambria" w:cs="Times New Roman"/>
          <w:i/>
          <w:color w:val="000000"/>
          <w:lang w:eastAsia="ru-RU"/>
        </w:rPr>
        <w:t>тим объясняется то, что за равное</w:t>
      </w:r>
      <w:r w:rsidR="000A4C1F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время</w:t>
      </w:r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r w:rsidR="00E07440" w:rsidRPr="004D7830">
        <w:rPr>
          <w:rFonts w:ascii="Cambria" w:eastAsia="Times New Roman" w:hAnsi="Cambria" w:cs="Times New Roman"/>
          <w:i/>
          <w:color w:val="000000"/>
          <w:lang w:eastAsia="ru-RU"/>
        </w:rPr>
        <w:t>при добавке</w:t>
      </w:r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proofErr w:type="spellStart"/>
      <w:r w:rsidR="00F57073" w:rsidRPr="004D7830">
        <w:rPr>
          <w:rFonts w:ascii="Cambria" w:eastAsia="Times New Roman" w:hAnsi="Cambria" w:cs="Times New Roman"/>
          <w:i/>
          <w:color w:val="000000"/>
          <w:lang w:eastAsia="ru-RU"/>
        </w:rPr>
        <w:t>наночастиц</w:t>
      </w:r>
      <w:proofErr w:type="spellEnd"/>
      <w:r w:rsidR="00E07440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 электролит</w:t>
      </w:r>
      <w:r w:rsidR="00C1086A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>окисляется больший объем металла, а сам проц</w:t>
      </w:r>
      <w:r w:rsidR="00C52708" w:rsidRPr="004D7830">
        <w:rPr>
          <w:rFonts w:ascii="Cambria" w:eastAsia="Times New Roman" w:hAnsi="Cambria" w:cs="Times New Roman"/>
          <w:i/>
          <w:color w:val="000000"/>
          <w:lang w:eastAsia="ru-RU"/>
        </w:rPr>
        <w:t>есс становится более равномерным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>. Соответственно</w:t>
      </w:r>
      <w:r w:rsidR="006A0770" w:rsidRPr="004D7830">
        <w:rPr>
          <w:rFonts w:ascii="Cambria" w:eastAsia="Times New Roman" w:hAnsi="Cambria" w:cs="Times New Roman"/>
          <w:i/>
          <w:color w:val="000000"/>
          <w:lang w:eastAsia="ru-RU"/>
        </w:rPr>
        <w:t>,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в слое формируется больше равновесных и твердых составляющих, слой становится более однородным, плотным и твердым, </w:t>
      </w:r>
      <w:r w:rsidR="00C5270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а 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>его защитные свойства от износа и коррозии</w:t>
      </w:r>
      <w:r w:rsidR="00C52708"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растут</w:t>
      </w:r>
      <w:r w:rsidR="00236D5C" w:rsidRPr="004D7830">
        <w:rPr>
          <w:rFonts w:ascii="Cambria" w:eastAsia="Times New Roman" w:hAnsi="Cambria" w:cs="Times New Roman"/>
          <w:i/>
          <w:color w:val="000000"/>
          <w:lang w:eastAsia="ru-RU"/>
        </w:rPr>
        <w:t>.</w:t>
      </w:r>
    </w:p>
    <w:p w:rsidR="00EA16A8" w:rsidRPr="004D7830" w:rsidRDefault="00F80372" w:rsidP="006A077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Эти эффекты становятся достижимы только при </w:t>
      </w:r>
      <w:proofErr w:type="spellStart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наноразмере</w:t>
      </w:r>
      <w:proofErr w:type="spellEnd"/>
      <w:r w:rsid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</w:t>
      </w:r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модифицирующих 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частиц и в достаточно узком диапазоне</w:t>
      </w:r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их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концентраций. </w:t>
      </w:r>
      <w:r w:rsidR="00712D35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Б</w:t>
      </w:r>
      <w:r w:rsidR="00E07440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олее крупные 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микрочастицы</w:t>
      </w:r>
      <w:r w:rsidR="00712D35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просто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не смогут разогнаться до нужных скоростей и внедрит</w:t>
      </w:r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ь</w:t>
      </w:r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ся в стенки </w:t>
      </w:r>
      <w:proofErr w:type="spellStart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микроканала</w:t>
      </w:r>
      <w:proofErr w:type="spellEnd"/>
      <w:r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, а может даже не смогут в него проникнуть.</w:t>
      </w:r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То есть </w:t>
      </w:r>
      <w:proofErr w:type="spellStart"/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макроэффект</w:t>
      </w:r>
      <w:proofErr w:type="spellEnd"/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получается именно </w:t>
      </w:r>
      <w:proofErr w:type="gramStart"/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>от</w:t>
      </w:r>
      <w:proofErr w:type="gramEnd"/>
      <w:r w:rsidR="00AA5657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 нано.</w:t>
      </w:r>
    </w:p>
    <w:p w:rsidR="00C1086A" w:rsidRPr="004D7830" w:rsidRDefault="00E07440" w:rsidP="00C1086A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color w:val="000000"/>
          <w:lang w:eastAsia="ru-RU"/>
        </w:rPr>
      </w:pP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–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Это</w:t>
      </w:r>
      <w:r w:rsidR="005978E4">
        <w:rPr>
          <w:rFonts w:ascii="Cambria" w:eastAsia="Times New Roman" w:hAnsi="Cambria" w:cs="Times New Roman"/>
          <w:i/>
          <w:color w:val="000000"/>
          <w:lang w:eastAsia="ru-RU"/>
        </w:rPr>
        <w:t xml:space="preserve"> 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тот случай, когда «нано» является действительно определяющим фактором улучшения процесса и свойств формируемого поверхностного слоя. Именно </w:t>
      </w:r>
      <w:proofErr w:type="spellStart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наноразмерный</w:t>
      </w:r>
      <w:proofErr w:type="spell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порядок частиц карбида титана позволяет оптимальным образом внедрить его в слой и добиться наибольшего эффекта, 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– поясняет </w:t>
      </w:r>
      <w:r w:rsidRPr="004D7830">
        <w:rPr>
          <w:rFonts w:ascii="Cambria" w:eastAsia="Times New Roman" w:hAnsi="Cambria" w:cs="Times New Roman"/>
          <w:b/>
          <w:color w:val="000000"/>
          <w:lang w:eastAsia="ru-RU"/>
        </w:rPr>
        <w:t>Антон Полунин</w:t>
      </w:r>
      <w:r w:rsidRPr="004D7830">
        <w:rPr>
          <w:rFonts w:ascii="Cambria" w:eastAsia="Times New Roman" w:hAnsi="Cambria" w:cs="Times New Roman"/>
          <w:color w:val="000000"/>
          <w:lang w:eastAsia="ru-RU"/>
        </w:rPr>
        <w:t>, кандидат технических наук, ведущий научный сотрудник НИО-4 «Оксидные слои, пленки и покрытия» Научно-исследовательского института прогрессивных технологий ТГУ.</w:t>
      </w:r>
      <w:proofErr w:type="gramStart"/>
      <w:r w:rsidRPr="004D7830">
        <w:rPr>
          <w:rFonts w:ascii="Cambria" w:eastAsia="Times New Roman" w:hAnsi="Cambria" w:cs="Times New Roman"/>
          <w:color w:val="000000"/>
          <w:lang w:eastAsia="ru-RU"/>
        </w:rPr>
        <w:t>–</w:t>
      </w: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>В</w:t>
      </w:r>
      <w:proofErr w:type="gramEnd"/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 результате мы получаем оксидный слой с новым комплексом свойств, который удовлетворяет более жёстким требованиям по механике и коррозии по сравнению с обычным оксидным слоем, то есть способен работать в еще более тяжёлых условиях. Следующим нашим шагом будет адаптация полученных решений для обработки магниевых сплавов технического назначения.</w:t>
      </w:r>
    </w:p>
    <w:p w:rsidR="0095288A" w:rsidRPr="004D7830" w:rsidRDefault="00C1086A" w:rsidP="00C1086A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color w:val="000000"/>
          <w:lang w:eastAsia="ru-RU"/>
        </w:rPr>
      </w:pPr>
      <w:r w:rsidRPr="004D7830">
        <w:rPr>
          <w:rFonts w:ascii="Cambria" w:eastAsia="Times New Roman" w:hAnsi="Cambria" w:cs="Times New Roman"/>
          <w:i/>
          <w:color w:val="000000"/>
          <w:lang w:eastAsia="ru-RU"/>
        </w:rPr>
        <w:t xml:space="preserve">– </w:t>
      </w:r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Интригующий эффект воздействия очень малого количества </w:t>
      </w:r>
      <w:proofErr w:type="spellStart"/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наночастиц</w:t>
      </w:r>
      <w:proofErr w:type="spellEnd"/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на </w:t>
      </w:r>
      <w:proofErr w:type="spellStart"/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макроэффект</w:t>
      </w:r>
      <w:proofErr w:type="spellEnd"/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значительного увеличения толщины и качества ПЭО покрытия можно понять, рассматривая электрические разряды</w:t>
      </w:r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, бьющие</w:t>
      </w:r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из отрицательно заряженных облаков на </w:t>
      </w:r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летящие </w:t>
      </w:r>
      <w:r w:rsidR="008D2C40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самолеты, которые заряжаются полож</w:t>
      </w:r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ительно за счет трения об атмосферу. Эти мини-молн</w:t>
      </w:r>
      <w:proofErr w:type="gramStart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ии ио</w:t>
      </w:r>
      <w:proofErr w:type="gramEnd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низируют атмосферу (так же как и космические частицы, ускоряемые в электрическом поле Земли), и таким образом создают условия для возникновения большой молнии. Подобно этому, </w:t>
      </w:r>
      <w:proofErr w:type="spellStart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наночастицы</w:t>
      </w:r>
      <w:proofErr w:type="spellEnd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, внедренные в стенки </w:t>
      </w:r>
      <w:proofErr w:type="spellStart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микроканалов</w:t>
      </w:r>
      <w:proofErr w:type="spellEnd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покрытия, вызывают на себя </w:t>
      </w:r>
      <w:proofErr w:type="spellStart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микроразряды</w:t>
      </w:r>
      <w:proofErr w:type="spellEnd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(искры), которые ионизируют </w:t>
      </w:r>
      <w:proofErr w:type="gramStart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паро-газовую</w:t>
      </w:r>
      <w:proofErr w:type="gramEnd"/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среду и подготавливают (облегчают) пробой </w:t>
      </w:r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всего </w:t>
      </w:r>
      <w:r w:rsidR="0095288A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паро-газового пузыря</w:t>
      </w:r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, - </w:t>
      </w:r>
      <w:r w:rsidR="00B82AD9" w:rsidRPr="004D7830">
        <w:rPr>
          <w:rFonts w:ascii="Cambria" w:eastAsia="Times New Roman" w:hAnsi="Cambria" w:cs="Times New Roman"/>
          <w:color w:val="000000"/>
          <w:lang w:eastAsia="ru-RU"/>
        </w:rPr>
        <w:t xml:space="preserve">объясняет </w:t>
      </w:r>
      <w:r w:rsidR="00B82AD9" w:rsidRPr="004D7830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Александр </w:t>
      </w:r>
      <w:proofErr w:type="spellStart"/>
      <w:r w:rsidR="00B82AD9" w:rsidRPr="004D7830">
        <w:rPr>
          <w:rFonts w:ascii="Cambria" w:eastAsia="Times New Roman" w:hAnsi="Cambria" w:cs="Times New Roman"/>
          <w:b/>
          <w:bCs/>
          <w:color w:val="000000"/>
          <w:lang w:eastAsia="ru-RU"/>
        </w:rPr>
        <w:t>Кацман</w:t>
      </w:r>
      <w:proofErr w:type="spellEnd"/>
      <w:r w:rsidR="00B82AD9" w:rsidRPr="004D7830">
        <w:rPr>
          <w:rFonts w:ascii="Cambria" w:eastAsia="Times New Roman" w:hAnsi="Cambria" w:cs="Times New Roman"/>
          <w:color w:val="000000"/>
          <w:lang w:eastAsia="ru-RU"/>
        </w:rPr>
        <w:t xml:space="preserve">, ведущий научный сотрудник </w:t>
      </w:r>
      <w:proofErr w:type="spellStart"/>
      <w:r w:rsidR="00B82AD9" w:rsidRPr="004D7830">
        <w:rPr>
          <w:rFonts w:ascii="Cambria" w:eastAsia="Times New Roman" w:hAnsi="Cambria" w:cs="Times New Roman"/>
          <w:color w:val="000000"/>
          <w:lang w:eastAsia="ru-RU"/>
        </w:rPr>
        <w:t>Хайфского</w:t>
      </w:r>
      <w:proofErr w:type="spellEnd"/>
      <w:r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proofErr w:type="spellStart"/>
      <w:r w:rsidR="00B82AD9" w:rsidRPr="004D7830">
        <w:rPr>
          <w:rFonts w:ascii="Cambria" w:eastAsia="Times New Roman" w:hAnsi="Cambria" w:cs="Times New Roman"/>
          <w:color w:val="000000"/>
          <w:lang w:eastAsia="ru-RU"/>
        </w:rPr>
        <w:t>Техниона</w:t>
      </w:r>
      <w:proofErr w:type="spellEnd"/>
      <w:r w:rsidR="00B82AD9" w:rsidRPr="004D7830">
        <w:rPr>
          <w:rFonts w:ascii="Cambria" w:eastAsia="Times New Roman" w:hAnsi="Cambria" w:cs="Times New Roman"/>
          <w:color w:val="000000"/>
          <w:lang w:eastAsia="ru-RU"/>
        </w:rPr>
        <w:t xml:space="preserve"> (Израиль). – </w:t>
      </w:r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Этим объясняется </w:t>
      </w:r>
      <w:r w:rsidR="00040B47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сравнительно </w:t>
      </w:r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небольшое</w:t>
      </w:r>
      <w:r w:rsidR="00040B47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(3-4%) наблюдаемое </w:t>
      </w:r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снижение напряжения электрического пробоя, которое в результате приводит к </w:t>
      </w:r>
      <w:proofErr w:type="gramStart"/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значительному</w:t>
      </w:r>
      <w:proofErr w:type="gramEnd"/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 xml:space="preserve"> </w:t>
      </w:r>
      <w:proofErr w:type="spellStart"/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макроэффекту</w:t>
      </w:r>
      <w:proofErr w:type="spellEnd"/>
      <w:r w:rsidR="00B82AD9" w:rsidRPr="004D7830">
        <w:rPr>
          <w:rFonts w:ascii="Cambria" w:eastAsia="Times New Roman" w:hAnsi="Cambria" w:cs="Times New Roman"/>
          <w:i/>
          <w:iCs/>
          <w:color w:val="000000"/>
          <w:lang w:eastAsia="ru-RU"/>
        </w:rPr>
        <w:t>.</w:t>
      </w:r>
    </w:p>
    <w:p w:rsidR="0095288A" w:rsidRPr="004D7830" w:rsidRDefault="0095288A" w:rsidP="00E07440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:rsidR="002421E6" w:rsidRPr="004D7830" w:rsidRDefault="00154455" w:rsidP="00017039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lang w:eastAsia="ru-RU"/>
        </w:rPr>
      </w:pPr>
      <w:hyperlink r:id="rId9" w:history="1">
        <w:r w:rsidR="001F5E1A" w:rsidRPr="004D7830">
          <w:rPr>
            <w:rStyle w:val="a3"/>
            <w:rFonts w:ascii="Cambria" w:eastAsia="Times New Roman" w:hAnsi="Cambria" w:cs="Times New Roman"/>
            <w:lang w:eastAsia="ru-RU"/>
          </w:rPr>
          <w:t>Исследования</w:t>
        </w:r>
        <w:r w:rsidR="00E07440" w:rsidRPr="004D7830">
          <w:rPr>
            <w:rStyle w:val="a3"/>
            <w:rFonts w:ascii="Cambria" w:eastAsia="Times New Roman" w:hAnsi="Cambria" w:cs="Times New Roman"/>
            <w:lang w:eastAsia="ru-RU"/>
          </w:rPr>
          <w:t xml:space="preserve"> выполне</w:t>
        </w:r>
        <w:r w:rsidR="001F5E1A" w:rsidRPr="004D7830">
          <w:rPr>
            <w:rStyle w:val="a3"/>
            <w:rFonts w:ascii="Cambria" w:eastAsia="Times New Roman" w:hAnsi="Cambria" w:cs="Times New Roman"/>
            <w:lang w:eastAsia="ru-RU"/>
          </w:rPr>
          <w:t>ны при поддержке Российского научного фонда</w:t>
        </w:r>
      </w:hyperlink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 xml:space="preserve"> и </w:t>
      </w:r>
      <w:r w:rsidR="0042654F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опубликованы </w:t>
      </w:r>
      <w:r w:rsidR="0042654F" w:rsidRPr="004D7830">
        <w:rPr>
          <w:rFonts w:ascii="Cambria" w:eastAsia="Times New Roman" w:hAnsi="Cambria" w:cs="Times New Roman"/>
          <w:color w:val="000000"/>
          <w:lang w:eastAsia="ru-RU"/>
        </w:rPr>
        <w:t xml:space="preserve">в </w:t>
      </w:r>
      <w:r w:rsidR="0042654F" w:rsidRPr="004D7830">
        <w:rPr>
          <w:rFonts w:ascii="Cambria" w:eastAsia="Times New Roman" w:hAnsi="Cambria" w:cs="Times New Roman"/>
          <w:color w:val="000000"/>
          <w:shd w:val="clear" w:color="auto" w:fill="FFFFFF"/>
          <w:lang w:eastAsia="ru-RU"/>
        </w:rPr>
        <w:t xml:space="preserve">журнале </w:t>
      </w:r>
      <w:hyperlink r:id="rId10" w:history="1">
        <w:r w:rsidR="0042654F" w:rsidRPr="004D7830">
          <w:rPr>
            <w:rStyle w:val="a3"/>
            <w:rFonts w:ascii="Cambria" w:eastAsia="Times New Roman" w:hAnsi="Cambria" w:cs="Times New Roman"/>
            <w:lang w:eastAsia="ru-RU"/>
          </w:rPr>
          <w:t>«</w:t>
        </w:r>
        <w:proofErr w:type="spellStart"/>
        <w:r w:rsidR="0042654F" w:rsidRPr="004D7830">
          <w:rPr>
            <w:rStyle w:val="a3"/>
            <w:rFonts w:ascii="Cambria" w:eastAsia="Times New Roman" w:hAnsi="Cambria" w:cs="Times New Roman"/>
            <w:lang w:eastAsia="ru-RU"/>
          </w:rPr>
          <w:t>Surfaceand</w:t>
        </w:r>
        <w:proofErr w:type="spellEnd"/>
        <w:r w:rsidR="00C1086A" w:rsidRPr="004D7830">
          <w:rPr>
            <w:rStyle w:val="a3"/>
            <w:rFonts w:ascii="Cambria" w:eastAsia="Times New Roman" w:hAnsi="Cambria" w:cs="Times New Roman"/>
            <w:lang w:eastAsia="ru-RU"/>
          </w:rPr>
          <w:t xml:space="preserve"> </w:t>
        </w:r>
        <w:proofErr w:type="spellStart"/>
        <w:r w:rsidR="0042654F" w:rsidRPr="004D7830">
          <w:rPr>
            <w:rStyle w:val="a3"/>
            <w:rFonts w:ascii="Cambria" w:eastAsia="Times New Roman" w:hAnsi="Cambria" w:cs="Times New Roman"/>
            <w:lang w:eastAsia="ru-RU"/>
          </w:rPr>
          <w:t>Coatings</w:t>
        </w:r>
        <w:proofErr w:type="spellEnd"/>
        <w:r w:rsidR="00C1086A" w:rsidRPr="004D7830">
          <w:rPr>
            <w:rStyle w:val="a3"/>
            <w:rFonts w:ascii="Cambria" w:eastAsia="Times New Roman" w:hAnsi="Cambria" w:cs="Times New Roman"/>
            <w:lang w:eastAsia="ru-RU"/>
          </w:rPr>
          <w:t xml:space="preserve"> </w:t>
        </w:r>
        <w:proofErr w:type="spellStart"/>
        <w:r w:rsidR="0042654F" w:rsidRPr="004D7830">
          <w:rPr>
            <w:rStyle w:val="a3"/>
            <w:rFonts w:ascii="Cambria" w:eastAsia="Times New Roman" w:hAnsi="Cambria" w:cs="Times New Roman"/>
            <w:lang w:eastAsia="ru-RU"/>
          </w:rPr>
          <w:t>Technology</w:t>
        </w:r>
        <w:proofErr w:type="spellEnd"/>
        <w:r w:rsidR="0042654F" w:rsidRPr="004D7830">
          <w:rPr>
            <w:rStyle w:val="a3"/>
            <w:rFonts w:ascii="Cambria" w:eastAsia="Times New Roman" w:hAnsi="Cambria" w:cs="Times New Roman"/>
            <w:lang w:eastAsia="ru-RU"/>
          </w:rPr>
          <w:t>»</w:t>
        </w:r>
      </w:hyperlink>
      <w:r w:rsidR="0042654F" w:rsidRPr="004D7830">
        <w:rPr>
          <w:rFonts w:ascii="Cambria" w:eastAsia="Times New Roman" w:hAnsi="Cambria" w:cs="Times New Roman"/>
          <w:color w:val="000000"/>
          <w:lang w:eastAsia="ru-RU"/>
        </w:rPr>
        <w:t xml:space="preserve"> (издательство </w:t>
      </w:r>
      <w:r w:rsidR="0042654F" w:rsidRPr="004D7830">
        <w:rPr>
          <w:rFonts w:ascii="Cambria" w:eastAsia="Times New Roman" w:hAnsi="Cambria" w:cs="Times New Roman"/>
          <w:color w:val="000000"/>
          <w:lang w:val="en-US" w:eastAsia="ru-RU"/>
        </w:rPr>
        <w:t>Elsevier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>, Нидерланды)</w:t>
      </w:r>
      <w:r w:rsidR="001F5E1A" w:rsidRPr="004D7830">
        <w:rPr>
          <w:rFonts w:ascii="Cambria" w:eastAsia="Times New Roman" w:hAnsi="Cambria" w:cs="Times New Roman"/>
          <w:color w:val="000000"/>
          <w:lang w:eastAsia="ru-RU"/>
        </w:rPr>
        <w:t>.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C6444C" w:rsidRPr="004D7830">
        <w:rPr>
          <w:rFonts w:ascii="Cambria" w:eastAsia="Times New Roman" w:hAnsi="Cambria" w:cs="Times New Roman"/>
          <w:color w:val="000000"/>
          <w:lang w:eastAsia="ru-RU"/>
        </w:rPr>
        <w:t xml:space="preserve">Этот журнал является одним из ведущих мировых научно-технических журналов в области технологий поверхностной обработки материалов и покрытий (входит в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Q</w:t>
      </w:r>
      <w:r w:rsidR="00C6444C" w:rsidRPr="004D7830">
        <w:rPr>
          <w:rFonts w:ascii="Cambria" w:eastAsia="Times New Roman" w:hAnsi="Cambria" w:cs="Times New Roman"/>
          <w:color w:val="000000"/>
          <w:lang w:eastAsia="ru-RU"/>
        </w:rPr>
        <w:t xml:space="preserve">1 по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Web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of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Science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Core</w:t>
      </w:r>
      <w:r w:rsidR="00C1086A" w:rsidRPr="004D7830">
        <w:rPr>
          <w:rFonts w:ascii="Cambria" w:eastAsia="Times New Roman" w:hAnsi="Cambria" w:cs="Times New Roman"/>
          <w:color w:val="000000"/>
          <w:lang w:eastAsia="ru-RU"/>
        </w:rPr>
        <w:t xml:space="preserve"> </w:t>
      </w:r>
      <w:r w:rsidR="00C6444C" w:rsidRPr="004D7830">
        <w:rPr>
          <w:rFonts w:ascii="Cambria" w:eastAsia="Times New Roman" w:hAnsi="Cambria" w:cs="Times New Roman"/>
          <w:color w:val="000000"/>
          <w:lang w:val="en-US" w:eastAsia="ru-RU"/>
        </w:rPr>
        <w:t>Collection</w:t>
      </w:r>
      <w:r w:rsidR="00C6444C" w:rsidRPr="004D7830">
        <w:rPr>
          <w:rFonts w:ascii="Cambria" w:eastAsia="Times New Roman" w:hAnsi="Cambria" w:cs="Times New Roman"/>
          <w:color w:val="000000"/>
          <w:lang w:eastAsia="ru-RU"/>
        </w:rPr>
        <w:t xml:space="preserve">, </w:t>
      </w:r>
      <w:proofErr w:type="spellStart"/>
      <w:r w:rsidR="00C6444C" w:rsidRPr="004D7830">
        <w:rPr>
          <w:rFonts w:ascii="Cambria" w:eastAsia="Times New Roman" w:hAnsi="Cambria" w:cs="Times New Roman"/>
          <w:color w:val="000000"/>
          <w:lang w:eastAsia="ru-RU"/>
        </w:rPr>
        <w:t>импакт-фактор</w:t>
      </w:r>
      <w:proofErr w:type="spellEnd"/>
      <w:r w:rsidR="00C6444C" w:rsidRPr="004D7830">
        <w:rPr>
          <w:rFonts w:ascii="Cambria" w:eastAsia="Times New Roman" w:hAnsi="Cambria" w:cs="Times New Roman"/>
          <w:color w:val="000000"/>
          <w:lang w:eastAsia="ru-RU"/>
        </w:rPr>
        <w:t xml:space="preserve"> – 4,16). Он публикует научные работы о передовых разработках в области «дизайна покрытий» с целью изменения и улучшения свойств материалов для защиты в сложных условиях эксплуатации, а также статьи, способствующие новому пониманию физики и процессов формирования поверхностных материалов с новыми или улучшенными свойствами. </w:t>
      </w:r>
    </w:p>
    <w:p w:rsidR="00B62AD1" w:rsidRDefault="00B62AD1" w:rsidP="00017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AD1" w:rsidRPr="00C1086A" w:rsidRDefault="00B62AD1" w:rsidP="00B62A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62AD1" w:rsidRPr="00C1086A" w:rsidSect="004D7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356"/>
    <w:rsid w:val="00002144"/>
    <w:rsid w:val="0001153B"/>
    <w:rsid w:val="00017039"/>
    <w:rsid w:val="00040B47"/>
    <w:rsid w:val="000A4C1F"/>
    <w:rsid w:val="000C198E"/>
    <w:rsid w:val="00154455"/>
    <w:rsid w:val="00166375"/>
    <w:rsid w:val="001728E5"/>
    <w:rsid w:val="001C66FF"/>
    <w:rsid w:val="001F5E1A"/>
    <w:rsid w:val="0022271F"/>
    <w:rsid w:val="00236D5C"/>
    <w:rsid w:val="002421E6"/>
    <w:rsid w:val="002A41B5"/>
    <w:rsid w:val="002B2FD2"/>
    <w:rsid w:val="002C7804"/>
    <w:rsid w:val="002F6D20"/>
    <w:rsid w:val="00334FB0"/>
    <w:rsid w:val="00363F67"/>
    <w:rsid w:val="00394E83"/>
    <w:rsid w:val="003C2356"/>
    <w:rsid w:val="0041212F"/>
    <w:rsid w:val="0042654F"/>
    <w:rsid w:val="004A6025"/>
    <w:rsid w:val="004B5D39"/>
    <w:rsid w:val="004C0AFA"/>
    <w:rsid w:val="004C6BD2"/>
    <w:rsid w:val="004D7830"/>
    <w:rsid w:val="00501C42"/>
    <w:rsid w:val="00525C26"/>
    <w:rsid w:val="00536D4E"/>
    <w:rsid w:val="00573010"/>
    <w:rsid w:val="005978E4"/>
    <w:rsid w:val="005C7D41"/>
    <w:rsid w:val="006075D0"/>
    <w:rsid w:val="006078C2"/>
    <w:rsid w:val="00663287"/>
    <w:rsid w:val="00666603"/>
    <w:rsid w:val="006A0770"/>
    <w:rsid w:val="00712D35"/>
    <w:rsid w:val="00865855"/>
    <w:rsid w:val="00877C2F"/>
    <w:rsid w:val="008D2C40"/>
    <w:rsid w:val="008E4868"/>
    <w:rsid w:val="0095288A"/>
    <w:rsid w:val="009561BD"/>
    <w:rsid w:val="009E5B34"/>
    <w:rsid w:val="00A06CDC"/>
    <w:rsid w:val="00A47CB1"/>
    <w:rsid w:val="00A72689"/>
    <w:rsid w:val="00AA5657"/>
    <w:rsid w:val="00AB6B47"/>
    <w:rsid w:val="00B14D0B"/>
    <w:rsid w:val="00B1774E"/>
    <w:rsid w:val="00B62AD1"/>
    <w:rsid w:val="00B650CD"/>
    <w:rsid w:val="00B76E21"/>
    <w:rsid w:val="00B82AD9"/>
    <w:rsid w:val="00BB334B"/>
    <w:rsid w:val="00BC2EEB"/>
    <w:rsid w:val="00C1086A"/>
    <w:rsid w:val="00C52708"/>
    <w:rsid w:val="00C6444C"/>
    <w:rsid w:val="00CA54CB"/>
    <w:rsid w:val="00CB288F"/>
    <w:rsid w:val="00CC67F2"/>
    <w:rsid w:val="00D20782"/>
    <w:rsid w:val="00D52C06"/>
    <w:rsid w:val="00D70786"/>
    <w:rsid w:val="00DB7DF1"/>
    <w:rsid w:val="00DD086B"/>
    <w:rsid w:val="00E07440"/>
    <w:rsid w:val="00E756CA"/>
    <w:rsid w:val="00E81546"/>
    <w:rsid w:val="00EA16A8"/>
    <w:rsid w:val="00F57073"/>
    <w:rsid w:val="00F72506"/>
    <w:rsid w:val="00F80372"/>
    <w:rsid w:val="00F97578"/>
    <w:rsid w:val="00FB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76" w:lineRule="auto"/>
        <w:ind w:left="715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56"/>
    <w:pPr>
      <w:spacing w:after="160" w:line="259" w:lineRule="auto"/>
      <w:ind w:left="0" w:firstLine="0"/>
      <w:jc w:val="left"/>
    </w:pPr>
    <w:rPr>
      <w:rFonts w:asciiTheme="minorHAnsi" w:hAnsiTheme="min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6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68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E21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ciencedirect.com/science/article/abs/pii/S025789722100777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scf.ru/project/20-79-10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0B63EF9915942AB372A74EADDE16B" ma:contentTypeVersion="10" ma:contentTypeDescription="Create a new document." ma:contentTypeScope="" ma:versionID="addf3d9abdd3aa97bd5cf6f9d7f9139b">
  <xsd:schema xmlns:xsd="http://www.w3.org/2001/XMLSchema" xmlns:xs="http://www.w3.org/2001/XMLSchema" xmlns:p="http://schemas.microsoft.com/office/2006/metadata/properties" xmlns:ns3="8c4b4b0b-7977-4b79-b756-6adbf0c7ff8a" targetNamespace="http://schemas.microsoft.com/office/2006/metadata/properties" ma:root="true" ma:fieldsID="c704a7292af8309028800a265ed0cb38" ns3:_="">
    <xsd:import namespace="8c4b4b0b-7977-4b79-b756-6adbf0c7f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b4b0b-7977-4b79-b756-6adbf0c7f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25FD6-21C2-4254-82C0-04E3D5351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D6AE4-77C0-4587-B7A6-4F24FAE15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6E2A9-89D8-4DED-BF2E-4599685C4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B3FD2-A7F6-4BD0-98BA-C3A5D032D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b4b0b-7977-4b79-b756-6adbf0c7f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2021-08-17T06:05:00Z</dcterms:created>
  <dcterms:modified xsi:type="dcterms:W3CDTF">2021-08-17T06:16:00Z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0x0101002270B63EF9915942AB372A74EADDE16B</vt:lpwstr>
  </property>
</Properties>
</file>